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42" w:rsidRDefault="00F27842" w:rsidP="00F27842">
      <w:pPr>
        <w:tabs>
          <w:tab w:val="center" w:pos="4677"/>
          <w:tab w:val="left" w:pos="5780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-724535</wp:posOffset>
            </wp:positionV>
            <wp:extent cx="854710" cy="914400"/>
            <wp:effectExtent l="0" t="0" r="2540" b="0"/>
            <wp:wrapNone/>
            <wp:docPr id="1" name="Рисунок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Scan0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842" w:rsidRDefault="00F27842" w:rsidP="00F27842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F27842" w:rsidRDefault="00F27842" w:rsidP="00F27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27842" w:rsidRDefault="00F27842" w:rsidP="00F27842">
      <w:pPr>
        <w:pBdr>
          <w:bottom w:val="single" w:sz="6" w:space="2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27842" w:rsidRDefault="00F27842" w:rsidP="00F27842">
      <w:pPr>
        <w:spacing w:after="0"/>
        <w:ind w:right="-365" w:hanging="90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>
          <w:rPr>
            <w:rFonts w:ascii="Times New Roman" w:hAnsi="Times New Roman" w:cs="Times New Roman"/>
            <w:sz w:val="18"/>
            <w:szCs w:val="18"/>
          </w:rPr>
          <w:t>32, г</w:t>
        </w:r>
      </w:smartTag>
      <w:r>
        <w:rPr>
          <w:rFonts w:ascii="Times New Roman" w:hAnsi="Times New Roman" w:cs="Times New Roman"/>
          <w:sz w:val="18"/>
          <w:szCs w:val="18"/>
        </w:rPr>
        <w:t>. Лиски, Воронежская область, 397900, тел.4-42-93</w:t>
      </w:r>
    </w:p>
    <w:p w:rsidR="00F27842" w:rsidRDefault="00F27842" w:rsidP="00F2784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ОГРН 1213600032975, ИНН 3614010800</w:t>
      </w:r>
    </w:p>
    <w:p w:rsidR="00F27842" w:rsidRDefault="00F27842" w:rsidP="00F27842">
      <w:pPr>
        <w:spacing w:after="0"/>
        <w:jc w:val="center"/>
        <w:rPr>
          <w:b/>
          <w:sz w:val="28"/>
          <w:szCs w:val="28"/>
        </w:rPr>
      </w:pPr>
    </w:p>
    <w:p w:rsidR="00F27842" w:rsidRDefault="00F27842" w:rsidP="00F27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bookmarkStart w:id="0" w:name="_GoBack"/>
      <w:bookmarkEnd w:id="0"/>
    </w:p>
    <w:p w:rsidR="00F27842" w:rsidRDefault="00F27842" w:rsidP="00F27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деятельности контрольно-счетной палаты</w:t>
      </w:r>
    </w:p>
    <w:p w:rsidR="00F27842" w:rsidRDefault="00F27842" w:rsidP="00F278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2F45" w:rsidRPr="00D12F45" w:rsidRDefault="00D12F45" w:rsidP="00D12F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F45" w:rsidRPr="00D12F45" w:rsidRDefault="004D37EB" w:rsidP="00D12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утвержденным планом работы Контрольно-счетно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палатой</w:t>
      </w:r>
      <w:r w:rsidR="00D5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запланировано 134 проверки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F45" w:rsidRDefault="00D56AEC" w:rsidP="00D12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D37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 за 2022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было провед</w:t>
      </w:r>
      <w:r w:rsidR="004D3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 133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проверки, из которых </w:t>
      </w:r>
      <w:r w:rsidR="004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4D3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ООО,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«Комбинат социального питания»,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типография» по вопросу 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сово-хозяйственной деятельности.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  проведены 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>2 проверки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администрации Лискинского муниципального района по вопросам обоснованности, эффективности и законности расходования бюдж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средств, выделенных в 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обновление материально-технической базы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реализации регион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проектов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«Современная школа»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«Цифровая образовательная среда»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входящего в состав государственной программы Воронежской област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«Развитие образования»</w:t>
      </w:r>
      <w:r w:rsidR="00D12F45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Поступившее оборудование и оргтехника все поставлено на баланс учреждений.</w:t>
      </w:r>
    </w:p>
    <w:p w:rsidR="005D67D4" w:rsidRDefault="00D56AEC" w:rsidP="00D12F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дна проверка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администрации </w:t>
      </w:r>
      <w:r w:rsidR="005D67D4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по вопросам целевого и эффективного</w:t>
      </w:r>
      <w:r w:rsidR="005D67D4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5D67D4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средств, выделенных </w:t>
      </w:r>
      <w:proofErr w:type="gramStart"/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>в  2020</w:t>
      </w:r>
      <w:proofErr w:type="gramEnd"/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-2021 годах </w:t>
      </w:r>
      <w:r w:rsidR="005D67D4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B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областной адресной программы капитального ремонта </w:t>
      </w:r>
      <w:r w:rsidR="005D67D4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</w:t>
      </w:r>
      <w:r w:rsidR="005D6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 </w:t>
      </w:r>
      <w:r w:rsidR="004B36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Воронежской области «Развитие образования</w:t>
      </w:r>
      <w:r w:rsidR="005D67D4" w:rsidRPr="00D12F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4B36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таких учреждениях как:</w:t>
      </w:r>
      <w:r w:rsidR="004B3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66E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B366E">
        <w:rPr>
          <w:rFonts w:ascii="Times New Roman" w:hAnsi="Times New Roman" w:cs="Times New Roman"/>
          <w:sz w:val="28"/>
          <w:szCs w:val="28"/>
        </w:rPr>
        <w:t>Давыдовская</w:t>
      </w:r>
      <w:proofErr w:type="spellEnd"/>
      <w:r w:rsidR="004B366E">
        <w:rPr>
          <w:rFonts w:ascii="Times New Roman" w:hAnsi="Times New Roman" w:cs="Times New Roman"/>
          <w:sz w:val="28"/>
          <w:szCs w:val="28"/>
        </w:rPr>
        <w:t xml:space="preserve"> СОШ с УИОП»,</w:t>
      </w:r>
      <w:r w:rsidR="004B366E" w:rsidRPr="00943AE3">
        <w:rPr>
          <w:rFonts w:ascii="Times New Roman" w:hAnsi="Times New Roman" w:cs="Times New Roman"/>
          <w:sz w:val="28"/>
          <w:szCs w:val="28"/>
        </w:rPr>
        <w:t xml:space="preserve"> </w:t>
      </w:r>
      <w:r w:rsidR="004B366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B366E">
        <w:rPr>
          <w:rFonts w:ascii="Times New Roman" w:hAnsi="Times New Roman" w:cs="Times New Roman"/>
          <w:sz w:val="28"/>
          <w:szCs w:val="28"/>
        </w:rPr>
        <w:t>Почепская</w:t>
      </w:r>
      <w:proofErr w:type="spellEnd"/>
      <w:r w:rsidR="004B366E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4B366E">
        <w:rPr>
          <w:rFonts w:ascii="Times New Roman" w:hAnsi="Times New Roman" w:cs="Times New Roman"/>
          <w:sz w:val="28"/>
          <w:szCs w:val="28"/>
        </w:rPr>
        <w:t>Дракинская</w:t>
      </w:r>
      <w:proofErr w:type="spellEnd"/>
      <w:r w:rsidR="004B366E">
        <w:rPr>
          <w:rFonts w:ascii="Times New Roman" w:hAnsi="Times New Roman" w:cs="Times New Roman"/>
          <w:sz w:val="28"/>
          <w:szCs w:val="28"/>
        </w:rPr>
        <w:t xml:space="preserve"> СОШ»,</w:t>
      </w:r>
      <w:r w:rsidR="004B366E" w:rsidRPr="00943AE3">
        <w:rPr>
          <w:rFonts w:ascii="Times New Roman" w:hAnsi="Times New Roman" w:cs="Times New Roman"/>
          <w:sz w:val="28"/>
          <w:szCs w:val="28"/>
        </w:rPr>
        <w:t xml:space="preserve"> </w:t>
      </w:r>
      <w:r w:rsidR="004B366E">
        <w:rPr>
          <w:rFonts w:ascii="Times New Roman" w:hAnsi="Times New Roman" w:cs="Times New Roman"/>
          <w:sz w:val="28"/>
          <w:szCs w:val="28"/>
        </w:rPr>
        <w:t xml:space="preserve">МБОУ </w:t>
      </w:r>
      <w:r w:rsidR="004B366E">
        <w:rPr>
          <w:rFonts w:ascii="Times New Roman" w:hAnsi="Times New Roman" w:cs="Times New Roman"/>
          <w:sz w:val="28"/>
          <w:szCs w:val="28"/>
        </w:rPr>
        <w:lastRenderedPageBreak/>
        <w:t>«СОШ №10», МКОУ «СОШ №11», МКОУ «СОШ №15». Всего освоено средств:</w:t>
      </w:r>
    </w:p>
    <w:p w:rsidR="004B366E" w:rsidRDefault="004B366E" w:rsidP="00D12F4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:</w:t>
      </w:r>
      <w:proofErr w:type="gramEnd"/>
    </w:p>
    <w:p w:rsidR="004B366E" w:rsidRDefault="004B366E" w:rsidP="004B366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- 4 056 900,00</w:t>
      </w:r>
      <w:r w:rsidRPr="00344BD4">
        <w:rPr>
          <w:rFonts w:ascii="Times New Roman" w:hAnsi="Times New Roman" w:cs="Times New Roman"/>
          <w:sz w:val="28"/>
          <w:szCs w:val="28"/>
        </w:rPr>
        <w:t xml:space="preserve"> рубле</w:t>
      </w:r>
      <w:r>
        <w:rPr>
          <w:rFonts w:ascii="Times New Roman" w:hAnsi="Times New Roman" w:cs="Times New Roman"/>
          <w:sz w:val="28"/>
          <w:szCs w:val="28"/>
        </w:rPr>
        <w:t>й – средства областного бюджета;</w:t>
      </w:r>
    </w:p>
    <w:p w:rsidR="004B366E" w:rsidRDefault="004B366E" w:rsidP="004B366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574 264,39</w:t>
      </w:r>
      <w:r w:rsidRPr="003C1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02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Pr="003C1024">
        <w:rPr>
          <w:rFonts w:ascii="Times New Roman" w:hAnsi="Times New Roman" w:cs="Times New Roman"/>
          <w:sz w:val="28"/>
          <w:szCs w:val="28"/>
        </w:rPr>
        <w:t xml:space="preserve"> средства местного бюджета.</w:t>
      </w:r>
    </w:p>
    <w:p w:rsidR="004B366E" w:rsidRDefault="004B366E" w:rsidP="00D12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году:</w:t>
      </w:r>
    </w:p>
    <w:p w:rsidR="004B366E" w:rsidRDefault="004B366E" w:rsidP="004B366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- 19 530 500,00</w:t>
      </w:r>
      <w:r w:rsidRPr="00344BD4">
        <w:rPr>
          <w:rFonts w:ascii="Times New Roman" w:hAnsi="Times New Roman" w:cs="Times New Roman"/>
          <w:sz w:val="28"/>
          <w:szCs w:val="28"/>
        </w:rPr>
        <w:t xml:space="preserve"> рубле</w:t>
      </w:r>
      <w:r>
        <w:rPr>
          <w:rFonts w:ascii="Times New Roman" w:hAnsi="Times New Roman" w:cs="Times New Roman"/>
          <w:sz w:val="28"/>
          <w:szCs w:val="28"/>
        </w:rPr>
        <w:t>й – средства областного бюджета;</w:t>
      </w:r>
    </w:p>
    <w:p w:rsidR="004B366E" w:rsidRDefault="004B366E" w:rsidP="004B366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2 764 591,30</w:t>
      </w:r>
      <w:r w:rsidRPr="003C10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024">
        <w:rPr>
          <w:rFonts w:ascii="Times New Roman" w:hAnsi="Times New Roman" w:cs="Times New Roman"/>
          <w:sz w:val="28"/>
          <w:szCs w:val="28"/>
        </w:rPr>
        <w:t>рублей  -</w:t>
      </w:r>
      <w:proofErr w:type="gramEnd"/>
      <w:r w:rsidRPr="003C1024">
        <w:rPr>
          <w:rFonts w:ascii="Times New Roman" w:hAnsi="Times New Roman" w:cs="Times New Roman"/>
          <w:sz w:val="28"/>
          <w:szCs w:val="28"/>
        </w:rPr>
        <w:t xml:space="preserve"> средства местного бюджета.</w:t>
      </w:r>
    </w:p>
    <w:p w:rsidR="00D56AEC" w:rsidRDefault="00D56AEC" w:rsidP="00D56A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проверки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r w:rsidR="00B4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соответствии с программами контрольно-ревизионного мероприятия в отношении:</w:t>
      </w:r>
    </w:p>
    <w:p w:rsidR="00D56AEC" w:rsidRDefault="00B408A0" w:rsidP="00D56A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Давыдовского городского поселения</w:t>
      </w:r>
      <w:r w:rsidR="00D56A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AEC" w:rsidRDefault="00B408A0" w:rsidP="00D56A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МКУ «Ледовый дворец»</w:t>
      </w:r>
      <w:r w:rsidR="00D56A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6AEC" w:rsidRDefault="00D56AEC" w:rsidP="00B408A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«Служба технического обеспечения»</w:t>
      </w:r>
    </w:p>
    <w:p w:rsidR="00D56AEC" w:rsidRDefault="00D56AEC" w:rsidP="00D56A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МКУ</w:t>
      </w:r>
      <w:r w:rsidR="00B408A0"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proofErr w:type="spellStart"/>
      <w:r w:rsidR="00B408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Лискинская</w:t>
      </w:r>
      <w:proofErr w:type="spellEnd"/>
      <w:r w:rsidR="00B40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6AEC" w:rsidRDefault="00B408A0" w:rsidP="00D56A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МУП</w:t>
      </w:r>
      <w:r w:rsidR="00D56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Давыдовское коммунальное хозяйство</w:t>
      </w:r>
      <w:r w:rsidR="00D56AE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D56AEC" w:rsidRDefault="00E36DFB" w:rsidP="00D56A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культурно-досуговый центр».</w:t>
      </w:r>
    </w:p>
    <w:p w:rsidR="00D56AEC" w:rsidRDefault="00D56AEC" w:rsidP="00D56AE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было проведено 120 экспертно-аналитических мероприятий по анализу бюджетной отчетности главных распоряд</w:t>
      </w:r>
      <w:r w:rsidR="00E3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бюджетных средств за 2021 год, за 1 квартал 2022 года, за 1 полугодие 2022 года, за 9 месяцев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а</w:t>
      </w:r>
      <w:r w:rsidR="00E3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проектов бюджетов на 2023 год и плановый период 2024 и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 По итогам контрольных мероприятий направлено 120 заключений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3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городские</w:t>
      </w:r>
      <w:proofErr w:type="gramEnd"/>
      <w:r w:rsidR="00E3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сельские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Лискинского муниципального района. Отмечено соответствие исполнения районного бюджета, бюджетов городских и сельских поселений нормам Бюджетного законодательства Российской Федерации, Положения «О бюджетном процессе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районе» и другим нормативным правовым актами Российской Федерации, Воронежской области, органов местного самоуправления, регулирующих бюджетные правоотношения. Общий объем средств охваченных экспертно-аналитическими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проверками  </w:t>
      </w:r>
      <w:r w:rsidR="00E3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3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 году составил </w:t>
      </w:r>
      <w:r w:rsidR="00E3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3 342 542 728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 w:rsidR="00E3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копеек ( 3 миллиарда 342 миллиона 542 тысячи 728 рублей 13 копеек).</w:t>
      </w:r>
    </w:p>
    <w:p w:rsidR="00D12F45" w:rsidRPr="00D12F45" w:rsidRDefault="00D12F45" w:rsidP="00D12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контрольных мероприятий существенных нарушений законодательства Российской Федерации не выявлено, фактов нецелевого, неэффективного расходования средств муниципального бюджета не выявлено.</w:t>
      </w:r>
    </w:p>
    <w:p w:rsidR="00D12F45" w:rsidRPr="00D12F45" w:rsidRDefault="00D12F45" w:rsidP="00D12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1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3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амечания </w:t>
      </w:r>
      <w:r w:rsidRPr="00D1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</w:t>
      </w:r>
      <w:proofErr w:type="gramEnd"/>
      <w:r w:rsidRPr="00D1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устранены ответственными должностными лицами объектов контроля в ходе проведения проверок.</w:t>
      </w:r>
    </w:p>
    <w:p w:rsidR="00D12F45" w:rsidRPr="00D12F45" w:rsidRDefault="00D12F45" w:rsidP="00D12F4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формате видеоконференцсвязи проведено несколько совместных заседаний Президиума контрольно-счетной палаты Российской Федерации и Совета контрольно-счетных органов Воронежской области по проблемным вопросам, возникающим в работе контрольно-счетных органов муниципальных образований, а так же вариантов решения наиболее часто встречающихся ситуаций при осуществлении контрольно-ревизионной деятельности, по противодействию коррупции, по организации взаимодействия органов внутреннего и внешнего муниципального финансового контроля, а также по осуществлению контроля за эффективной деятельностью муниципальных учреждений и предприятий.</w:t>
      </w:r>
    </w:p>
    <w:p w:rsidR="00744750" w:rsidRPr="00E36DFB" w:rsidRDefault="00260949" w:rsidP="002609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36DFB" w:rsidRPr="00E36DFB">
        <w:rPr>
          <w:rFonts w:ascii="Times New Roman" w:hAnsi="Times New Roman" w:cs="Times New Roman"/>
          <w:sz w:val="28"/>
          <w:szCs w:val="28"/>
        </w:rPr>
        <w:t>Деятельность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палаты Лискинского района </w:t>
      </w:r>
      <w:r w:rsidR="00E36DFB" w:rsidRPr="00E36DFB">
        <w:rPr>
          <w:rFonts w:ascii="Times New Roman" w:hAnsi="Times New Roman" w:cs="Times New Roman"/>
          <w:sz w:val="28"/>
          <w:szCs w:val="28"/>
        </w:rPr>
        <w:t>в 2022 году направлена на полное и комплексное исполнение законодательно определенных полномочий с учетом современных требований, предъявляемых к внешнему государственному финансовому контролю. Тематика мероприятий КСП охватывает важнейшие направления социально</w:t>
      </w:r>
      <w:r>
        <w:rPr>
          <w:rFonts w:ascii="Times New Roman" w:hAnsi="Times New Roman" w:cs="Times New Roman"/>
          <w:sz w:val="28"/>
          <w:szCs w:val="28"/>
        </w:rPr>
        <w:t>-экономического развития Лискинского района</w:t>
      </w:r>
      <w:r w:rsidR="00E36DFB" w:rsidRPr="00E36DFB">
        <w:rPr>
          <w:rFonts w:ascii="Times New Roman" w:hAnsi="Times New Roman" w:cs="Times New Roman"/>
          <w:sz w:val="28"/>
          <w:szCs w:val="28"/>
        </w:rPr>
        <w:t xml:space="preserve">. Это строительство и капитальный ремонт объектов образования, физической культуры и спорта, развитие </w:t>
      </w:r>
      <w:r>
        <w:rPr>
          <w:rFonts w:ascii="Times New Roman" w:hAnsi="Times New Roman" w:cs="Times New Roman"/>
          <w:sz w:val="28"/>
          <w:szCs w:val="28"/>
        </w:rPr>
        <w:t>пассажирского транспорта,</w:t>
      </w:r>
      <w:r w:rsidR="00E36DFB" w:rsidRPr="00E36DFB">
        <w:rPr>
          <w:rFonts w:ascii="Times New Roman" w:hAnsi="Times New Roman" w:cs="Times New Roman"/>
          <w:sz w:val="28"/>
          <w:szCs w:val="28"/>
        </w:rPr>
        <w:t xml:space="preserve"> функционирование </w:t>
      </w:r>
      <w:proofErr w:type="gramStart"/>
      <w:r w:rsidR="00E36DFB" w:rsidRPr="00E36DFB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36DFB" w:rsidRPr="00E36DFB">
        <w:rPr>
          <w:rFonts w:ascii="Times New Roman" w:hAnsi="Times New Roman" w:cs="Times New Roman"/>
          <w:sz w:val="28"/>
          <w:szCs w:val="28"/>
        </w:rPr>
        <w:t xml:space="preserve"> для несовершеннолетних, </w:t>
      </w:r>
      <w:r>
        <w:rPr>
          <w:rFonts w:ascii="Times New Roman" w:hAnsi="Times New Roman" w:cs="Times New Roman"/>
          <w:sz w:val="28"/>
          <w:szCs w:val="28"/>
        </w:rPr>
        <w:t>управление муниципальной</w:t>
      </w:r>
      <w:r w:rsidR="00E36DFB" w:rsidRPr="00E36DFB">
        <w:rPr>
          <w:rFonts w:ascii="Times New Roman" w:hAnsi="Times New Roman" w:cs="Times New Roman"/>
          <w:sz w:val="28"/>
          <w:szCs w:val="28"/>
        </w:rPr>
        <w:t xml:space="preserve"> собственностью и ряд других. </w:t>
      </w:r>
    </w:p>
    <w:sectPr w:rsidR="00744750" w:rsidRPr="00E36DFB" w:rsidSect="00055247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5C" w:rsidRDefault="008A485C">
      <w:pPr>
        <w:spacing w:after="0" w:line="240" w:lineRule="auto"/>
      </w:pPr>
      <w:r>
        <w:separator/>
      </w:r>
    </w:p>
  </w:endnote>
  <w:endnote w:type="continuationSeparator" w:id="0">
    <w:p w:rsidR="008A485C" w:rsidRDefault="008A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8D" w:rsidRDefault="008A485C">
    <w:pPr>
      <w:pStyle w:val="a3"/>
      <w:jc w:val="center"/>
    </w:pPr>
  </w:p>
  <w:p w:rsidR="00055247" w:rsidRDefault="00D12F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7842">
      <w:rPr>
        <w:noProof/>
      </w:rPr>
      <w:t>2</w:t>
    </w:r>
    <w:r>
      <w:fldChar w:fldCharType="end"/>
    </w:r>
  </w:p>
  <w:p w:rsidR="00055247" w:rsidRDefault="008A48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5C" w:rsidRDefault="008A485C">
      <w:pPr>
        <w:spacing w:after="0" w:line="240" w:lineRule="auto"/>
      </w:pPr>
      <w:r>
        <w:separator/>
      </w:r>
    </w:p>
  </w:footnote>
  <w:footnote w:type="continuationSeparator" w:id="0">
    <w:p w:rsidR="008A485C" w:rsidRDefault="008A4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4E"/>
    <w:rsid w:val="0011024E"/>
    <w:rsid w:val="00174230"/>
    <w:rsid w:val="00260949"/>
    <w:rsid w:val="004136D7"/>
    <w:rsid w:val="004B366E"/>
    <w:rsid w:val="004D37EB"/>
    <w:rsid w:val="005D67D4"/>
    <w:rsid w:val="006839E1"/>
    <w:rsid w:val="00744750"/>
    <w:rsid w:val="008A485C"/>
    <w:rsid w:val="00B408A0"/>
    <w:rsid w:val="00D12F45"/>
    <w:rsid w:val="00D56AEC"/>
    <w:rsid w:val="00E36DFB"/>
    <w:rsid w:val="00F2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937F64"/>
  <w15:chartTrackingRefBased/>
  <w15:docId w15:val="{3CD13CD6-39A8-4E58-8EE8-BC5648C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2F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12F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4B366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4B366E"/>
  </w:style>
  <w:style w:type="paragraph" w:styleId="a7">
    <w:name w:val="Balloon Text"/>
    <w:basedOn w:val="a"/>
    <w:link w:val="a8"/>
    <w:uiPriority w:val="99"/>
    <w:semiHidden/>
    <w:unhideWhenUsed/>
    <w:rsid w:val="004B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3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Рыбак Наталья Сергеевна</cp:lastModifiedBy>
  <cp:revision>7</cp:revision>
  <cp:lastPrinted>2023-02-20T13:40:00Z</cp:lastPrinted>
  <dcterms:created xsi:type="dcterms:W3CDTF">2022-04-11T10:31:00Z</dcterms:created>
  <dcterms:modified xsi:type="dcterms:W3CDTF">2024-07-22T10:31:00Z</dcterms:modified>
</cp:coreProperties>
</file>