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56" w:rsidRPr="00E51E60" w:rsidRDefault="00101756" w:rsidP="00101756">
      <w:pPr>
        <w:jc w:val="center"/>
        <w:rPr>
          <w:b/>
          <w:sz w:val="26"/>
          <w:szCs w:val="26"/>
        </w:rPr>
      </w:pPr>
    </w:p>
    <w:p w:rsidR="00101756" w:rsidRPr="00E51E60" w:rsidRDefault="00101756" w:rsidP="00101756">
      <w:pPr>
        <w:jc w:val="center"/>
        <w:rPr>
          <w:b/>
          <w:sz w:val="26"/>
          <w:szCs w:val="26"/>
        </w:rPr>
      </w:pPr>
      <w:r w:rsidRPr="00E51E6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E60">
        <w:rPr>
          <w:b/>
          <w:sz w:val="26"/>
          <w:szCs w:val="26"/>
        </w:rPr>
        <w:t>АДМИНИСТРАЦИЯ ЛИСКИНСКОГО</w:t>
      </w:r>
    </w:p>
    <w:p w:rsidR="00101756" w:rsidRPr="00E51E60" w:rsidRDefault="00101756" w:rsidP="00101756">
      <w:pPr>
        <w:tabs>
          <w:tab w:val="left" w:pos="4155"/>
        </w:tabs>
        <w:jc w:val="center"/>
        <w:rPr>
          <w:b/>
          <w:sz w:val="26"/>
          <w:szCs w:val="26"/>
        </w:rPr>
      </w:pPr>
      <w:r w:rsidRPr="00E51E60">
        <w:rPr>
          <w:b/>
          <w:sz w:val="26"/>
          <w:szCs w:val="26"/>
        </w:rPr>
        <w:t>МУНИЦИПАЛЬНОГО РАЙОНА ВОРОНЕЖСКОЙ ОБЛАСТИ</w:t>
      </w:r>
    </w:p>
    <w:p w:rsidR="00D15824" w:rsidRDefault="00D15824" w:rsidP="00101756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101756" w:rsidRPr="00D15824" w:rsidRDefault="00101756" w:rsidP="00101756">
      <w:pPr>
        <w:tabs>
          <w:tab w:val="left" w:pos="4155"/>
        </w:tabs>
        <w:jc w:val="center"/>
        <w:rPr>
          <w:b/>
          <w:sz w:val="32"/>
          <w:szCs w:val="32"/>
        </w:rPr>
      </w:pPr>
      <w:r w:rsidRPr="00D1582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4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15824">
        <w:rPr>
          <w:b/>
          <w:sz w:val="32"/>
          <w:szCs w:val="32"/>
        </w:rPr>
        <w:t>П О С Т А Н О В Л Е Н И Е</w:t>
      </w:r>
    </w:p>
    <w:p w:rsidR="00101756" w:rsidRPr="00E51E60" w:rsidRDefault="00101756" w:rsidP="00101756">
      <w:pPr>
        <w:tabs>
          <w:tab w:val="left" w:pos="4155"/>
        </w:tabs>
        <w:rPr>
          <w:b/>
          <w:sz w:val="26"/>
          <w:szCs w:val="26"/>
        </w:rPr>
      </w:pPr>
    </w:p>
    <w:p w:rsidR="006D33A7" w:rsidRPr="006D33A7" w:rsidRDefault="006D33A7" w:rsidP="006D33A7">
      <w:pPr>
        <w:tabs>
          <w:tab w:val="left" w:pos="4155"/>
        </w:tabs>
        <w:spacing w:line="276" w:lineRule="auto"/>
        <w:jc w:val="both"/>
        <w:rPr>
          <w:rFonts w:eastAsia="Times New Roman"/>
          <w:u w:val="single"/>
          <w:lang w:eastAsia="ru-RU"/>
        </w:rPr>
      </w:pPr>
      <w:r w:rsidRPr="006D33A7">
        <w:rPr>
          <w:rFonts w:eastAsia="Times New Roman"/>
          <w:lang w:eastAsia="ru-RU"/>
        </w:rPr>
        <w:t xml:space="preserve">от </w:t>
      </w:r>
      <w:proofErr w:type="gramStart"/>
      <w:r w:rsidRPr="006D33A7">
        <w:rPr>
          <w:rFonts w:eastAsia="Times New Roman"/>
          <w:u w:val="single"/>
          <w:lang w:eastAsia="ru-RU"/>
        </w:rPr>
        <w:t>«</w:t>
      </w:r>
      <w:r>
        <w:rPr>
          <w:rFonts w:eastAsia="Times New Roman"/>
          <w:u w:val="single"/>
          <w:lang w:eastAsia="ru-RU"/>
        </w:rPr>
        <w:t xml:space="preserve"> </w:t>
      </w:r>
      <w:r w:rsidR="00353820">
        <w:rPr>
          <w:rFonts w:eastAsia="Times New Roman"/>
          <w:u w:val="single"/>
          <w:lang w:eastAsia="ru-RU"/>
        </w:rPr>
        <w:t>31</w:t>
      </w:r>
      <w:proofErr w:type="gramEnd"/>
      <w:r>
        <w:rPr>
          <w:rFonts w:eastAsia="Times New Roman"/>
          <w:u w:val="single"/>
          <w:lang w:eastAsia="ru-RU"/>
        </w:rPr>
        <w:t xml:space="preserve"> </w:t>
      </w:r>
      <w:r w:rsidRPr="006D33A7">
        <w:rPr>
          <w:rFonts w:eastAsia="Times New Roman"/>
          <w:u w:val="single"/>
          <w:lang w:eastAsia="ru-RU"/>
        </w:rPr>
        <w:t xml:space="preserve">  » </w:t>
      </w:r>
      <w:r w:rsidR="00353820">
        <w:rPr>
          <w:rFonts w:eastAsia="Times New Roman"/>
          <w:u w:val="single"/>
          <w:lang w:eastAsia="ru-RU"/>
        </w:rPr>
        <w:t>марта</w:t>
      </w:r>
      <w:r w:rsidR="003C2859">
        <w:rPr>
          <w:rFonts w:eastAsia="Times New Roman"/>
          <w:u w:val="single"/>
          <w:lang w:eastAsia="ru-RU"/>
        </w:rPr>
        <w:t xml:space="preserve">    </w:t>
      </w:r>
      <w:r w:rsidRPr="006D33A7">
        <w:rPr>
          <w:rFonts w:eastAsia="Times New Roman"/>
          <w:u w:val="single"/>
          <w:lang w:eastAsia="ru-RU"/>
        </w:rPr>
        <w:t xml:space="preserve">        202</w:t>
      </w:r>
      <w:r>
        <w:rPr>
          <w:rFonts w:eastAsia="Times New Roman"/>
          <w:u w:val="single"/>
          <w:lang w:eastAsia="ru-RU"/>
        </w:rPr>
        <w:t>5</w:t>
      </w:r>
      <w:r w:rsidRPr="006D33A7">
        <w:rPr>
          <w:rFonts w:eastAsia="Times New Roman"/>
          <w:u w:val="single"/>
          <w:lang w:eastAsia="ru-RU"/>
        </w:rPr>
        <w:t xml:space="preserve"> г</w:t>
      </w:r>
      <w:r w:rsidRPr="006D33A7">
        <w:rPr>
          <w:rFonts w:eastAsia="Times New Roman"/>
          <w:lang w:eastAsia="ru-RU"/>
        </w:rPr>
        <w:t>. №</w:t>
      </w:r>
      <w:r w:rsidR="000E5255">
        <w:rPr>
          <w:rFonts w:eastAsia="Times New Roman"/>
          <w:lang w:eastAsia="ru-RU"/>
        </w:rPr>
        <w:t xml:space="preserve"> </w:t>
      </w:r>
      <w:r w:rsidR="00353820">
        <w:rPr>
          <w:rFonts w:eastAsia="Times New Roman"/>
          <w:lang w:eastAsia="ru-RU"/>
        </w:rPr>
        <w:t>441</w:t>
      </w:r>
    </w:p>
    <w:p w:rsidR="00101756" w:rsidRPr="0049426A" w:rsidRDefault="00101756" w:rsidP="00101756">
      <w:pPr>
        <w:tabs>
          <w:tab w:val="left" w:pos="4155"/>
        </w:tabs>
        <w:rPr>
          <w:sz w:val="24"/>
          <w:szCs w:val="24"/>
        </w:rPr>
      </w:pPr>
      <w:r w:rsidRPr="0049426A">
        <w:rPr>
          <w:sz w:val="24"/>
          <w:szCs w:val="24"/>
        </w:rPr>
        <w:t xml:space="preserve">г. Лиски  </w:t>
      </w:r>
    </w:p>
    <w:p w:rsidR="00101756" w:rsidRPr="00E51E60" w:rsidRDefault="00101756" w:rsidP="00101756">
      <w:pPr>
        <w:rPr>
          <w:sz w:val="26"/>
          <w:szCs w:val="26"/>
        </w:rPr>
      </w:pPr>
    </w:p>
    <w:p w:rsidR="003C2859" w:rsidRPr="003C2859" w:rsidRDefault="003C2859" w:rsidP="003C2859">
      <w:pPr>
        <w:spacing w:after="6" w:line="221" w:lineRule="auto"/>
        <w:ind w:left="-15" w:right="3145"/>
        <w:rPr>
          <w:b/>
        </w:rPr>
      </w:pPr>
      <w:r w:rsidRPr="003C2859">
        <w:rPr>
          <w:b/>
        </w:rPr>
        <w:t>Об утверждении плана действий по ликвидации аварийных ситуаций на системах теплоснабжения на территории</w:t>
      </w:r>
    </w:p>
    <w:p w:rsidR="003C2859" w:rsidRPr="003C2859" w:rsidRDefault="003C2859" w:rsidP="003C2859">
      <w:pPr>
        <w:spacing w:after="338" w:line="221" w:lineRule="auto"/>
        <w:ind w:left="-15" w:right="556"/>
        <w:rPr>
          <w:b/>
        </w:rPr>
      </w:pPr>
      <w:r w:rsidRPr="003C2859">
        <w:rPr>
          <w:b/>
        </w:rPr>
        <w:t>Лискинского муниципального района</w:t>
      </w:r>
    </w:p>
    <w:p w:rsidR="00191CC3" w:rsidRDefault="00191CC3" w:rsidP="00101756">
      <w:pPr>
        <w:pStyle w:val="21"/>
        <w:spacing w:after="0" w:line="100" w:lineRule="atLeast"/>
        <w:rPr>
          <w:b/>
          <w:sz w:val="26"/>
          <w:szCs w:val="26"/>
          <w:lang w:val="ru-RU"/>
        </w:rPr>
      </w:pPr>
    </w:p>
    <w:p w:rsidR="003C2859" w:rsidRDefault="003C2859" w:rsidP="00101756">
      <w:pPr>
        <w:pStyle w:val="21"/>
        <w:spacing w:after="0" w:line="100" w:lineRule="atLeast"/>
        <w:rPr>
          <w:b/>
          <w:sz w:val="26"/>
          <w:szCs w:val="26"/>
          <w:lang w:val="ru-RU"/>
        </w:rPr>
      </w:pPr>
    </w:p>
    <w:p w:rsidR="00C5025A" w:rsidRDefault="00C5025A" w:rsidP="00101756">
      <w:pPr>
        <w:pStyle w:val="21"/>
        <w:spacing w:after="0" w:line="100" w:lineRule="atLeast"/>
        <w:rPr>
          <w:b/>
          <w:sz w:val="26"/>
          <w:szCs w:val="26"/>
          <w:lang w:val="ru-RU"/>
        </w:rPr>
      </w:pPr>
    </w:p>
    <w:p w:rsidR="003C2859" w:rsidRDefault="003C2859" w:rsidP="00101756">
      <w:pPr>
        <w:pStyle w:val="21"/>
        <w:spacing w:after="0" w:line="100" w:lineRule="atLeast"/>
        <w:rPr>
          <w:b/>
          <w:sz w:val="26"/>
          <w:szCs w:val="26"/>
          <w:lang w:val="ru-RU"/>
        </w:rPr>
      </w:pPr>
    </w:p>
    <w:p w:rsidR="003C2859" w:rsidRPr="003C2859" w:rsidRDefault="003C2859" w:rsidP="00C5025A">
      <w:pPr>
        <w:autoSpaceDE w:val="0"/>
        <w:spacing w:line="360" w:lineRule="auto"/>
        <w:ind w:firstLine="709"/>
        <w:jc w:val="both"/>
      </w:pPr>
      <w:r w:rsidRPr="003C2859">
        <w:t>В соответствии с Федеральным законом от 06.10.2003 год № 131-ФЗ</w:t>
      </w:r>
    </w:p>
    <w:p w:rsidR="00C5025A" w:rsidRDefault="003C2859" w:rsidP="00C5025A">
      <w:pPr>
        <w:autoSpaceDE w:val="0"/>
        <w:spacing w:line="360" w:lineRule="auto"/>
        <w:jc w:val="both"/>
      </w:pPr>
      <w:r>
        <w:t>«Об</w:t>
      </w:r>
      <w:r w:rsidRPr="003C2859">
        <w:t xml:space="preserve"> общих принципах организации местного самоуправления в Российской Федерации</w:t>
      </w:r>
      <w:r>
        <w:t>»</w:t>
      </w:r>
      <w:r w:rsidRPr="003C2859">
        <w:t xml:space="preserve">, Федеральным законом от 27.07.2010 № 190-ФЗ </w:t>
      </w:r>
      <w:r>
        <w:t>«</w:t>
      </w:r>
      <w:r w:rsidRPr="003C2859">
        <w:t>О теплоснабжении</w:t>
      </w:r>
      <w:r>
        <w:t>»</w:t>
      </w:r>
      <w:r w:rsidRPr="003C2859">
        <w:t>, приказ</w:t>
      </w:r>
      <w:r w:rsidR="0052002D">
        <w:t>ом</w:t>
      </w:r>
      <w:r w:rsidRPr="003C2859">
        <w:t xml:space="preserve"> Минэнерго России от 1</w:t>
      </w:r>
      <w:r>
        <w:t>3</w:t>
      </w:r>
      <w:r w:rsidRPr="003C2859">
        <w:t>.</w:t>
      </w:r>
      <w:r>
        <w:t>11</w:t>
      </w:r>
      <w:r w:rsidRPr="003C2859">
        <w:t>.20</w:t>
      </w:r>
      <w:r>
        <w:t>24</w:t>
      </w:r>
      <w:r w:rsidRPr="003C2859">
        <w:t xml:space="preserve"> №</w:t>
      </w:r>
      <w:r w:rsidR="0052002D">
        <w:t xml:space="preserve"> </w:t>
      </w:r>
      <w:r>
        <w:t>2234</w:t>
      </w:r>
      <w:r w:rsidRPr="003C2859">
        <w:t xml:space="preserve"> «Об</w:t>
      </w:r>
      <w:r w:rsidR="00C5025A">
        <w:t xml:space="preserve"> утверждении Правил обеспечения готовности к отопительному периоду и</w:t>
      </w:r>
    </w:p>
    <w:p w:rsidR="00C5025A" w:rsidRDefault="00C5025A" w:rsidP="00C5025A">
      <w:pPr>
        <w:autoSpaceDE w:val="0"/>
        <w:spacing w:line="360" w:lineRule="auto"/>
        <w:jc w:val="both"/>
      </w:pPr>
      <w:r>
        <w:t>Порядка проведения оценки обеспечения готовности к отопительному периоду</w:t>
      </w:r>
      <w:r w:rsidR="003C2859" w:rsidRPr="003C2859">
        <w:t>»</w:t>
      </w:r>
      <w:r w:rsidR="0052002D">
        <w:t>,</w:t>
      </w:r>
      <w:r w:rsidR="003C2859" w:rsidRPr="003C2859">
        <w:t xml:space="preserve"> в целях обеспечения координации, оперативного взаимодействия и реагирования служб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 на территории Лискинского муниципального района, администрация Лискинского муниципального района</w:t>
      </w:r>
    </w:p>
    <w:p w:rsidR="00101756" w:rsidRPr="0049426A" w:rsidRDefault="003C2859" w:rsidP="00C5025A">
      <w:pPr>
        <w:autoSpaceDE w:val="0"/>
        <w:spacing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101756" w:rsidRPr="0049426A">
        <w:rPr>
          <w:b/>
          <w:sz w:val="27"/>
          <w:szCs w:val="27"/>
        </w:rPr>
        <w:t xml:space="preserve">п о с </w:t>
      </w:r>
      <w:proofErr w:type="gramStart"/>
      <w:r w:rsidR="00101756" w:rsidRPr="0049426A">
        <w:rPr>
          <w:b/>
          <w:sz w:val="27"/>
          <w:szCs w:val="27"/>
        </w:rPr>
        <w:t>т</w:t>
      </w:r>
      <w:proofErr w:type="gramEnd"/>
      <w:r w:rsidR="00101756" w:rsidRPr="0049426A">
        <w:rPr>
          <w:b/>
          <w:sz w:val="27"/>
          <w:szCs w:val="27"/>
        </w:rPr>
        <w:t xml:space="preserve"> а н о в л я е т:</w:t>
      </w:r>
    </w:p>
    <w:p w:rsidR="00C5025A" w:rsidRDefault="004A40C4" w:rsidP="00C5025A">
      <w:pPr>
        <w:spacing w:after="33" w:line="355" w:lineRule="auto"/>
        <w:ind w:left="14" w:right="9"/>
        <w:jc w:val="both"/>
      </w:pPr>
      <w:r>
        <w:rPr>
          <w:sz w:val="27"/>
          <w:szCs w:val="27"/>
        </w:rPr>
        <w:t xml:space="preserve"> 1.</w:t>
      </w:r>
      <w:r w:rsidR="00C5025A">
        <w:rPr>
          <w:sz w:val="27"/>
          <w:szCs w:val="27"/>
        </w:rPr>
        <w:t xml:space="preserve">  </w:t>
      </w:r>
      <w:r w:rsidR="00C5025A">
        <w:t xml:space="preserve">Утвердить План действий по ликвидации аварийных ситуаций на системах теплоснабжения, с учетом взаимодействия </w:t>
      </w:r>
      <w:proofErr w:type="spellStart"/>
      <w:r w:rsidR="00C5025A">
        <w:t>энергоснабжающих</w:t>
      </w:r>
      <w:proofErr w:type="spellEnd"/>
      <w:r w:rsidR="00C5025A">
        <w:t xml:space="preserve"> организаций, потребителей и служб жилищно- коммунального хозяйства всех форм собственности на территории Лискинского муниципального района согласно приложения. </w:t>
      </w:r>
    </w:p>
    <w:p w:rsidR="00C5025A" w:rsidRDefault="00C5025A" w:rsidP="00C5025A">
      <w:pPr>
        <w:spacing w:after="33" w:line="355" w:lineRule="auto"/>
        <w:ind w:left="14" w:right="9"/>
        <w:jc w:val="both"/>
      </w:pPr>
      <w:r>
        <w:lastRenderedPageBreak/>
        <w:t>2. Контроль за исполнением настоящего постановления возложить на заместителя главы администрации Лискинского муниципального района Щёлокова</w:t>
      </w:r>
      <w:r w:rsidR="0052002D">
        <w:t xml:space="preserve"> </w:t>
      </w:r>
      <w:r w:rsidR="0052002D" w:rsidRPr="0052002D">
        <w:t>В.</w:t>
      </w:r>
      <w:r w:rsidR="0052002D">
        <w:t xml:space="preserve"> </w:t>
      </w:r>
      <w:r w:rsidR="0052002D" w:rsidRPr="0052002D">
        <w:t>А.</w:t>
      </w:r>
    </w:p>
    <w:p w:rsidR="00443B27" w:rsidRPr="0049426A" w:rsidRDefault="00C5025A" w:rsidP="00C5025A">
      <w:pPr>
        <w:pStyle w:val="a4"/>
        <w:tabs>
          <w:tab w:val="left" w:pos="9072"/>
        </w:tabs>
        <w:spacing w:line="360" w:lineRule="auto"/>
        <w:ind w:left="0"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51E60" w:rsidRPr="0049426A" w:rsidRDefault="00E51E60" w:rsidP="00DA4A96">
      <w:pPr>
        <w:spacing w:line="360" w:lineRule="auto"/>
        <w:ind w:firstLine="851"/>
        <w:jc w:val="both"/>
        <w:rPr>
          <w:sz w:val="27"/>
          <w:szCs w:val="27"/>
        </w:rPr>
      </w:pPr>
    </w:p>
    <w:p w:rsidR="00315989" w:rsidRPr="0049426A" w:rsidRDefault="00315989" w:rsidP="00DA4A96">
      <w:pPr>
        <w:jc w:val="both"/>
        <w:rPr>
          <w:sz w:val="27"/>
          <w:szCs w:val="27"/>
        </w:rPr>
      </w:pPr>
    </w:p>
    <w:p w:rsidR="00E51E60" w:rsidRPr="0049426A" w:rsidRDefault="0049426A" w:rsidP="00E51E60">
      <w:pPr>
        <w:jc w:val="both"/>
        <w:rPr>
          <w:sz w:val="27"/>
          <w:szCs w:val="27"/>
        </w:rPr>
      </w:pPr>
      <w:r w:rsidRPr="0049426A">
        <w:rPr>
          <w:sz w:val="27"/>
          <w:szCs w:val="27"/>
        </w:rPr>
        <w:t xml:space="preserve">    </w:t>
      </w:r>
      <w:r w:rsidR="00E51E60" w:rsidRPr="0049426A">
        <w:rPr>
          <w:sz w:val="27"/>
          <w:szCs w:val="27"/>
        </w:rPr>
        <w:t xml:space="preserve">Глава Лискинского </w:t>
      </w:r>
    </w:p>
    <w:p w:rsidR="000F5DBD" w:rsidRDefault="00E51E60" w:rsidP="00101756">
      <w:pPr>
        <w:rPr>
          <w:sz w:val="27"/>
          <w:szCs w:val="27"/>
        </w:rPr>
        <w:sectPr w:rsidR="000F5DBD" w:rsidSect="005A423C">
          <w:pgSz w:w="11906" w:h="16838"/>
          <w:pgMar w:top="993" w:right="566" w:bottom="568" w:left="1985" w:header="708" w:footer="708" w:gutter="0"/>
          <w:cols w:space="708"/>
          <w:docGrid w:linePitch="360"/>
        </w:sectPr>
      </w:pPr>
      <w:r w:rsidRPr="0049426A">
        <w:rPr>
          <w:sz w:val="27"/>
          <w:szCs w:val="27"/>
        </w:rPr>
        <w:t xml:space="preserve">муниципального района                                     </w:t>
      </w:r>
      <w:r w:rsidR="0049426A" w:rsidRPr="0049426A">
        <w:rPr>
          <w:sz w:val="27"/>
          <w:szCs w:val="27"/>
        </w:rPr>
        <w:t xml:space="preserve">                </w:t>
      </w:r>
      <w:r w:rsidRPr="0049426A">
        <w:rPr>
          <w:sz w:val="27"/>
          <w:szCs w:val="27"/>
        </w:rPr>
        <w:t xml:space="preserve">      </w:t>
      </w:r>
      <w:r w:rsidR="0049426A" w:rsidRPr="0049426A">
        <w:rPr>
          <w:sz w:val="27"/>
          <w:szCs w:val="27"/>
        </w:rPr>
        <w:t xml:space="preserve">        </w:t>
      </w:r>
      <w:r w:rsidRPr="0049426A">
        <w:rPr>
          <w:sz w:val="27"/>
          <w:szCs w:val="27"/>
        </w:rPr>
        <w:t xml:space="preserve">   И.О.</w:t>
      </w:r>
      <w:r w:rsidR="0049426A" w:rsidRPr="0049426A">
        <w:rPr>
          <w:sz w:val="27"/>
          <w:szCs w:val="27"/>
        </w:rPr>
        <w:t xml:space="preserve"> </w:t>
      </w:r>
      <w:proofErr w:type="spellStart"/>
      <w:r w:rsidR="0049426A" w:rsidRPr="0049426A">
        <w:rPr>
          <w:sz w:val="27"/>
          <w:szCs w:val="27"/>
        </w:rPr>
        <w:t>Кирнос</w:t>
      </w:r>
      <w:proofErr w:type="spellEnd"/>
    </w:p>
    <w:p w:rsidR="000F5DBD" w:rsidRDefault="000F5DBD" w:rsidP="000F5DBD">
      <w:r>
        <w:lastRenderedPageBreak/>
        <w:t xml:space="preserve">                                                       </w:t>
      </w:r>
    </w:p>
    <w:p w:rsidR="000F5DBD" w:rsidRDefault="000F5DBD" w:rsidP="000F5DBD">
      <w:r>
        <w:t xml:space="preserve">                                                           УТВЕРЖДЕНО:</w:t>
      </w:r>
    </w:p>
    <w:p w:rsidR="000F5DBD" w:rsidRDefault="000F5DBD" w:rsidP="000F5DBD">
      <w:r>
        <w:t xml:space="preserve">                                                           Постановлением администрации</w:t>
      </w:r>
    </w:p>
    <w:p w:rsidR="000F5DBD" w:rsidRDefault="000F5DBD" w:rsidP="000F5DBD">
      <w:r>
        <w:t xml:space="preserve">                                                          Лискинского муниципального района</w:t>
      </w:r>
    </w:p>
    <w:p w:rsidR="000F5DBD" w:rsidRPr="00F92997" w:rsidRDefault="000F5DBD" w:rsidP="000F5DBD">
      <w:pPr>
        <w:rPr>
          <w:u w:val="single"/>
        </w:rPr>
      </w:pPr>
      <w:r>
        <w:t xml:space="preserve">                                                          от   </w:t>
      </w:r>
      <w:proofErr w:type="gramStart"/>
      <w:r w:rsidRPr="00F92997">
        <w:rPr>
          <w:u w:val="single"/>
        </w:rPr>
        <w:t>31.03.2025</w:t>
      </w:r>
      <w:r>
        <w:t xml:space="preserve">  №</w:t>
      </w:r>
      <w:proofErr w:type="gramEnd"/>
      <w:r>
        <w:t xml:space="preserve">  </w:t>
      </w:r>
      <w:r w:rsidRPr="00F92997">
        <w:rPr>
          <w:u w:val="single"/>
        </w:rPr>
        <w:t>441</w:t>
      </w:r>
    </w:p>
    <w:p w:rsidR="000F5DBD" w:rsidRDefault="000F5DBD" w:rsidP="000F5DBD"/>
    <w:p w:rsidR="000F5DBD" w:rsidRDefault="000F5DBD" w:rsidP="000F5DBD">
      <w:pPr>
        <w:spacing w:after="300" w:line="250" w:lineRule="auto"/>
        <w:ind w:left="164" w:right="154" w:hanging="10"/>
        <w:rPr>
          <w:b/>
          <w:sz w:val="30"/>
        </w:rPr>
      </w:pPr>
    </w:p>
    <w:p w:rsidR="000F5DBD" w:rsidRPr="00883AED" w:rsidRDefault="000F5DBD" w:rsidP="000F5DBD">
      <w:pPr>
        <w:spacing w:after="300" w:line="250" w:lineRule="auto"/>
        <w:ind w:left="164" w:right="154" w:hanging="10"/>
        <w:jc w:val="center"/>
        <w:rPr>
          <w:b/>
        </w:rPr>
      </w:pPr>
      <w:r w:rsidRPr="00883AED">
        <w:rPr>
          <w:b/>
          <w:sz w:val="30"/>
        </w:rPr>
        <w:t>План действий по ликвидации последствий аварийных ситуаци</w:t>
      </w:r>
      <w:r>
        <w:rPr>
          <w:b/>
          <w:sz w:val="30"/>
        </w:rPr>
        <w:t>й</w:t>
      </w:r>
      <w:r w:rsidRPr="00883AED">
        <w:rPr>
          <w:b/>
          <w:sz w:val="30"/>
        </w:rPr>
        <w:t xml:space="preserve"> на системах теплоснабжения на территории Лискинского муниципального района</w:t>
      </w:r>
      <w:r>
        <w:rPr>
          <w:b/>
          <w:sz w:val="30"/>
        </w:rPr>
        <w:t>.</w:t>
      </w:r>
    </w:p>
    <w:p w:rsidR="000F5DBD" w:rsidRDefault="000F5DBD" w:rsidP="000F5DBD">
      <w:pPr>
        <w:jc w:val="center"/>
      </w:pPr>
    </w:p>
    <w:p w:rsidR="000F5DBD" w:rsidRPr="00E25D99" w:rsidRDefault="000F5DBD" w:rsidP="000F5DBD">
      <w:pPr>
        <w:spacing w:line="360" w:lineRule="auto"/>
        <w:ind w:firstLine="709"/>
        <w:jc w:val="center"/>
      </w:pPr>
      <w:r w:rsidRPr="00E25D99">
        <w:t>1. ОБЩИЕ ПОЛОЖЕНИЯ</w:t>
      </w:r>
    </w:p>
    <w:p w:rsidR="000F5DBD" w:rsidRPr="00E25D99" w:rsidRDefault="000F5DBD" w:rsidP="000F5DBD">
      <w:pPr>
        <w:spacing w:after="39" w:line="360" w:lineRule="auto"/>
        <w:ind w:right="9" w:firstLine="709"/>
        <w:jc w:val="both"/>
      </w:pPr>
      <w:r w:rsidRPr="00E25D99">
        <w:t xml:space="preserve">       1.1. Настоящий план действий по ликвидации последствий аварийных ситуаций на системах теплоснабжения на территории Лискинского муниципального района (далее—План) определяет механизм взаимодействия жилищно-коммунальных, оперативно-диспетчерских, аварийно-ремонтных служб, </w:t>
      </w:r>
      <w:proofErr w:type="spellStart"/>
      <w:r w:rsidRPr="00E25D99">
        <w:t>ресурсоснабжающих</w:t>
      </w:r>
      <w:proofErr w:type="spellEnd"/>
      <w:r w:rsidRPr="00E25D99">
        <w:t xml:space="preserve"> организаций, потребителей коммунальных ресурсов и организаций, обеспечивающих транспортировку коммунальных ресурсов (далее организации),при решении вопросов, связанных с оперативной и безопасной ликвидацией аварийных ситуаций на системах жизнеобеспечения на территории Лискинского муниципального района.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 xml:space="preserve">       1.2. Системами жизнеобеспечения являются системы тепло, водо-, газо-, электроснабжения и водоотведения.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>1.3 Основной задачей указанных организаций и их служб является обеспечение устойчивой и бесперебойной работы тепловых, водопроводных, канализационных, электрических сетей и систем, обеспечение параметров и качества коммунальных ресурсов, принятие оперативных мер по предупреждению, локализации и ликвидации аварий на теплоисточниках тепловых, водопроводных, электрических сетях и системах тепло-, электро-, водопотребления и водоотведения.</w:t>
      </w:r>
    </w:p>
    <w:p w:rsidR="000F5DBD" w:rsidRPr="009D6EA3" w:rsidRDefault="000F5DBD" w:rsidP="000F5DBD">
      <w:pPr>
        <w:spacing w:after="3" w:line="360" w:lineRule="auto"/>
        <w:ind w:right="28" w:firstLine="709"/>
        <w:jc w:val="both"/>
      </w:pPr>
      <w:r w:rsidRPr="00E25D99">
        <w:t xml:space="preserve">1 4. Все </w:t>
      </w:r>
      <w:proofErr w:type="spellStart"/>
      <w:r w:rsidRPr="00E25D99">
        <w:t>ресурсоснабжающие</w:t>
      </w:r>
      <w:proofErr w:type="spellEnd"/>
      <w:r w:rsidRPr="00E25D99">
        <w:t xml:space="preserve"> организации и организации</w:t>
      </w:r>
      <w:r>
        <w:t>,</w:t>
      </w:r>
      <w:r w:rsidRPr="00E25D99">
        <w:t xml:space="preserve"> обеспечивающие транспортировку ресурсов, должны иметь круглосуточно </w:t>
      </w:r>
      <w:r w:rsidRPr="00E25D99">
        <w:lastRenderedPageBreak/>
        <w:t>работающие оперативно-диспетчерские и аварийно-ремонтные службы (Правила технической эксплуатации тепловых энергоустановок, утвержденные приказом Минэнерго России от 24.03.2003 № 115</w:t>
      </w:r>
      <w:r>
        <w:t>.  Приказ</w:t>
      </w:r>
      <w:r w:rsidRPr="00D20997">
        <w:t xml:space="preserve"> от 4 октября 2022 г. N 1070</w:t>
      </w:r>
    </w:p>
    <w:p w:rsidR="000F5DBD" w:rsidRPr="009D6EA3" w:rsidRDefault="000F5DBD" w:rsidP="000F5DBD">
      <w:pPr>
        <w:spacing w:after="3" w:line="360" w:lineRule="auto"/>
        <w:ind w:right="28" w:firstLine="709"/>
        <w:jc w:val="both"/>
      </w:pPr>
      <w:r>
        <w:t>«Об утверждении правил технической эксплуатации электрических станций и сетей Российской Федерации и о внесении изменений в приказы Минэнерго от 13 сентября 2018 №757; от 12 июля 2018 №548.</w:t>
      </w:r>
    </w:p>
    <w:p w:rsidR="000F5DBD" w:rsidRPr="00E25D99" w:rsidRDefault="000F5DBD" w:rsidP="000F5DBD">
      <w:pPr>
        <w:spacing w:line="360" w:lineRule="auto"/>
        <w:ind w:right="255" w:firstLine="709"/>
        <w:jc w:val="both"/>
      </w:pPr>
      <w:r w:rsidRPr="00E25D99">
        <w:t>1.4.1. Основной задачей диспетчерских служб организаций является принятие оперативных мер по предупреждению, локализации аварий и ликвидации повреждений на системах жизнеобеспечения с восстановлением заданных режимов работы инженерных сетей.</w:t>
      </w:r>
    </w:p>
    <w:p w:rsidR="000F5DBD" w:rsidRPr="00E25D99" w:rsidRDefault="000F5DBD" w:rsidP="000F5DBD">
      <w:pPr>
        <w:spacing w:line="360" w:lineRule="auto"/>
        <w:ind w:right="264" w:firstLine="709"/>
        <w:jc w:val="both"/>
      </w:pPr>
      <w:r w:rsidRPr="00E25D99">
        <w:t>1.4.2. В организациях, штатным расписанием которых не предусмотрены оперативно-диспетчерские и аварийно-ремонтные службы, обязанности оперативного руководства возлагаются на лицо, определенное приказом руководителя.</w:t>
      </w:r>
    </w:p>
    <w:p w:rsidR="000F5DBD" w:rsidRPr="00E25D99" w:rsidRDefault="000F5DBD" w:rsidP="000F5DBD">
      <w:pPr>
        <w:spacing w:line="360" w:lineRule="auto"/>
        <w:ind w:right="250" w:firstLine="709"/>
        <w:jc w:val="both"/>
      </w:pPr>
      <w:r w:rsidRPr="00E25D99">
        <w:t>1.5. Координацию действий по локализации и ликвидации аварийной ситуации осуществляет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0F5DBD" w:rsidRPr="00E25D99" w:rsidRDefault="000F5DBD" w:rsidP="000F5DBD">
      <w:pPr>
        <w:spacing w:line="360" w:lineRule="auto"/>
        <w:ind w:right="240" w:firstLine="709"/>
        <w:jc w:val="both"/>
      </w:pPr>
      <w:r w:rsidRPr="00E25D99">
        <w:t>1.6.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руководителем соответствующей организации.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>Состав аварийно-ремонтных бригад, перечень машин и механизмов, инструментов и материалов утверждается руководителем организации.</w:t>
      </w:r>
    </w:p>
    <w:p w:rsidR="000F5DBD" w:rsidRPr="00E25D99" w:rsidRDefault="000F5DBD" w:rsidP="000F5DBD">
      <w:pPr>
        <w:spacing w:line="360" w:lineRule="auto"/>
        <w:ind w:right="202" w:firstLine="709"/>
        <w:jc w:val="both"/>
      </w:pPr>
      <w:r w:rsidRPr="00E25D99">
        <w:t xml:space="preserve">1.7.В случае необходимости выполнения значительных объемов работ, вызывающих длительные перерывы в тепло-, электро-, водоснабжении и водоотведении, к восстановительным работам могут </w:t>
      </w:r>
      <w:r w:rsidRPr="00E25D99">
        <w:lastRenderedPageBreak/>
        <w:t>привлекаться строительно-монтажные, ремонтные и другие предприятия независимо от форм собственности.</w:t>
      </w:r>
    </w:p>
    <w:p w:rsidR="000F5DBD" w:rsidRPr="00E25D99" w:rsidRDefault="000F5DBD" w:rsidP="000F5DBD">
      <w:pPr>
        <w:spacing w:line="360" w:lineRule="auto"/>
        <w:ind w:right="216" w:firstLine="709"/>
        <w:jc w:val="both"/>
      </w:pPr>
      <w:r w:rsidRPr="00E25D99">
        <w:t>1.7.1 К ликвидации аварий на системах жизнеобеспечения организации и структуры, обеспечивающие работу этих систем, обязаны приступать немедленно.</w:t>
      </w:r>
    </w:p>
    <w:p w:rsidR="000F5DBD" w:rsidRPr="00E25D99" w:rsidRDefault="000F5DBD" w:rsidP="000F5DBD">
      <w:pPr>
        <w:spacing w:line="360" w:lineRule="auto"/>
        <w:ind w:right="211" w:firstLine="709"/>
        <w:jc w:val="both"/>
      </w:pPr>
      <w:r w:rsidRPr="00E25D99">
        <w:t>1.7.2.В случае не устранения аварии через 12 часов, прошедших с момента отключения системы жизнеобеспечения, проводится заседание комиссии по чрезвычайным ситуациям Лискинского муниципального района с привлечением организаций, участвующих в устранении аварийной ситуации, с целью определения необходимых мер и мероприятий для ликвидации аварии и недопущения ее развития через 24 часа в чрезвычайную ситуацию.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>1.8. В зависимости от аварийной ситуации привлекаются специализированные предприятия и организации по сетям:</w:t>
      </w:r>
    </w:p>
    <w:p w:rsidR="000F5DBD" w:rsidRPr="00E25D99" w:rsidRDefault="000F5DBD" w:rsidP="000F5DBD">
      <w:pPr>
        <w:spacing w:after="16" w:line="360" w:lineRule="auto"/>
        <w:ind w:right="106" w:firstLine="709"/>
        <w:jc w:val="both"/>
      </w:pPr>
      <w:r w:rsidRPr="00E25D99">
        <w:t xml:space="preserve">   - теплоснабжения - теплоснабжающие организации, в зоне ответственности которых произошла авария, и другие специализированные организации на основании муниципального контракта, заключенного в установленном порядке;</w:t>
      </w:r>
    </w:p>
    <w:p w:rsidR="000F5DBD" w:rsidRPr="00E25D99" w:rsidRDefault="000F5DBD" w:rsidP="000F5DBD">
      <w:pPr>
        <w:spacing w:after="16" w:line="360" w:lineRule="auto"/>
        <w:ind w:right="106" w:firstLine="709"/>
        <w:jc w:val="both"/>
      </w:pPr>
      <w:r w:rsidRPr="00E25D99">
        <w:t xml:space="preserve">  - водоснабжения и водоотведения - гарантирующие организации, в зоне ответственности которых произошла авария, и другие специализированные организации на основании муниципального контракта, заключенного в установленном порядке; </w:t>
      </w:r>
    </w:p>
    <w:p w:rsidR="000F5DBD" w:rsidRPr="00E25D99" w:rsidRDefault="000F5DBD" w:rsidP="000F5DBD">
      <w:pPr>
        <w:spacing w:after="16" w:line="360" w:lineRule="auto"/>
        <w:ind w:right="106" w:firstLine="709"/>
        <w:jc w:val="both"/>
      </w:pPr>
      <w:r w:rsidRPr="00E25D99">
        <w:rPr>
          <w:noProof/>
        </w:rPr>
        <w:t xml:space="preserve"> - </w:t>
      </w:r>
      <w:r w:rsidRPr="00E25D99">
        <w:t>электроснабжения - электросетевые организации, в зоне ответственности которых произошла авария, и другие специализированные организации на основании муниципального контракта, заключенного в установленном порядке.</w:t>
      </w:r>
    </w:p>
    <w:p w:rsidR="000F5DBD" w:rsidRPr="00E25D99" w:rsidRDefault="000F5DBD" w:rsidP="000F5DBD">
      <w:pPr>
        <w:spacing w:line="360" w:lineRule="auto"/>
        <w:ind w:right="221" w:firstLine="709"/>
        <w:jc w:val="both"/>
      </w:pPr>
      <w:r w:rsidRPr="00E25D99">
        <w:t>1.9. Работы по устранению аварийной ситуации на инженерных сетях, связанные со вскрытием асфальтового покрытия, тротуарной плитки и разработкой грунта, проводятся собственниками сетей или специализированными организациями на договорных условиях.</w:t>
      </w:r>
    </w:p>
    <w:p w:rsidR="000F5DBD" w:rsidRPr="00E25D99" w:rsidRDefault="000F5DBD" w:rsidP="000F5DBD">
      <w:pPr>
        <w:spacing w:line="360" w:lineRule="auto"/>
        <w:ind w:right="216" w:firstLine="709"/>
        <w:jc w:val="both"/>
      </w:pPr>
      <w:r w:rsidRPr="00E25D99">
        <w:lastRenderedPageBreak/>
        <w:t xml:space="preserve">1.10. В случае возникновения аварии на объектах и инженерных сетях жизнеобеспечения, в отношении которых собственник и (или) эксплуатирующая организация не определены, дежурный диспетчер </w:t>
      </w:r>
      <w:proofErr w:type="spellStart"/>
      <w:r w:rsidRPr="00E25D99">
        <w:t>ресурсоснабжающей</w:t>
      </w:r>
      <w:proofErr w:type="spellEnd"/>
      <w:r w:rsidRPr="00E25D99">
        <w:t xml:space="preserve"> организации незамедлительно сообщает об аварии:</w:t>
      </w:r>
    </w:p>
    <w:p w:rsidR="000F5DBD" w:rsidRPr="00E25D99" w:rsidRDefault="000F5DBD" w:rsidP="000F5DBD">
      <w:pPr>
        <w:spacing w:line="360" w:lineRule="auto"/>
        <w:ind w:right="120" w:firstLine="709"/>
        <w:jc w:val="both"/>
      </w:pPr>
      <w:r w:rsidRPr="00E25D99">
        <w:t xml:space="preserve">- оперативному дежурному муниципального казенного учреждения </w:t>
      </w:r>
      <w:r w:rsidRPr="00981276">
        <w:t xml:space="preserve">«МКУ Гражданская защита» </w:t>
      </w:r>
      <w:r w:rsidRPr="00E25D99">
        <w:t>Лискинского муниципального района (далее — МКУ «ГЗ») по телефонам: 4-49-36, 112;</w:t>
      </w:r>
    </w:p>
    <w:p w:rsidR="000F5DBD" w:rsidRPr="00E25D99" w:rsidRDefault="000F5DBD" w:rsidP="000F5DBD">
      <w:pPr>
        <w:spacing w:after="614" w:line="360" w:lineRule="auto"/>
        <w:ind w:right="120" w:firstLine="709"/>
        <w:jc w:val="both"/>
      </w:pPr>
      <w:r w:rsidRPr="00E25D99">
        <w:t xml:space="preserve"> -   администрацию Лискинского муниципального района.</w:t>
      </w:r>
    </w:p>
    <w:p w:rsidR="000F5DBD" w:rsidRPr="00E25D99" w:rsidRDefault="000F5DBD" w:rsidP="000F5DBD">
      <w:pPr>
        <w:spacing w:after="11" w:line="360" w:lineRule="auto"/>
        <w:ind w:right="365" w:firstLine="709"/>
        <w:jc w:val="center"/>
      </w:pPr>
      <w:r w:rsidRPr="00E25D99">
        <w:t>2. ВЗАИМОДЕЙСТВИЕ ЖИЛИЩНО-КОММУНАЛЬНЫХ,</w:t>
      </w:r>
    </w:p>
    <w:p w:rsidR="000F5DBD" w:rsidRPr="00E25D99" w:rsidRDefault="000F5DBD" w:rsidP="000F5DBD">
      <w:pPr>
        <w:spacing w:after="309" w:line="360" w:lineRule="auto"/>
        <w:ind w:right="556" w:firstLine="709"/>
        <w:jc w:val="center"/>
      </w:pPr>
      <w:r w:rsidRPr="00E25D99">
        <w:t>ОПЕРАТИВНО-ДИСПЕТЧЕРСКИХИ АВАРИЙНО-РЕМОНТНЫХ СЛУЖБ ПРИ ВОЗНИКНОВЕНИИ И ЛИКВИДАЦИИ АВАРИЙ НА ИСТОЧНИКАХ И СЕТЯХ РЕСУРСОСНАБЖЕНИЯ</w:t>
      </w:r>
    </w:p>
    <w:p w:rsidR="000F5DBD" w:rsidRPr="00E25D99" w:rsidRDefault="000F5DBD" w:rsidP="000F5DBD">
      <w:pPr>
        <w:spacing w:line="360" w:lineRule="auto"/>
        <w:ind w:right="230" w:firstLine="709"/>
        <w:jc w:val="both"/>
      </w:pPr>
      <w:r w:rsidRPr="00E25D99">
        <w:t>2.1. При получении сообщения о возникновении аварии либо иной нештатной ситуации диспетчер (ответственный дежурный) соответствующей организации принимает меры по обеспечению безопасности на месте аварии (ограждение, освещение, охрана и др.) и действует в соответствии с инструкциями по ликвидации аварийных ситуаций.</w:t>
      </w:r>
    </w:p>
    <w:p w:rsidR="000F5DBD" w:rsidRPr="00E25D99" w:rsidRDefault="000F5DBD" w:rsidP="000F5DBD">
      <w:pPr>
        <w:spacing w:after="131" w:line="360" w:lineRule="auto"/>
        <w:ind w:right="9" w:firstLine="709"/>
        <w:jc w:val="both"/>
      </w:pPr>
      <w:r w:rsidRPr="00E25D99">
        <w:t>Диспетчер организации оповещает об аварийной ситуации:</w:t>
      </w:r>
    </w:p>
    <w:p w:rsidR="000F5DBD" w:rsidRPr="00E25D99" w:rsidRDefault="000F5DBD" w:rsidP="000F5DBD">
      <w:pPr>
        <w:spacing w:after="16" w:line="360" w:lineRule="auto"/>
        <w:ind w:right="221" w:firstLine="709"/>
        <w:jc w:val="both"/>
      </w:pPr>
      <w:r w:rsidRPr="00E25D99">
        <w:t xml:space="preserve">- оперативному дежурному муниципального казенного учреждения </w:t>
      </w:r>
      <w:r w:rsidRPr="00981276">
        <w:t>«МКУ Гражданская защита»</w:t>
      </w:r>
      <w:r>
        <w:t xml:space="preserve"> </w:t>
      </w:r>
      <w:r w:rsidRPr="00E25D99">
        <w:t xml:space="preserve">Лискинского муниципального района «(далее — МКУ «ГЗ») по телефонам: 4-49-36, 112; </w:t>
      </w:r>
      <w:r w:rsidRPr="00E25D99">
        <w:rPr>
          <w:noProof/>
        </w:rPr>
        <w:drawing>
          <wp:inline distT="0" distB="0" distL="0" distR="0" wp14:anchorId="642A9D69" wp14:editId="51E5BCA8">
            <wp:extent cx="51838" cy="18287"/>
            <wp:effectExtent l="0" t="0" r="0" b="0"/>
            <wp:docPr id="3" name="Picture 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" name="Picture 59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D99">
        <w:t xml:space="preserve"> в случае возникновения аварийной ситуации на объектах теплоснабжения —Верхне-Донское управление </w:t>
      </w:r>
      <w:proofErr w:type="spellStart"/>
      <w:r w:rsidRPr="00E25D99">
        <w:t>Ростехнадзора</w:t>
      </w:r>
      <w:proofErr w:type="spellEnd"/>
      <w:r w:rsidRPr="00E25D99">
        <w:t xml:space="preserve"> по телефонам: 260-86-90, 260-86-99 (доб.123),</w:t>
      </w:r>
      <w:r>
        <w:t xml:space="preserve"> </w:t>
      </w:r>
      <w:r w:rsidRPr="00E25D99">
        <w:t xml:space="preserve">электронной почте: </w:t>
      </w:r>
      <w:r w:rsidRPr="00E25D99">
        <w:rPr>
          <w:lang w:val="en-US"/>
        </w:rPr>
        <w:t>v</w:t>
      </w:r>
      <w:r w:rsidRPr="00E25D99">
        <w:t>1_</w:t>
      </w:r>
      <w:proofErr w:type="spellStart"/>
      <w:r w:rsidRPr="00E25D99">
        <w:rPr>
          <w:lang w:val="en-US"/>
        </w:rPr>
        <w:t>priemnay</w:t>
      </w:r>
      <w:proofErr w:type="spellEnd"/>
      <w:r w:rsidRPr="00E25D99">
        <w:t>@</w:t>
      </w:r>
      <w:proofErr w:type="spellStart"/>
      <w:r w:rsidRPr="00E25D99">
        <w:rPr>
          <w:lang w:val="en-US"/>
        </w:rPr>
        <w:t>vdon</w:t>
      </w:r>
      <w:proofErr w:type="spellEnd"/>
      <w:r w:rsidRPr="00E25D99">
        <w:t>.</w:t>
      </w:r>
      <w:proofErr w:type="spellStart"/>
      <w:r w:rsidRPr="00E25D99">
        <w:rPr>
          <w:lang w:val="en-US"/>
        </w:rPr>
        <w:t>gosnadzor</w:t>
      </w:r>
      <w:proofErr w:type="spellEnd"/>
      <w:r w:rsidRPr="00E25D99">
        <w:t>.</w:t>
      </w:r>
      <w:proofErr w:type="spellStart"/>
      <w:r w:rsidRPr="00E25D99">
        <w:rPr>
          <w:lang w:val="en-US"/>
        </w:rPr>
        <w:t>ru</w:t>
      </w:r>
      <w:proofErr w:type="spellEnd"/>
    </w:p>
    <w:p w:rsidR="000F5DBD" w:rsidRPr="00F06D4A" w:rsidRDefault="000F5DBD" w:rsidP="000F5DBD">
      <w:pPr>
        <w:spacing w:after="3" w:line="360" w:lineRule="auto"/>
        <w:ind w:right="221" w:firstLine="709"/>
        <w:jc w:val="both"/>
      </w:pPr>
      <w:r w:rsidRPr="00E25D99">
        <w:t xml:space="preserve"> (п.5 Правил расследования причин аварийных ситуаций при теплоснабжении, утвержденных постановлением Правительства Российской Федерации от</w:t>
      </w:r>
      <w:r w:rsidRPr="00F06D4A">
        <w:t xml:space="preserve"> 2 июня 2022 г. N 1014</w:t>
      </w:r>
      <w:r w:rsidRPr="00E25D99">
        <w:t xml:space="preserve">«О расследовании причин аварийных ситуаций </w:t>
      </w:r>
      <w:r>
        <w:t>в сфере</w:t>
      </w:r>
      <w:r w:rsidRPr="00E25D99">
        <w:t xml:space="preserve"> теплоснабжени</w:t>
      </w:r>
      <w:r>
        <w:t>я»)</w:t>
      </w:r>
      <w:r w:rsidRPr="00E25D99">
        <w:t>.</w:t>
      </w:r>
    </w:p>
    <w:p w:rsidR="000F5DBD" w:rsidRPr="00E25D99" w:rsidRDefault="000F5DBD" w:rsidP="000F5DBD">
      <w:pPr>
        <w:spacing w:after="3" w:line="360" w:lineRule="auto"/>
        <w:ind w:right="221" w:firstLine="709"/>
        <w:jc w:val="both"/>
      </w:pPr>
      <w:r w:rsidRPr="00E25D99">
        <w:lastRenderedPageBreak/>
        <w:t xml:space="preserve"> 2.2. Информацию о возникновении аварийной ситуации и решение по ее локализации и (или) ликвидации диспетчер (ответственный дежурный) поставщика коммунальных ресурсов и (или) собственника сетей сообщает руководителю организации, диспетчерам тех организаций, которым необходимо изменить или прекратить работу оборудования и иных объектов жизнеобеспечения, диспетчерским службам потребителей.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 xml:space="preserve">2.3. При возникновении аварийной ситуации </w:t>
      </w:r>
      <w:proofErr w:type="spellStart"/>
      <w:r w:rsidRPr="00E25D99">
        <w:t>ресурсоснабжающие</w:t>
      </w:r>
      <w:proofErr w:type="spellEnd"/>
      <w:r w:rsidRPr="00E25D99">
        <w:t xml:space="preserve">, транспортирующие организации (независимо от форм собственности и ведомственной принадлежности) в течение всей смены осуществляют передачу оперативной информации об отключении и включении тепло-, водо-, электроснабжения в управление ЖКХ по телефонам: </w:t>
      </w:r>
      <w:r w:rsidRPr="009538F9">
        <w:t>+7 (473) 212-77-77</w:t>
      </w:r>
      <w:r>
        <w:t xml:space="preserve">; </w:t>
      </w:r>
      <w:r w:rsidRPr="00E25D99">
        <w:t>228-30-13, 228</w:t>
      </w:r>
      <w:r>
        <w:t>-</w:t>
      </w:r>
      <w:r w:rsidRPr="00E25D99">
        <w:t>30-41, 228-30-44, в администрацию Лискинского муниципального района по телефонам: 8(47391) 4-62-95.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 xml:space="preserve">2.4. Решение об отключении систем горячего водоснабжения принимается </w:t>
      </w:r>
      <w:proofErr w:type="spellStart"/>
      <w:r w:rsidRPr="00E25D99">
        <w:t>ресурсоснабжающей</w:t>
      </w:r>
      <w:proofErr w:type="spellEnd"/>
      <w:r w:rsidRPr="00E25D99">
        <w:t xml:space="preserve"> (транспортирующей) организацией с обязательным уведомлением администрации Лискинского муниципального района в течение 1 дня со дня принятия решения.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t xml:space="preserve">2.5. Решение о введении режима ограничения или отключения подачи тепловой энергии потребителям принимается руководством </w:t>
      </w:r>
      <w:proofErr w:type="spellStart"/>
      <w:r w:rsidRPr="00E25D99">
        <w:t>ресурсоснабжающих</w:t>
      </w:r>
      <w:proofErr w:type="spellEnd"/>
      <w:r w:rsidRPr="00E25D99">
        <w:t>, транспортирующих организаций в соответствии с действующим законодательством, при этом информируются организаци</w:t>
      </w:r>
      <w:r>
        <w:t xml:space="preserve">и </w:t>
      </w:r>
      <w:r w:rsidRPr="00E25D99">
        <w:t>и</w:t>
      </w:r>
      <w:r>
        <w:t xml:space="preserve"> </w:t>
      </w:r>
      <w:r w:rsidRPr="00E25D99">
        <w:t>потребители. В свою очередь организации, осуществляющие деятельность в сфере управления многоквартирными домами, информируют жителей многоквартирных домов.</w:t>
      </w:r>
    </w:p>
    <w:p w:rsidR="000F5DBD" w:rsidRPr="00E25D99" w:rsidRDefault="000F5DBD" w:rsidP="000F5DBD">
      <w:pPr>
        <w:spacing w:after="3" w:line="360" w:lineRule="auto"/>
        <w:ind w:right="28" w:firstLine="709"/>
        <w:jc w:val="both"/>
      </w:pPr>
      <w:r w:rsidRPr="00E25D99">
        <w:t>2.6. Отключение и последующее подключение к сетям тепло-, электро-, водоснабжения и водоотведения многоквартирных домов, а также последующие заполнение и наладка систем проводится силами аварийно-восстановительных служб и организаций, осуществляющих деятельность в сфере управления многоквартирными домами.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E25D99">
        <w:lastRenderedPageBreak/>
        <w:t xml:space="preserve">2.7.В случае, когда в результате аварии создается угроза жизни и здоровью людей, разрушения оборудования, городских коммуникаций или строений, диспетчер, ответственные дежурные </w:t>
      </w:r>
      <w:proofErr w:type="spellStart"/>
      <w:r w:rsidRPr="00E25D99">
        <w:t>ресурсоснабжающих</w:t>
      </w:r>
      <w:proofErr w:type="spellEnd"/>
      <w:r w:rsidRPr="00E25D99">
        <w:t>, транспортирующих организаций отдают распоряжение на вывод из работы оборудования без согласования, но с обязательным извещением:</w:t>
      </w:r>
    </w:p>
    <w:p w:rsidR="000F5DBD" w:rsidRPr="00E25D99" w:rsidRDefault="000F5DBD" w:rsidP="000F5DBD">
      <w:pPr>
        <w:spacing w:line="360" w:lineRule="auto"/>
        <w:ind w:right="19" w:firstLine="709"/>
        <w:jc w:val="both"/>
      </w:pPr>
      <w:r w:rsidRPr="00E25D99">
        <w:t xml:space="preserve">- оперативному дежурному муниципального казенного учреждения </w:t>
      </w:r>
      <w:r w:rsidRPr="00981276">
        <w:t>«МКУ Гражданская защита»</w:t>
      </w:r>
      <w:r>
        <w:t xml:space="preserve"> </w:t>
      </w:r>
      <w:r w:rsidRPr="00E25D99">
        <w:t>Лискинского муниципального района</w:t>
      </w:r>
      <w:r>
        <w:t xml:space="preserve"> (</w:t>
      </w:r>
      <w:r w:rsidRPr="00E25D99">
        <w:t>далее — МКУ «ГЗ») по телефонам: 4-49-36, 112;</w:t>
      </w:r>
    </w:p>
    <w:p w:rsidR="000F5DBD" w:rsidRPr="00E25D99" w:rsidRDefault="000F5DBD" w:rsidP="000F5DBD">
      <w:pPr>
        <w:spacing w:line="360" w:lineRule="auto"/>
        <w:ind w:right="19" w:firstLine="709"/>
        <w:jc w:val="both"/>
      </w:pPr>
      <w:r w:rsidRPr="00E25D99">
        <w:t>-     потребителей коммунальных ресурсов.</w:t>
      </w:r>
    </w:p>
    <w:p w:rsidR="000F5DBD" w:rsidRPr="00E25D99" w:rsidRDefault="000F5DBD" w:rsidP="000F5DBD">
      <w:pPr>
        <w:numPr>
          <w:ilvl w:val="1"/>
          <w:numId w:val="6"/>
        </w:numPr>
        <w:spacing w:after="133" w:line="360" w:lineRule="auto"/>
        <w:ind w:left="0" w:right="86" w:firstLine="709"/>
        <w:jc w:val="both"/>
      </w:pPr>
      <w:r w:rsidRPr="00E25D99">
        <w:t xml:space="preserve">Перед отключением и после завершения работ по выводу из работы аварийного оборудования или участков сетей диспетчер (ответственный дежурный) в случае необходимости направления оперативной группы к месту аварии информирует оперативного дежурного муниципального казенного учреждения </w:t>
      </w:r>
      <w:r w:rsidRPr="00981276">
        <w:t>«МКУ Гражданская защита»</w:t>
      </w:r>
      <w:r>
        <w:t xml:space="preserve"> </w:t>
      </w:r>
      <w:r w:rsidRPr="00E25D99">
        <w:t>Лискинского муниципального района (далее — МКУ «ГЗ») по телефонам: 4-49-36, 112;</w:t>
      </w:r>
    </w:p>
    <w:p w:rsidR="000F5DBD" w:rsidRPr="00E25D99" w:rsidRDefault="000F5DBD" w:rsidP="000F5DBD">
      <w:pPr>
        <w:numPr>
          <w:ilvl w:val="1"/>
          <w:numId w:val="6"/>
        </w:numPr>
        <w:spacing w:after="5" w:line="360" w:lineRule="auto"/>
        <w:ind w:left="0" w:right="86" w:firstLine="709"/>
        <w:jc w:val="both"/>
      </w:pPr>
      <w:r w:rsidRPr="00E25D99">
        <w:t xml:space="preserve">В обязанности руководителя </w:t>
      </w:r>
      <w:proofErr w:type="spellStart"/>
      <w:r w:rsidRPr="00E25D99">
        <w:t>ресурсоснабжающей</w:t>
      </w:r>
      <w:proofErr w:type="spellEnd"/>
      <w:r w:rsidRPr="00E25D99">
        <w:t>, транспортирующей организации или ответственного за организацию работ по ликвидации аварии входит:</w:t>
      </w:r>
    </w:p>
    <w:p w:rsidR="000F5DBD" w:rsidRPr="00E25D99" w:rsidRDefault="000F5DBD" w:rsidP="000F5DBD">
      <w:pPr>
        <w:spacing w:after="16" w:line="360" w:lineRule="auto"/>
        <w:ind w:right="19" w:firstLine="709"/>
        <w:jc w:val="both"/>
      </w:pPr>
      <w:r w:rsidRPr="00E25D99">
        <w:t>- вызов при необходимости через диспетчерские службы соответствующих представителей организаций и ведомств, в ведении которых находятся коммуникации, сооружения в месте аварии, согласование с ними проведения земляных работ для ликвидации аварии;</w:t>
      </w:r>
    </w:p>
    <w:p w:rsidR="000F5DBD" w:rsidRPr="00E25D99" w:rsidRDefault="000F5DBD" w:rsidP="000F5DBD">
      <w:pPr>
        <w:spacing w:line="360" w:lineRule="auto"/>
        <w:ind w:right="19" w:firstLine="709"/>
        <w:jc w:val="both"/>
      </w:pPr>
      <w:r w:rsidRPr="00E25D99">
        <w:t>- организация выполнения работ на подземных коммуникациях и обеспечение безопасных условий производства работ;</w:t>
      </w:r>
    </w:p>
    <w:p w:rsidR="000F5DBD" w:rsidRPr="00E25D99" w:rsidRDefault="000F5DBD" w:rsidP="000F5DBD">
      <w:pPr>
        <w:spacing w:after="3" w:line="360" w:lineRule="auto"/>
        <w:ind w:right="19" w:firstLine="709"/>
        <w:jc w:val="both"/>
      </w:pPr>
      <w:r w:rsidRPr="00E25D99">
        <w:t>- представление промежуточной и итоговой информации о завершении аварийно-восстановительных работ для восстановления рабочей схемы, заданных параметров энергоснабжения и подключения потребителей оперативному дежурному</w:t>
      </w:r>
      <w:r>
        <w:t>,</w:t>
      </w:r>
      <w:r w:rsidRPr="00E25D99">
        <w:t xml:space="preserve"> муниципального казенного учреждения </w:t>
      </w:r>
      <w:r w:rsidRPr="00981276">
        <w:t>«МКУ Гражданская защита»</w:t>
      </w:r>
      <w:r>
        <w:t xml:space="preserve"> </w:t>
      </w:r>
      <w:r w:rsidRPr="00E25D99">
        <w:t xml:space="preserve">Лискинского муниципального </w:t>
      </w:r>
      <w:r w:rsidRPr="00E25D99">
        <w:lastRenderedPageBreak/>
        <w:t>района (далее — МКУ «ГЗ») по телефонам: 4-49-36, 112, и соответствующим диспетчерским службам.</w:t>
      </w:r>
    </w:p>
    <w:p w:rsidR="000F5DBD" w:rsidRPr="00E25D99" w:rsidRDefault="000F5DBD" w:rsidP="000F5DBD">
      <w:pPr>
        <w:numPr>
          <w:ilvl w:val="1"/>
          <w:numId w:val="7"/>
        </w:numPr>
        <w:spacing w:after="5" w:line="360" w:lineRule="auto"/>
        <w:ind w:left="0" w:right="101" w:firstLine="709"/>
        <w:jc w:val="both"/>
      </w:pPr>
      <w:r w:rsidRPr="00E25D99">
        <w:t xml:space="preserve">Организации и предприятия всех форм собственности, имеющие свои коммуникации или сооружения в месте возникновения аварии, по вызову диспетчера </w:t>
      </w:r>
      <w:proofErr w:type="spellStart"/>
      <w:r w:rsidRPr="00E25D99">
        <w:t>ресурсоснабжающей</w:t>
      </w:r>
      <w:proofErr w:type="spellEnd"/>
      <w:r w:rsidRPr="00E25D99">
        <w:t xml:space="preserve"> транспортирующей организации направляют через 1 час</w:t>
      </w:r>
      <w:r>
        <w:t xml:space="preserve"> -</w:t>
      </w:r>
      <w:r w:rsidRPr="00E25D99">
        <w:t xml:space="preserve"> 1 час 30 минут своих представителей (ответственных дежурных) для согласования условий производства работ по ликвидации аварии в любое время суток.</w:t>
      </w:r>
    </w:p>
    <w:p w:rsidR="000F5DBD" w:rsidRPr="00E25D99" w:rsidRDefault="000F5DBD" w:rsidP="000F5DBD">
      <w:pPr>
        <w:numPr>
          <w:ilvl w:val="1"/>
          <w:numId w:val="7"/>
        </w:numPr>
        <w:spacing w:after="320" w:line="360" w:lineRule="auto"/>
        <w:ind w:left="0" w:right="101" w:firstLine="709"/>
        <w:jc w:val="both"/>
      </w:pPr>
      <w:r w:rsidRPr="00E25D99">
        <w:t xml:space="preserve">Ежегодно в срок до 31 декабря текущего года </w:t>
      </w:r>
      <w:proofErr w:type="spellStart"/>
      <w:r w:rsidRPr="00E25D99">
        <w:t>ресурсоснабжающие</w:t>
      </w:r>
      <w:proofErr w:type="spellEnd"/>
      <w:r w:rsidRPr="00E25D99">
        <w:t>, транспортирующие организации, организации, осуществляющие деятельность в сфере управления многоквартирными домами, и</w:t>
      </w:r>
      <w:r>
        <w:t xml:space="preserve"> </w:t>
      </w:r>
      <w:r w:rsidRPr="00E25D99">
        <w:t>Администрация Лискинского муниципального района обмениваются списками лиц, имеющих право на ведение оперативных переговоров. Обо всех изменениях в списках организации должны незамедлительно сообщать друг другу.</w:t>
      </w:r>
    </w:p>
    <w:p w:rsidR="000F5DBD" w:rsidRPr="00E25D99" w:rsidRDefault="000F5DBD" w:rsidP="000F5DBD">
      <w:pPr>
        <w:spacing w:after="461" w:line="360" w:lineRule="auto"/>
        <w:ind w:right="206" w:firstLine="709"/>
        <w:jc w:val="center"/>
      </w:pPr>
      <w:r w:rsidRPr="00E25D99">
        <w:t>3. ТЕХНИЧЕСКАЯ ДО</w:t>
      </w:r>
      <w:bookmarkStart w:id="0" w:name="_GoBack"/>
      <w:bookmarkEnd w:id="0"/>
      <w:r w:rsidRPr="00E25D99">
        <w:t>КУМЕНТАЦИЯ</w:t>
      </w:r>
    </w:p>
    <w:p w:rsidR="000F5DBD" w:rsidRPr="00E25D99" w:rsidRDefault="000F5DBD" w:rsidP="000F5DBD">
      <w:pPr>
        <w:spacing w:line="360" w:lineRule="auto"/>
        <w:ind w:right="77" w:firstLine="709"/>
        <w:jc w:val="both"/>
      </w:pPr>
      <w:r w:rsidRPr="00E25D99">
        <w:t xml:space="preserve">К технической документации, определяющей взаимоотношения оперативно-диспетчерских служб </w:t>
      </w:r>
      <w:proofErr w:type="spellStart"/>
      <w:r w:rsidRPr="00E25D99">
        <w:t>ресурсоснабжающих</w:t>
      </w:r>
      <w:proofErr w:type="spellEnd"/>
      <w:r w:rsidRPr="00E25D99">
        <w:t xml:space="preserve"> и транспортирующих организаций, а также их потребителей, относятся:</w:t>
      </w:r>
    </w:p>
    <w:p w:rsidR="000F5DBD" w:rsidRPr="00273727" w:rsidRDefault="000F5DBD" w:rsidP="000F5DBD">
      <w:pPr>
        <w:spacing w:line="360" w:lineRule="auto"/>
        <w:ind w:right="9" w:firstLine="709"/>
        <w:jc w:val="both"/>
      </w:pPr>
      <w:r>
        <w:t xml:space="preserve">       </w:t>
      </w:r>
      <w:r w:rsidRPr="00E25D99">
        <w:t xml:space="preserve">а) действующая нормативно-техническая база по технике безопасности и эксплуатации энергоустановок и инженерных сетей (Правила техники безопасности при эксплуатации тепломеханического оборудования электростанций и тепловых сетей. РД 34.03.201-97, утвержденные Минтопэнерго России от 03.04.1997 № </w:t>
      </w:r>
      <w:proofErr w:type="spellStart"/>
      <w:r w:rsidRPr="00E25D99">
        <w:t>рд</w:t>
      </w:r>
      <w:proofErr w:type="spellEnd"/>
      <w:r w:rsidRPr="00E25D99">
        <w:t xml:space="preserve"> 34.03.201-97, Правила технической эксплуатации тепловых энергоустановок, утвержденные приказом Минэнерго России от 24.03.2003 № 115; </w:t>
      </w:r>
      <w:r w:rsidRPr="00273727">
        <w:t>Приказ от 4 октября 2022 г. N 1070</w:t>
      </w:r>
    </w:p>
    <w:p w:rsidR="000F5DBD" w:rsidRPr="00E25D99" w:rsidRDefault="000F5DBD" w:rsidP="000F5DBD">
      <w:pPr>
        <w:spacing w:line="360" w:lineRule="auto"/>
        <w:ind w:right="9" w:firstLine="709"/>
        <w:jc w:val="both"/>
      </w:pPr>
      <w:r w:rsidRPr="00273727">
        <w:t>«Об утверждении правил технической эксплуатации электрических станций и сетей Российской Федерации и о внесении изменений в приказы Минэнерго от 13 сентября 2018 №757; от 12 июля 2018 №548.</w:t>
      </w:r>
    </w:p>
    <w:p w:rsidR="000F5DBD" w:rsidRPr="00E25D99" w:rsidRDefault="000F5DBD" w:rsidP="000F5DBD">
      <w:pPr>
        <w:spacing w:line="360" w:lineRule="auto"/>
        <w:ind w:firstLine="709"/>
        <w:jc w:val="both"/>
      </w:pPr>
      <w:r w:rsidRPr="00E25D99">
        <w:lastRenderedPageBreak/>
        <w:t>б) внутренние инструкции, касающиеся эксплуатации и техники безопасности оборудования, разработанные на основе действующей нормативно -технической базы.</w:t>
      </w:r>
    </w:p>
    <w:p w:rsidR="000F5DBD" w:rsidRPr="00E25D99" w:rsidRDefault="000F5DBD" w:rsidP="000F5DBD">
      <w:pPr>
        <w:spacing w:line="360" w:lineRule="auto"/>
        <w:ind w:firstLine="709"/>
        <w:jc w:val="both"/>
      </w:pPr>
      <w:r w:rsidRPr="00E25D99">
        <w:t>Внутренние инструкции должны включать детально разработанный оперативный план действий при авариях, ограничениях и отключениях потребителей, при временном недостатке тепловой энергии, электрической мощности или топлива на источниках теплоснабжения.</w:t>
      </w:r>
    </w:p>
    <w:p w:rsidR="000F5DBD" w:rsidRPr="00E25D99" w:rsidRDefault="000F5DBD" w:rsidP="000F5DBD">
      <w:pPr>
        <w:spacing w:line="360" w:lineRule="auto"/>
        <w:ind w:firstLine="709"/>
        <w:jc w:val="both"/>
      </w:pPr>
      <w:r w:rsidRPr="00E25D99"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с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ц действий персонала при усиленном и </w:t>
      </w:r>
      <w:proofErr w:type="spellStart"/>
      <w:r w:rsidRPr="00E25D99">
        <w:t>внерасчетном</w:t>
      </w:r>
      <w:proofErr w:type="spellEnd"/>
      <w:r w:rsidRPr="00E25D99">
        <w:t xml:space="preserve"> режимах теплоснабжения;</w:t>
      </w:r>
    </w:p>
    <w:p w:rsidR="000F5DBD" w:rsidRPr="00E25D99" w:rsidRDefault="000F5DBD" w:rsidP="000F5DBD">
      <w:pPr>
        <w:spacing w:line="360" w:lineRule="auto"/>
        <w:ind w:firstLine="709"/>
        <w:jc w:val="both"/>
      </w:pPr>
      <w:r w:rsidRPr="00E25D99">
        <w:t>в) схемы локальных систем теплоснабжения, режимные карты работы тепловых</w:t>
      </w:r>
      <w:r w:rsidRPr="00E25D99">
        <w:tab/>
        <w:t>сетей и теплоисточников, утвержденные техническими руководителями предприятий и организаций.</w:t>
      </w:r>
    </w:p>
    <w:p w:rsidR="000F5DBD" w:rsidRPr="00E25D99" w:rsidRDefault="000F5DBD" w:rsidP="000F5DBD">
      <w:pPr>
        <w:spacing w:line="360" w:lineRule="auto"/>
        <w:ind w:firstLine="709"/>
        <w:jc w:val="both"/>
      </w:pPr>
      <w:r w:rsidRPr="00E25D99">
        <w:t>Конкретный перечень необходимой эксплуатационной документации для каждой организации устанавливается приказом ее руководства.</w:t>
      </w:r>
    </w:p>
    <w:p w:rsidR="0049426A" w:rsidRDefault="0049426A" w:rsidP="000F5DBD">
      <w:pPr>
        <w:ind w:firstLine="709"/>
        <w:jc w:val="both"/>
        <w:rPr>
          <w:sz w:val="27"/>
          <w:szCs w:val="27"/>
        </w:rPr>
      </w:pPr>
    </w:p>
    <w:sectPr w:rsidR="0049426A" w:rsidSect="000F5DBD">
      <w:headerReference w:type="even" r:id="rId8"/>
      <w:headerReference w:type="default" r:id="rId9"/>
      <w:headerReference w:type="first" r:id="rId10"/>
      <w:pgSz w:w="11906" w:h="16838"/>
      <w:pgMar w:top="993" w:right="849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D" w:rsidRDefault="000F5DBD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24A27">
      <w:rPr>
        <w:noProof/>
        <w:sz w:val="20"/>
      </w:rPr>
      <w:t>10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D" w:rsidRDefault="000F5DBD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5DBD">
      <w:rPr>
        <w:noProof/>
        <w:sz w:val="20"/>
      </w:rPr>
      <w:t>6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D" w:rsidRDefault="000F5DBD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E6617BB"/>
    <w:multiLevelType w:val="multilevel"/>
    <w:tmpl w:val="12F255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71340"/>
    <w:multiLevelType w:val="hybridMultilevel"/>
    <w:tmpl w:val="4A5E4A8C"/>
    <w:lvl w:ilvl="0" w:tplc="5F9070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2E1BE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04EAC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5C43F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3EE75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F219A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5C444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CA270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FC755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A0D12"/>
    <w:multiLevelType w:val="multilevel"/>
    <w:tmpl w:val="3072E4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AF03A5"/>
    <w:multiLevelType w:val="hybridMultilevel"/>
    <w:tmpl w:val="67B2951A"/>
    <w:lvl w:ilvl="0" w:tplc="36FA94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362E06"/>
    <w:multiLevelType w:val="multilevel"/>
    <w:tmpl w:val="EEF61D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56"/>
    <w:rsid w:val="00022DD4"/>
    <w:rsid w:val="00090264"/>
    <w:rsid w:val="000C1853"/>
    <w:rsid w:val="000E2AC3"/>
    <w:rsid w:val="000E428C"/>
    <w:rsid w:val="000E5255"/>
    <w:rsid w:val="000F5A3B"/>
    <w:rsid w:val="000F5DBD"/>
    <w:rsid w:val="00101756"/>
    <w:rsid w:val="00142FE2"/>
    <w:rsid w:val="00191CC3"/>
    <w:rsid w:val="00192E65"/>
    <w:rsid w:val="001A0EDA"/>
    <w:rsid w:val="001A3E31"/>
    <w:rsid w:val="001A42AC"/>
    <w:rsid w:val="001B50CE"/>
    <w:rsid w:val="001F183B"/>
    <w:rsid w:val="00225507"/>
    <w:rsid w:val="00252C5F"/>
    <w:rsid w:val="00283A42"/>
    <w:rsid w:val="002D022D"/>
    <w:rsid w:val="002E242B"/>
    <w:rsid w:val="002E57EF"/>
    <w:rsid w:val="002F1A95"/>
    <w:rsid w:val="003059A9"/>
    <w:rsid w:val="00315989"/>
    <w:rsid w:val="00353820"/>
    <w:rsid w:val="00377655"/>
    <w:rsid w:val="003900CE"/>
    <w:rsid w:val="003A22D2"/>
    <w:rsid w:val="003B0042"/>
    <w:rsid w:val="003C2859"/>
    <w:rsid w:val="003D0CB9"/>
    <w:rsid w:val="00434017"/>
    <w:rsid w:val="00443B27"/>
    <w:rsid w:val="00473DC7"/>
    <w:rsid w:val="00493DC2"/>
    <w:rsid w:val="0049426A"/>
    <w:rsid w:val="004A2053"/>
    <w:rsid w:val="004A3EDE"/>
    <w:rsid w:val="004A40C4"/>
    <w:rsid w:val="004C1B76"/>
    <w:rsid w:val="004E03C4"/>
    <w:rsid w:val="00500D42"/>
    <w:rsid w:val="0052002D"/>
    <w:rsid w:val="00544A16"/>
    <w:rsid w:val="0058427E"/>
    <w:rsid w:val="005A423C"/>
    <w:rsid w:val="00616793"/>
    <w:rsid w:val="00626696"/>
    <w:rsid w:val="00637924"/>
    <w:rsid w:val="006918BB"/>
    <w:rsid w:val="006B01A3"/>
    <w:rsid w:val="006B47F6"/>
    <w:rsid w:val="006D26D6"/>
    <w:rsid w:val="006D33A7"/>
    <w:rsid w:val="006E1111"/>
    <w:rsid w:val="007E6FFD"/>
    <w:rsid w:val="00811BA6"/>
    <w:rsid w:val="00880DC1"/>
    <w:rsid w:val="00881029"/>
    <w:rsid w:val="00930248"/>
    <w:rsid w:val="009476E1"/>
    <w:rsid w:val="00947E79"/>
    <w:rsid w:val="00972540"/>
    <w:rsid w:val="00984E34"/>
    <w:rsid w:val="00A41A15"/>
    <w:rsid w:val="00A53ACC"/>
    <w:rsid w:val="00A74664"/>
    <w:rsid w:val="00AB5391"/>
    <w:rsid w:val="00B208D1"/>
    <w:rsid w:val="00B2594A"/>
    <w:rsid w:val="00B67591"/>
    <w:rsid w:val="00B8257F"/>
    <w:rsid w:val="00B90D69"/>
    <w:rsid w:val="00BA1415"/>
    <w:rsid w:val="00BA78FB"/>
    <w:rsid w:val="00BC0782"/>
    <w:rsid w:val="00C01E3A"/>
    <w:rsid w:val="00C223B9"/>
    <w:rsid w:val="00C31BBF"/>
    <w:rsid w:val="00C5025A"/>
    <w:rsid w:val="00C77F5E"/>
    <w:rsid w:val="00C859DB"/>
    <w:rsid w:val="00C860D5"/>
    <w:rsid w:val="00CC0FB0"/>
    <w:rsid w:val="00D15824"/>
    <w:rsid w:val="00D5117F"/>
    <w:rsid w:val="00D6730B"/>
    <w:rsid w:val="00D84EC7"/>
    <w:rsid w:val="00D87C2A"/>
    <w:rsid w:val="00D94345"/>
    <w:rsid w:val="00D967D6"/>
    <w:rsid w:val="00DA4A96"/>
    <w:rsid w:val="00DC459D"/>
    <w:rsid w:val="00DF538E"/>
    <w:rsid w:val="00E23E79"/>
    <w:rsid w:val="00E33236"/>
    <w:rsid w:val="00E42A1A"/>
    <w:rsid w:val="00E51E60"/>
    <w:rsid w:val="00E60BEB"/>
    <w:rsid w:val="00E91477"/>
    <w:rsid w:val="00EA4B08"/>
    <w:rsid w:val="00EF4CC0"/>
    <w:rsid w:val="00F277F4"/>
    <w:rsid w:val="00F3179F"/>
    <w:rsid w:val="00F53646"/>
    <w:rsid w:val="00F7070E"/>
    <w:rsid w:val="00F8455B"/>
    <w:rsid w:val="00F92347"/>
    <w:rsid w:val="00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3CF6"/>
  <w15:chartTrackingRefBased/>
  <w15:docId w15:val="{C14991F4-77E9-46EC-871A-1ADEC8B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0175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01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101756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Title">
    <w:name w:val="ConsPlusTitle"/>
    <w:rsid w:val="001017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017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52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C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1181-2225-4277-802A-E49D247D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Лобков Олег Александрович</cp:lastModifiedBy>
  <cp:revision>2</cp:revision>
  <cp:lastPrinted>2025-03-28T13:18:00Z</cp:lastPrinted>
  <dcterms:created xsi:type="dcterms:W3CDTF">2025-04-03T06:22:00Z</dcterms:created>
  <dcterms:modified xsi:type="dcterms:W3CDTF">2025-04-03T06:22:00Z</dcterms:modified>
</cp:coreProperties>
</file>