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19" w:rsidRDefault="00837719" w:rsidP="0083771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819150" cy="809625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719" w:rsidRDefault="00837719" w:rsidP="0083771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 xml:space="preserve">ОТДЕЛ ПО ФИНАНСАМ И БЮДЖЕТНОЙ ПОЛИТИКЕ </w:t>
      </w: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 xml:space="preserve">АДМИНИСТРАЦИИ ЛИСКИНСКОГО </w:t>
      </w: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>МУНИЦИПАЛЬНОГО РАЙОНА ВОРОНЕЖСКОЙ ОБЛАСТИ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>УТВЕРЖДАЮ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>Руководитель отдела по финансам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 xml:space="preserve"> и бюджетной политике администрации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>Лискинского муниципального района</w:t>
      </w:r>
    </w:p>
    <w:p w:rsidR="00837719" w:rsidRPr="002307D6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07D6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</w:t>
      </w:r>
      <w:r w:rsidRPr="002307D6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  / </w:t>
      </w:r>
      <w:r>
        <w:rPr>
          <w:color w:val="000000"/>
          <w:sz w:val="28"/>
          <w:szCs w:val="28"/>
          <w:u w:val="single"/>
        </w:rPr>
        <w:t>Л.Е. Германенко</w:t>
      </w:r>
      <w:r>
        <w:rPr>
          <w:color w:val="000000"/>
          <w:sz w:val="28"/>
          <w:szCs w:val="28"/>
        </w:rPr>
        <w:t xml:space="preserve"> /</w:t>
      </w:r>
    </w:p>
    <w:p w:rsidR="00837719" w:rsidRPr="002307D6" w:rsidRDefault="00837719" w:rsidP="00837719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90967">
        <w:rPr>
          <w:color w:val="000000"/>
          <w:sz w:val="28"/>
          <w:szCs w:val="28"/>
          <w:u w:val="single"/>
        </w:rPr>
        <w:t>22</w:t>
      </w:r>
      <w:r>
        <w:rPr>
          <w:color w:val="000000"/>
          <w:sz w:val="28"/>
          <w:szCs w:val="28"/>
        </w:rPr>
        <w:t>»</w:t>
      </w:r>
      <w:r w:rsidRPr="002307D6">
        <w:rPr>
          <w:color w:val="000000"/>
          <w:sz w:val="28"/>
          <w:szCs w:val="28"/>
        </w:rPr>
        <w:t xml:space="preserve"> </w:t>
      </w:r>
      <w:r w:rsidR="008806C0" w:rsidRPr="008806C0">
        <w:rPr>
          <w:color w:val="000000"/>
          <w:sz w:val="28"/>
          <w:szCs w:val="28"/>
          <w:u w:val="single"/>
        </w:rPr>
        <w:t>декаб</w:t>
      </w:r>
      <w:r w:rsidRPr="0029058B">
        <w:rPr>
          <w:color w:val="000000"/>
          <w:sz w:val="28"/>
          <w:szCs w:val="28"/>
          <w:u w:val="single"/>
        </w:rPr>
        <w:t>ря</w:t>
      </w:r>
      <w:r w:rsidRPr="002307D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  <w:u w:val="single"/>
        </w:rPr>
        <w:t>1</w:t>
      </w:r>
      <w:r w:rsidR="00190967">
        <w:rPr>
          <w:color w:val="000000"/>
          <w:sz w:val="28"/>
          <w:szCs w:val="28"/>
          <w:u w:val="single"/>
        </w:rPr>
        <w:t>7</w:t>
      </w:r>
      <w:r w:rsidRPr="002307D6">
        <w:rPr>
          <w:color w:val="000000"/>
          <w:sz w:val="28"/>
          <w:szCs w:val="28"/>
        </w:rPr>
        <w:t xml:space="preserve"> г.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31FE2">
        <w:rPr>
          <w:b/>
          <w:color w:val="000000"/>
          <w:sz w:val="28"/>
          <w:szCs w:val="28"/>
        </w:rPr>
        <w:t>ОТЧЕТ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31FE2">
        <w:rPr>
          <w:b/>
          <w:color w:val="000000"/>
          <w:sz w:val="28"/>
          <w:szCs w:val="28"/>
        </w:rPr>
        <w:t>о результатах контрольных мероприятий отдела по финансам и бюджетной политике администрации Лискинского муниципального района Воронежской области по осуществлению внутреннего муниципального финансового контроля</w:t>
      </w:r>
      <w:r>
        <w:rPr>
          <w:b/>
          <w:color w:val="000000"/>
          <w:sz w:val="28"/>
          <w:szCs w:val="28"/>
        </w:rPr>
        <w:t xml:space="preserve"> в 201</w:t>
      </w:r>
      <w:r w:rsidR="00190967">
        <w:rPr>
          <w:b/>
          <w:color w:val="000000"/>
          <w:sz w:val="28"/>
          <w:szCs w:val="28"/>
        </w:rPr>
        <w:t xml:space="preserve">7 </w:t>
      </w:r>
      <w:r>
        <w:rPr>
          <w:b/>
          <w:color w:val="000000"/>
          <w:sz w:val="28"/>
          <w:szCs w:val="28"/>
        </w:rPr>
        <w:t>году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36"/>
        <w:gridCol w:w="2364"/>
        <w:gridCol w:w="2460"/>
      </w:tblGrid>
      <w:tr w:rsidR="00837719" w:rsidRPr="00231FE2" w:rsidTr="00CC75E8">
        <w:tc>
          <w:tcPr>
            <w:tcW w:w="1008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36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64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>Количество, штук</w:t>
            </w:r>
          </w:p>
        </w:tc>
        <w:tc>
          <w:tcPr>
            <w:tcW w:w="2460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>Сумма,</w:t>
            </w:r>
            <w:r>
              <w:rPr>
                <w:b/>
                <w:color w:val="000000"/>
                <w:sz w:val="28"/>
                <w:szCs w:val="28"/>
              </w:rPr>
              <w:t xml:space="preserve"> тыс.</w:t>
            </w:r>
            <w:r w:rsidRPr="00231FE2">
              <w:rPr>
                <w:b/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 xml:space="preserve">Общее количество проведенных контрольных мероприятий </w:t>
            </w:r>
          </w:p>
        </w:tc>
        <w:tc>
          <w:tcPr>
            <w:tcW w:w="2364" w:type="dxa"/>
            <w:vAlign w:val="center"/>
          </w:tcPr>
          <w:p w:rsidR="00837719" w:rsidRPr="0029058B" w:rsidRDefault="00190967" w:rsidP="00880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Общее количество контрольных мероприятий, в которых выявлены финансовые и иные нарушения</w:t>
            </w:r>
          </w:p>
        </w:tc>
        <w:tc>
          <w:tcPr>
            <w:tcW w:w="2364" w:type="dxa"/>
            <w:vAlign w:val="center"/>
          </w:tcPr>
          <w:p w:rsidR="00837719" w:rsidRPr="0029058B" w:rsidRDefault="00B166AD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Общая сумма охваченных проверками средств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0" w:type="dxa"/>
            <w:vAlign w:val="center"/>
          </w:tcPr>
          <w:p w:rsidR="00837719" w:rsidRPr="0029058B" w:rsidRDefault="00190967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275 873,73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Общая сумма выявленных нарушений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Направлено представлений</w:t>
            </w:r>
          </w:p>
        </w:tc>
        <w:tc>
          <w:tcPr>
            <w:tcW w:w="2364" w:type="dxa"/>
            <w:vAlign w:val="center"/>
          </w:tcPr>
          <w:p w:rsidR="00837719" w:rsidRPr="0029058B" w:rsidRDefault="00190967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166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Направлено предписаний</w:t>
            </w:r>
          </w:p>
        </w:tc>
        <w:tc>
          <w:tcPr>
            <w:tcW w:w="2364" w:type="dxa"/>
            <w:vAlign w:val="center"/>
          </w:tcPr>
          <w:p w:rsidR="00837719" w:rsidRPr="0029058B" w:rsidRDefault="00190967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37719" w:rsidRDefault="00837719" w:rsidP="008377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085"/>
        <w:gridCol w:w="709"/>
        <w:gridCol w:w="2126"/>
        <w:gridCol w:w="709"/>
        <w:gridCol w:w="2942"/>
      </w:tblGrid>
      <w:tr w:rsidR="00837719" w:rsidRPr="00073710" w:rsidTr="00CC75E8">
        <w:tc>
          <w:tcPr>
            <w:tcW w:w="3085" w:type="dxa"/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73710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>
              <w:rPr>
                <w:color w:val="000000"/>
                <w:sz w:val="28"/>
                <w:szCs w:val="28"/>
              </w:rPr>
              <w:t>отдела по финансам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Н.А. Шевченко</w:t>
            </w:r>
          </w:p>
        </w:tc>
      </w:tr>
      <w:tr w:rsidR="00837719" w:rsidRPr="00073710" w:rsidTr="00CC75E8">
        <w:tc>
          <w:tcPr>
            <w:tcW w:w="3085" w:type="dxa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3710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371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3710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672FD8" w:rsidRDefault="00672FD8"/>
    <w:sectPr w:rsidR="00672FD8" w:rsidSect="0067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719"/>
    <w:rsid w:val="00086402"/>
    <w:rsid w:val="00190967"/>
    <w:rsid w:val="001D1E00"/>
    <w:rsid w:val="00234FBF"/>
    <w:rsid w:val="00344594"/>
    <w:rsid w:val="004C4861"/>
    <w:rsid w:val="00672FD8"/>
    <w:rsid w:val="00810104"/>
    <w:rsid w:val="00837719"/>
    <w:rsid w:val="008806C0"/>
    <w:rsid w:val="00885689"/>
    <w:rsid w:val="00B166AD"/>
    <w:rsid w:val="00B57A80"/>
    <w:rsid w:val="00D23B6C"/>
    <w:rsid w:val="00E2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2</cp:revision>
  <cp:lastPrinted>2017-12-11T13:44:00Z</cp:lastPrinted>
  <dcterms:created xsi:type="dcterms:W3CDTF">2017-12-11T14:00:00Z</dcterms:created>
  <dcterms:modified xsi:type="dcterms:W3CDTF">2017-12-11T14:00:00Z</dcterms:modified>
</cp:coreProperties>
</file>