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34" w:rsidRPr="002153FF" w:rsidRDefault="000D5E34" w:rsidP="000D5E34">
      <w:pPr>
        <w:jc w:val="right"/>
        <w:rPr>
          <w:sz w:val="20"/>
          <w:szCs w:val="20"/>
        </w:rPr>
      </w:pPr>
      <w:r w:rsidRPr="002153FF">
        <w:rPr>
          <w:sz w:val="20"/>
          <w:szCs w:val="20"/>
        </w:rPr>
        <w:t>«Приложение № 4</w:t>
      </w:r>
    </w:p>
    <w:p w:rsidR="000D5E34" w:rsidRPr="002153FF" w:rsidRDefault="000D5E34" w:rsidP="000D5E34">
      <w:pPr>
        <w:jc w:val="right"/>
        <w:rPr>
          <w:sz w:val="20"/>
          <w:szCs w:val="20"/>
        </w:rPr>
      </w:pPr>
      <w:r w:rsidRPr="002153FF">
        <w:rPr>
          <w:sz w:val="20"/>
          <w:szCs w:val="20"/>
        </w:rPr>
        <w:t xml:space="preserve">к Решению Совета народных депутатов </w:t>
      </w:r>
    </w:p>
    <w:p w:rsidR="000D5E34" w:rsidRPr="002153FF" w:rsidRDefault="000D5E34" w:rsidP="000D5E34">
      <w:pPr>
        <w:jc w:val="right"/>
        <w:rPr>
          <w:sz w:val="20"/>
          <w:szCs w:val="20"/>
        </w:rPr>
      </w:pPr>
      <w:r w:rsidRPr="002153FF">
        <w:rPr>
          <w:sz w:val="20"/>
          <w:szCs w:val="20"/>
        </w:rPr>
        <w:t>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Воронежской области от 12.11.2013 г. № 179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Лискинского муниципального района Воронежской области</w:t>
      </w:r>
    </w:p>
    <w:p w:rsidR="000D5E34" w:rsidRPr="00F00923" w:rsidRDefault="000D5E34" w:rsidP="000D5E34">
      <w:pPr>
        <w:jc w:val="right"/>
        <w:rPr>
          <w:sz w:val="20"/>
          <w:szCs w:val="20"/>
        </w:rPr>
      </w:pPr>
      <w:r w:rsidRPr="002153FF">
        <w:rPr>
          <w:sz w:val="20"/>
          <w:szCs w:val="20"/>
        </w:rPr>
        <w:t xml:space="preserve"> на 2014 год и плановый период 2015-2016 годов»</w:t>
      </w:r>
    </w:p>
    <w:p w:rsidR="000D5E34" w:rsidRPr="00F00923" w:rsidRDefault="000D5E34" w:rsidP="000D5E34">
      <w:pPr>
        <w:jc w:val="both"/>
        <w:rPr>
          <w:sz w:val="20"/>
          <w:szCs w:val="20"/>
        </w:rPr>
      </w:pPr>
    </w:p>
    <w:p w:rsidR="000D5E34" w:rsidRDefault="000D5E34" w:rsidP="000D5E34">
      <w:pPr>
        <w:jc w:val="center"/>
        <w:rPr>
          <w:sz w:val="20"/>
          <w:szCs w:val="20"/>
        </w:rPr>
      </w:pPr>
      <w:r w:rsidRPr="002153FF">
        <w:rPr>
          <w:sz w:val="20"/>
          <w:szCs w:val="20"/>
        </w:rPr>
        <w:t>Ведомственная структура  расходов бюджета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                                                                                                                                                                                                  на 2014 год</w:t>
      </w:r>
    </w:p>
    <w:tbl>
      <w:tblPr>
        <w:tblW w:w="10142" w:type="dxa"/>
        <w:tblInd w:w="93" w:type="dxa"/>
        <w:tblLook w:val="04A0"/>
      </w:tblPr>
      <w:tblGrid>
        <w:gridCol w:w="5402"/>
        <w:gridCol w:w="692"/>
        <w:gridCol w:w="420"/>
        <w:gridCol w:w="472"/>
        <w:gridCol w:w="1120"/>
        <w:gridCol w:w="516"/>
        <w:gridCol w:w="1520"/>
      </w:tblGrid>
      <w:tr w:rsidR="000D5E34" w:rsidRPr="002153FF" w:rsidTr="00F40C9F">
        <w:trPr>
          <w:trHeight w:val="11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Наименование разделов бюджетной классификации, целевых программ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ГРБС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Рз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ПР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ВР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2014 год </w:t>
            </w:r>
            <w:r w:rsidRPr="002153FF">
              <w:rPr>
                <w:sz w:val="20"/>
                <w:szCs w:val="20"/>
              </w:rPr>
              <w:br/>
              <w:t>(тыс.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рублей)</w:t>
            </w:r>
          </w:p>
        </w:tc>
      </w:tr>
      <w:tr w:rsidR="000D5E34" w:rsidRPr="002153FF" w:rsidTr="00F40C9F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</w:t>
            </w:r>
          </w:p>
        </w:tc>
      </w:tr>
      <w:tr w:rsidR="000D5E34" w:rsidRPr="002153FF" w:rsidTr="00F40C9F">
        <w:trPr>
          <w:trHeight w:val="3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1 292 416,4</w:t>
            </w:r>
          </w:p>
        </w:tc>
      </w:tr>
      <w:tr w:rsidR="000D5E34" w:rsidRPr="002153FF" w:rsidTr="00F40C9F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Отдел по работе с поселениями                                                                                                                                                                                                                              администрации Лискинского муниципального района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1 206 336,4</w:t>
            </w:r>
          </w:p>
        </w:tc>
      </w:tr>
      <w:tr w:rsidR="000D5E34" w:rsidRPr="002153FF" w:rsidTr="00F40C9F">
        <w:trPr>
          <w:trHeight w:val="19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53FF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высшего должностного лица муниципального образования (главы местной администрации)                                                                                                                         </w:t>
            </w:r>
            <w:r w:rsidRPr="002153FF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 xml:space="preserve"> 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16 1 8201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1 614,0</w:t>
            </w:r>
          </w:p>
        </w:tc>
      </w:tr>
      <w:tr w:rsidR="000D5E34" w:rsidRPr="002153FF" w:rsidTr="00F40C9F">
        <w:trPr>
          <w:trHeight w:val="13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2153FF">
              <w:rPr>
                <w:b/>
                <w:bCs/>
                <w:sz w:val="20"/>
                <w:szCs w:val="20"/>
              </w:rPr>
              <w:t xml:space="preserve"> </w:t>
            </w:r>
            <w:r w:rsidRPr="002153FF">
              <w:rPr>
                <w:sz w:val="20"/>
                <w:szCs w:val="20"/>
              </w:rPr>
              <w:t>подпрограммы "Обеспечение деятельности органов местного самоуправления"</w:t>
            </w:r>
            <w:r w:rsidRPr="002153FF">
              <w:rPr>
                <w:b/>
                <w:bCs/>
                <w:sz w:val="20"/>
                <w:szCs w:val="20"/>
              </w:rPr>
              <w:t xml:space="preserve"> (расходы на выплаты персоналу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16 2 8201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1 092,0</w:t>
            </w:r>
          </w:p>
        </w:tc>
      </w:tr>
      <w:tr w:rsidR="000D5E34" w:rsidRPr="002153FF" w:rsidTr="00F40C9F">
        <w:trPr>
          <w:trHeight w:val="13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представительного органа муниципального образования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2153FF">
              <w:rPr>
                <w:b/>
                <w:bCs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16 2 8201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166,0</w:t>
            </w:r>
          </w:p>
        </w:tc>
      </w:tr>
      <w:tr w:rsidR="000D5E34" w:rsidRPr="002153FF" w:rsidTr="00F40C9F">
        <w:trPr>
          <w:trHeight w:val="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0D5E34" w:rsidRPr="005732EE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5732EE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0D5E34" w:rsidRPr="005732EE" w:rsidRDefault="000D5E34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5732EE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0D5E34" w:rsidRPr="005732EE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5732E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0D5E34" w:rsidRPr="005732EE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5732E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0D5E34" w:rsidRPr="005732EE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5732E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0D5E34" w:rsidRPr="005732EE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5732E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5732EE">
              <w:rPr>
                <w:b/>
                <w:bCs/>
                <w:sz w:val="20"/>
                <w:szCs w:val="20"/>
              </w:rPr>
              <w:t>35 805,0</w:t>
            </w:r>
          </w:p>
        </w:tc>
      </w:tr>
      <w:tr w:rsidR="000D5E34" w:rsidRPr="002153FF" w:rsidTr="00F40C9F">
        <w:trPr>
          <w:trHeight w:val="8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Лискинского муниципального </w:t>
            </w:r>
            <w:r w:rsidRPr="002153FF">
              <w:rPr>
                <w:sz w:val="20"/>
                <w:szCs w:val="20"/>
              </w:rPr>
              <w:lastRenderedPageBreak/>
              <w:t>района Воронежской области"</w:t>
            </w:r>
            <w:r w:rsidRPr="002153FF">
              <w:rPr>
                <w:b/>
                <w:bCs/>
                <w:sz w:val="20"/>
                <w:szCs w:val="20"/>
              </w:rPr>
              <w:t xml:space="preserve">  </w:t>
            </w:r>
            <w:r w:rsidRPr="002153FF">
              <w:rPr>
                <w:sz w:val="20"/>
                <w:szCs w:val="20"/>
              </w:rPr>
              <w:t>подпрограммы "Обеспечение деятельности органов местного самоуправления"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16 3 8201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28 564,0</w:t>
            </w:r>
          </w:p>
        </w:tc>
      </w:tr>
      <w:tr w:rsidR="000D5E34" w:rsidRPr="002153FF" w:rsidTr="00F40C9F">
        <w:trPr>
          <w:trHeight w:val="14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53F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Расходы на обеспечение деятельности местной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color w:val="000000"/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 Лискинского муниципального района Воронежской области" подпрограммы "Обеспечение деятельности органов местного самоуправления"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16 3 8201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6 532,0</w:t>
            </w:r>
          </w:p>
        </w:tc>
      </w:tr>
      <w:tr w:rsidR="000D5E34" w:rsidRPr="002153FF" w:rsidTr="00F40C9F">
        <w:trPr>
          <w:trHeight w:val="12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53FF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местной администрации </w:t>
            </w:r>
            <w:r w:rsidRPr="002153FF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"Обеспечение деятельности органов местного самоуправления" 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16 3 8201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709,0</w:t>
            </w:r>
          </w:p>
        </w:tc>
      </w:tr>
      <w:tr w:rsidR="000D5E34" w:rsidRPr="002153FF" w:rsidTr="00F40C9F">
        <w:trPr>
          <w:trHeight w:val="12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53FF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присяжных заседателей по непрограммным расходам                                                                                                                                      </w:t>
            </w:r>
            <w:r w:rsidRPr="002153FF">
              <w:rPr>
                <w:color w:val="000000"/>
                <w:sz w:val="20"/>
                <w:szCs w:val="20"/>
              </w:rPr>
              <w:t xml:space="preserve">(субвенция на осуществление полномочий  присяжных заседателей) 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2153FF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99 1 8206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0,0</w:t>
            </w:r>
          </w:p>
        </w:tc>
      </w:tr>
      <w:tr w:rsidR="000D5E34" w:rsidRPr="002153FF" w:rsidTr="00F40C9F">
        <w:trPr>
          <w:trHeight w:val="8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избирательной комиссии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вне рамок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99 1 8207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0,0</w:t>
            </w:r>
          </w:p>
        </w:tc>
      </w:tr>
      <w:tr w:rsidR="000D5E34" w:rsidRPr="002153FF" w:rsidTr="00F40C9F">
        <w:trPr>
          <w:trHeight w:val="6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>по ведению регистра  НПА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16 5 8809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466,0</w:t>
            </w:r>
          </w:p>
        </w:tc>
      </w:tr>
      <w:tr w:rsidR="000D5E34" w:rsidRPr="002153FF" w:rsidTr="00F40C9F">
        <w:trPr>
          <w:trHeight w:val="16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>по ведению регистра  НПА</w:t>
            </w:r>
            <w:r w:rsidRPr="002153FF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 w:rsidRPr="002153FF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16 5 8809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391,0</w:t>
            </w:r>
          </w:p>
        </w:tc>
      </w:tr>
      <w:tr w:rsidR="000D5E34" w:rsidRPr="002153FF" w:rsidTr="00F40C9F">
        <w:trPr>
          <w:trHeight w:val="14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 xml:space="preserve">по ведению регистра  НПА </w:t>
            </w:r>
            <w:r w:rsidRPr="002153FF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16 5 8809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75,0</w:t>
            </w:r>
          </w:p>
        </w:tc>
      </w:tr>
      <w:tr w:rsidR="000D5E34" w:rsidRPr="002153FF" w:rsidTr="00F40C9F">
        <w:trPr>
          <w:trHeight w:val="6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 xml:space="preserve">административной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lastRenderedPageBreak/>
              <w:t>комиссии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16 6 8847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0D5E34" w:rsidRPr="002153FF" w:rsidTr="00F40C9F">
        <w:trPr>
          <w:trHeight w:val="13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53F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2153FF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административной комиссии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153FF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16 6 8847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330,0</w:t>
            </w:r>
          </w:p>
        </w:tc>
      </w:tr>
      <w:tr w:rsidR="000D5E34" w:rsidRPr="002153FF" w:rsidTr="00F40C9F">
        <w:trPr>
          <w:trHeight w:val="14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53FF">
              <w:rPr>
                <w:b/>
                <w:bCs/>
                <w:color w:val="000000"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2153FF">
              <w:rPr>
                <w:b/>
                <w:bCs/>
                <w:color w:val="000000"/>
                <w:sz w:val="20"/>
                <w:szCs w:val="20"/>
                <w:u w:val="single"/>
              </w:rPr>
              <w:t>административной комиссии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153FF">
              <w:rPr>
                <w:color w:val="000000"/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2153FF">
              <w:rPr>
                <w:b/>
                <w:bCs/>
                <w:color w:val="000000"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16 6 8847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25,0</w:t>
            </w:r>
          </w:p>
        </w:tc>
      </w:tr>
      <w:tr w:rsidR="000D5E34" w:rsidRPr="002153FF" w:rsidTr="00F40C9F">
        <w:trPr>
          <w:trHeight w:val="9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>комиссии по делам несовершеннолетних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16 7 8808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858,0</w:t>
            </w:r>
          </w:p>
        </w:tc>
      </w:tr>
      <w:tr w:rsidR="000D5E34" w:rsidRPr="002153FF" w:rsidTr="00F40C9F">
        <w:trPr>
          <w:trHeight w:val="16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 xml:space="preserve"> комиссии по делам несовершеннолетних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16 7 8808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774,0</w:t>
            </w:r>
          </w:p>
        </w:tc>
      </w:tr>
      <w:tr w:rsidR="000D5E34" w:rsidRPr="002153FF" w:rsidTr="00F40C9F">
        <w:trPr>
          <w:trHeight w:val="17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 xml:space="preserve">комиссии по делам несовершеннолетних </w:t>
            </w:r>
            <w:r w:rsidRPr="002153FF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16 7 8808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84,0</w:t>
            </w:r>
          </w:p>
        </w:tc>
      </w:tr>
      <w:tr w:rsidR="000D5E34" w:rsidRPr="002153FF" w:rsidTr="00F40C9F">
        <w:trPr>
          <w:trHeight w:val="6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средств субвенции  на выполнение переданных полномочий по организации и осуществлению деятельности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>по опеке и попечительству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16 8 8824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2 831,0</w:t>
            </w:r>
          </w:p>
        </w:tc>
      </w:tr>
      <w:tr w:rsidR="000D5E34" w:rsidRPr="002153FF" w:rsidTr="00F40C9F">
        <w:trPr>
          <w:trHeight w:val="16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средств субвенции на выполнение переданных полномочий по организации и осуществлению деятельности 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 xml:space="preserve">по опеке и попечительству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 xml:space="preserve"> </w:t>
            </w:r>
            <w:r w:rsidRPr="002153FF">
              <w:rPr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</w:t>
            </w:r>
            <w:r w:rsidRPr="002153FF">
              <w:rPr>
                <w:b/>
                <w:bCs/>
                <w:sz w:val="20"/>
                <w:szCs w:val="20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16 8 8824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2 520,0</w:t>
            </w:r>
          </w:p>
        </w:tc>
      </w:tr>
      <w:tr w:rsidR="000D5E34" w:rsidRPr="002153FF" w:rsidTr="00F40C9F">
        <w:trPr>
          <w:trHeight w:val="13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за счёт средств субвенции на выполнение переданных полномочий по организации и осуществлению деятельности</w:t>
            </w:r>
            <w:r w:rsidRPr="002153FF">
              <w:rPr>
                <w:b/>
                <w:bCs/>
                <w:sz w:val="20"/>
                <w:szCs w:val="20"/>
                <w:u w:val="single"/>
              </w:rPr>
              <w:t xml:space="preserve"> по опеке и попечительству                                                                                           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</w:t>
            </w:r>
            <w:r w:rsidRPr="002153FF">
              <w:rPr>
                <w:sz w:val="20"/>
                <w:szCs w:val="20"/>
              </w:rPr>
              <w:lastRenderedPageBreak/>
              <w:t xml:space="preserve">муниципального района Воронежской области "Муниципальное управление и гражданское общество Лискинского муниципального района Воронежской области"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16 8 8824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311,0</w:t>
            </w:r>
          </w:p>
        </w:tc>
      </w:tr>
      <w:tr w:rsidR="000D5E34" w:rsidRPr="002153FF" w:rsidTr="00F40C9F">
        <w:trPr>
          <w:trHeight w:val="10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 xml:space="preserve">Расходы на обеспечение деятельности местной администрации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"Управление муниципальным имуществом"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06 1 8020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736,0</w:t>
            </w:r>
          </w:p>
        </w:tc>
      </w:tr>
      <w:tr w:rsidR="000D5E34" w:rsidRPr="002153FF" w:rsidTr="00F40C9F">
        <w:trPr>
          <w:trHeight w:val="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16 4 0059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32 713,0</w:t>
            </w:r>
          </w:p>
        </w:tc>
      </w:tr>
      <w:tr w:rsidR="000D5E34" w:rsidRPr="002153FF" w:rsidTr="00F40C9F">
        <w:trPr>
          <w:trHeight w:val="17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16 4 0059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15 789,0</w:t>
            </w:r>
          </w:p>
        </w:tc>
      </w:tr>
      <w:tr w:rsidR="000D5E34" w:rsidRPr="002153FF" w:rsidTr="00F40C9F">
        <w:trPr>
          <w:trHeight w:val="13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муниципального учреждения 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 Воронежской области "Муниципальное управление и гражданское общество Лискинского муниципального района Воронежской области" подпрограммы "Учреждение по обеспечению хозяйственного обслуживания"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16 4 0059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16 830,0</w:t>
            </w:r>
          </w:p>
        </w:tc>
      </w:tr>
      <w:tr w:rsidR="000D5E34" w:rsidRPr="002153FF" w:rsidTr="00F40C9F">
        <w:trPr>
          <w:trHeight w:val="13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 муниципального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"Муниципальное управление и гражданское общество                                 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Воронежской области" подпрограммы "Учреждение                                                                                                                                                                                            по обеспечению хозяйственного обслуживания" 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16 4 0059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94,0</w:t>
            </w:r>
          </w:p>
        </w:tc>
      </w:tr>
      <w:tr w:rsidR="000D5E34" w:rsidRPr="002153FF" w:rsidTr="00F40C9F">
        <w:trPr>
          <w:trHeight w:val="15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предоставление межбюджетных трансфертов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муниципального района  Воронежской области "Защита населения и территории Лискинского муниципального района Воронежской области от чрезвычайных ситуаций, обеспечение пожарной безопасности и безопасности людей на водных объектах"</w:t>
            </w:r>
            <w:r w:rsidRPr="002153FF">
              <w:rPr>
                <w:b/>
                <w:bCs/>
                <w:sz w:val="20"/>
                <w:szCs w:val="20"/>
              </w:rPr>
              <w:t xml:space="preserve"> </w:t>
            </w:r>
            <w:r w:rsidRPr="002153FF">
              <w:rPr>
                <w:sz w:val="20"/>
                <w:szCs w:val="20"/>
              </w:rPr>
              <w:t xml:space="preserve">подпрограммы "Гражданская защита и пожарная безопасность населения и территории Лискинского муниципального района" </w:t>
            </w:r>
            <w:r w:rsidRPr="002153FF">
              <w:rPr>
                <w:b/>
                <w:bCs/>
                <w:sz w:val="20"/>
                <w:szCs w:val="20"/>
              </w:rPr>
              <w:t>(иные межбюджетные трансферты)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05 3 8850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4 795,0</w:t>
            </w:r>
          </w:p>
        </w:tc>
      </w:tr>
      <w:tr w:rsidR="000D5E34" w:rsidRPr="002153FF" w:rsidTr="00F40C9F">
        <w:trPr>
          <w:trHeight w:val="10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приобретение пассажирского транспорта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                                                                                                                                                                                                                                 Воронежской области "Развитие транспортной системы" </w:t>
            </w:r>
            <w:r w:rsidRPr="002153FF">
              <w:rPr>
                <w:b/>
                <w:bCs/>
                <w:sz w:val="20"/>
                <w:szCs w:val="20"/>
              </w:rPr>
              <w:t xml:space="preserve">(закупка товаров, работ и услуг для муниципальных  нужд)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10 1 8130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1 700,0</w:t>
            </w:r>
          </w:p>
        </w:tc>
      </w:tr>
      <w:tr w:rsidR="000D5E34" w:rsidRPr="002153FF" w:rsidTr="00F40C9F">
        <w:trPr>
          <w:trHeight w:val="160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 xml:space="preserve">Расходы </w:t>
            </w:r>
            <w:r w:rsidRPr="002153FF">
              <w:rPr>
                <w:sz w:val="20"/>
                <w:szCs w:val="20"/>
              </w:rPr>
              <w:t xml:space="preserve"> </w:t>
            </w:r>
            <w:r w:rsidRPr="002153FF">
              <w:rPr>
                <w:b/>
                <w:bCs/>
                <w:sz w:val="20"/>
                <w:szCs w:val="20"/>
              </w:rPr>
              <w:t xml:space="preserve">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"Устойчивое развитие сельских территорий на 2014-2017 годы и на период до 2020 года" (реконструкция водопроводных сетей, газоснабжение, электроснабжение)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08 2 8810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5 947,0</w:t>
            </w:r>
          </w:p>
        </w:tc>
      </w:tr>
      <w:tr w:rsidR="000D5E34" w:rsidRPr="002153FF" w:rsidTr="00F40C9F">
        <w:trPr>
          <w:trHeight w:val="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153F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153F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153F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2 968,0</w:t>
            </w:r>
          </w:p>
        </w:tc>
      </w:tr>
      <w:tr w:rsidR="000D5E34" w:rsidRPr="002153FF" w:rsidTr="00F40C9F">
        <w:trPr>
          <w:trHeight w:val="14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"Охрана окружяющей среды, воспроизводство и использование природных ресурсов"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 xml:space="preserve"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  <w:r w:rsidRPr="002153FF">
              <w:rPr>
                <w:sz w:val="20"/>
                <w:szCs w:val="20"/>
              </w:rPr>
              <w:t>строительство полигона х.Федоровский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07 1 8810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2 968,0</w:t>
            </w:r>
          </w:p>
        </w:tc>
      </w:tr>
      <w:tr w:rsidR="000D5E34" w:rsidRPr="002153FF" w:rsidTr="00F40C9F">
        <w:trPr>
          <w:trHeight w:val="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857 049,2</w:t>
            </w:r>
          </w:p>
        </w:tc>
      </w:tr>
      <w:tr w:rsidR="000D5E34" w:rsidRPr="002153FF" w:rsidTr="00F40C9F">
        <w:trPr>
          <w:trHeight w:val="10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53 774,0</w:t>
            </w:r>
          </w:p>
        </w:tc>
      </w:tr>
      <w:tr w:rsidR="000D5E34" w:rsidRPr="002153FF" w:rsidTr="00F40C9F">
        <w:trPr>
          <w:trHeight w:val="10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"Развитие дошкольного образования" 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3 090,0</w:t>
            </w:r>
          </w:p>
        </w:tc>
      </w:tr>
      <w:tr w:rsidR="000D5E34" w:rsidRPr="002153FF" w:rsidTr="00F40C9F">
        <w:trPr>
          <w:trHeight w:val="14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02 1 8829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121 670,0</w:t>
            </w:r>
          </w:p>
        </w:tc>
      </w:tr>
      <w:tr w:rsidR="000D5E34" w:rsidRPr="002153FF" w:rsidTr="00F40C9F">
        <w:trPr>
          <w:trHeight w:val="10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           подпрограммы  "Развитие дошкольного образования"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02 1 8829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7 764,8</w:t>
            </w:r>
          </w:p>
        </w:tc>
      </w:tr>
      <w:tr w:rsidR="000D5E34" w:rsidRPr="002153FF" w:rsidTr="00F40C9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образования" 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62 318,0</w:t>
            </w:r>
          </w:p>
        </w:tc>
      </w:tr>
      <w:tr w:rsidR="000D5E34" w:rsidRPr="002153FF" w:rsidTr="00F40C9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общего </w:t>
            </w:r>
            <w:r w:rsidRPr="002153FF">
              <w:rPr>
                <w:sz w:val="20"/>
                <w:szCs w:val="20"/>
              </w:rPr>
              <w:lastRenderedPageBreak/>
              <w:t xml:space="preserve">образования"  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5732EE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10 500,0</w:t>
            </w:r>
          </w:p>
        </w:tc>
      </w:tr>
      <w:tr w:rsidR="000D5E34" w:rsidRPr="002153FF" w:rsidTr="00F40C9F">
        <w:trPr>
          <w:trHeight w:val="10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подпрограммы  "Развитие общего образования"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02 2 8812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419 150,0</w:t>
            </w:r>
          </w:p>
        </w:tc>
      </w:tr>
      <w:tr w:rsidR="000D5E34" w:rsidRPr="002153FF" w:rsidTr="00F40C9F">
        <w:trPr>
          <w:trHeight w:val="10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государственной программы  Воронежской области "Развитие образования"                                                                                                                                                 подпрограммы  "Развитие общего образования"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02 2 8812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26 754,2</w:t>
            </w:r>
          </w:p>
        </w:tc>
      </w:tr>
      <w:tr w:rsidR="000D5E34" w:rsidRPr="002153FF" w:rsidTr="00F40C9F">
        <w:trPr>
          <w:trHeight w:val="11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субвенции на ежемесячное денежное вознаграждение за классное руководство </w:t>
            </w:r>
            <w:r w:rsidRPr="002153FF">
              <w:rPr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подпрограммы  "Развитие общего образования"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02 2 8814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7 624,5</w:t>
            </w:r>
          </w:p>
        </w:tc>
      </w:tr>
      <w:tr w:rsidR="000D5E34" w:rsidRPr="002153FF" w:rsidTr="00F40C9F">
        <w:trPr>
          <w:trHeight w:val="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53FF">
              <w:rPr>
                <w:b/>
                <w:bCs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02 3 0059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 w:rsidRPr="002153FF">
              <w:rPr>
                <w:i/>
                <w:i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53FF">
              <w:rPr>
                <w:b/>
                <w:bCs/>
                <w:color w:val="000000"/>
                <w:sz w:val="20"/>
                <w:szCs w:val="20"/>
              </w:rPr>
              <w:t>100 924,0</w:t>
            </w:r>
          </w:p>
        </w:tc>
      </w:tr>
      <w:tr w:rsidR="000D5E34" w:rsidRPr="002153FF" w:rsidTr="00F40C9F">
        <w:trPr>
          <w:trHeight w:val="13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02 3 0059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70 393,0</w:t>
            </w:r>
          </w:p>
        </w:tc>
      </w:tr>
      <w:tr w:rsidR="000D5E34" w:rsidRPr="002153FF" w:rsidTr="00F40C9F">
        <w:trPr>
          <w:trHeight w:val="10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 "Развитие дополнительного образования"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02 3 0059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28 008,0</w:t>
            </w:r>
          </w:p>
        </w:tc>
      </w:tr>
      <w:tr w:rsidR="000D5E34" w:rsidRPr="002153FF" w:rsidTr="00F40C9F">
        <w:trPr>
          <w:trHeight w:val="10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 "Развитие дополнительного образования"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02 3 0059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2 523,0</w:t>
            </w:r>
          </w:p>
        </w:tc>
      </w:tr>
      <w:tr w:rsidR="000D5E34" w:rsidRPr="002153FF" w:rsidTr="00F40C9F">
        <w:trPr>
          <w:trHeight w:val="13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 Создание условий для организации отдыха и оздоровления детей и молодёжи Лискинского района"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02 8 8028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245,0</w:t>
            </w:r>
          </w:p>
        </w:tc>
      </w:tr>
      <w:tr w:rsidR="000D5E34" w:rsidRPr="002153FF" w:rsidTr="00F40C9F">
        <w:trPr>
          <w:trHeight w:val="11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местной администрации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 подпрограммы "Организация отдыха и оздоровление детей"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lastRenderedPageBreak/>
              <w:t xml:space="preserve">(закупка товаров, работ и услуг для муниципальных  нужд)                                                                                                                            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02 4 8028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928,0</w:t>
            </w:r>
          </w:p>
        </w:tc>
      </w:tr>
      <w:tr w:rsidR="000D5E34" w:rsidRPr="002153FF" w:rsidTr="00F40C9F">
        <w:trPr>
          <w:trHeight w:val="13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02 5 8030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11 955,0</w:t>
            </w:r>
          </w:p>
        </w:tc>
      </w:tr>
      <w:tr w:rsidR="000D5E34" w:rsidRPr="002153FF" w:rsidTr="00F40C9F">
        <w:trPr>
          <w:trHeight w:val="10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02 5 8030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1 303,0</w:t>
            </w:r>
          </w:p>
        </w:tc>
      </w:tr>
      <w:tr w:rsidR="000D5E34" w:rsidRPr="002153FF" w:rsidTr="00F40C9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образования" подпрограммы "Другие вопросы в области образования" 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color w:val="000000"/>
                <w:sz w:val="20"/>
                <w:szCs w:val="20"/>
              </w:rPr>
            </w:pPr>
            <w:r w:rsidRPr="002153FF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02 5 8030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4,0</w:t>
            </w:r>
          </w:p>
        </w:tc>
      </w:tr>
      <w:tr w:rsidR="000D5E34" w:rsidRPr="002153FF" w:rsidTr="00F40C9F">
        <w:trPr>
          <w:trHeight w:val="13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 ДОЦП "Развитие дошкольного образования Воронежской области на 2013-2017 годы" (строительство и реконструкция детских дошкольных учреждений)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 w:rsidRPr="002153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02 6 8810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24 544,7</w:t>
            </w:r>
          </w:p>
        </w:tc>
      </w:tr>
      <w:tr w:rsidR="000D5E34" w:rsidRPr="002153FF" w:rsidTr="00F40C9F">
        <w:trPr>
          <w:trHeight w:val="16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"Устойчивое развитие сельских территорий на 2014-2017 годы и на период до 2020 года" (строительство средней школы в с.Селявное-1 (проектно-сметная документация)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 w:rsidRPr="002153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02 7 8810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4 500,0</w:t>
            </w:r>
          </w:p>
        </w:tc>
      </w:tr>
      <w:tr w:rsidR="000D5E34" w:rsidRPr="002153FF" w:rsidTr="00F40C9F">
        <w:trPr>
          <w:trHeight w:val="13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 местной администрации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11 3 8020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1 677,0</w:t>
            </w:r>
          </w:p>
        </w:tc>
      </w:tr>
      <w:tr w:rsidR="000D5E34" w:rsidRPr="002153FF" w:rsidTr="00F40C9F">
        <w:trPr>
          <w:trHeight w:val="11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местной администрации 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"Сектор методической службы"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11 3 8020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959,0</w:t>
            </w:r>
          </w:p>
        </w:tc>
      </w:tr>
      <w:tr w:rsidR="000D5E34" w:rsidRPr="002153FF" w:rsidTr="00F40C9F">
        <w:trPr>
          <w:trHeight w:val="10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 xml:space="preserve">Расходы на обеспечение деятельности местной администрации 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"Сектор методической службы"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11 3 8020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10,0</w:t>
            </w:r>
          </w:p>
        </w:tc>
      </w:tr>
      <w:tr w:rsidR="000D5E34" w:rsidRPr="002153FF" w:rsidTr="00F40C9F">
        <w:trPr>
          <w:trHeight w:val="13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 подпрограммы "Лискинский краеведческий музей" 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2 638,0</w:t>
            </w:r>
          </w:p>
        </w:tc>
      </w:tr>
      <w:tr w:rsidR="000D5E34" w:rsidRPr="002153FF" w:rsidTr="00F40C9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"Лискинский краеведческий музей"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1 049,0</w:t>
            </w:r>
          </w:p>
        </w:tc>
      </w:tr>
      <w:tr w:rsidR="000D5E34" w:rsidRPr="002153FF" w:rsidTr="00F40C9F">
        <w:trPr>
          <w:trHeight w:val="10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"Лискинский краеведческий музей"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320,0</w:t>
            </w:r>
          </w:p>
        </w:tc>
      </w:tr>
      <w:tr w:rsidR="000D5E34" w:rsidRPr="002153FF" w:rsidTr="00F40C9F">
        <w:trPr>
          <w:trHeight w:val="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11 4 5144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348,0</w:t>
            </w:r>
          </w:p>
        </w:tc>
      </w:tr>
      <w:tr w:rsidR="000D5E34" w:rsidRPr="002153FF" w:rsidTr="00F40C9F">
        <w:trPr>
          <w:trHeight w:val="10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 подпрограммы "Комплектование книжных фондов библиотек муниципальных образований"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11 4 5144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348,0</w:t>
            </w:r>
          </w:p>
        </w:tc>
      </w:tr>
      <w:tr w:rsidR="000D5E34" w:rsidRPr="002153FF" w:rsidTr="00F40C9F">
        <w:trPr>
          <w:trHeight w:val="11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муниципальных учреждений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</w:t>
            </w:r>
            <w:r w:rsidRPr="002153FF">
              <w:rPr>
                <w:b/>
                <w:bCs/>
                <w:sz w:val="20"/>
                <w:szCs w:val="20"/>
              </w:rPr>
              <w:t>(расходы на выплаты персоналу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целях обеспечения 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7 254,0</w:t>
            </w:r>
          </w:p>
        </w:tc>
      </w:tr>
      <w:tr w:rsidR="000D5E34" w:rsidRPr="002153FF" w:rsidTr="00F40C9F">
        <w:trPr>
          <w:trHeight w:val="11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культуры и туризма" подпрограммы "Библиотеки"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4 101,0</w:t>
            </w:r>
          </w:p>
        </w:tc>
      </w:tr>
      <w:tr w:rsidR="000D5E34" w:rsidRPr="002153FF" w:rsidTr="00F40C9F">
        <w:trPr>
          <w:trHeight w:val="7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муниципальных учреждений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 "Развитие культуры и туризма" подпрограммы "Библиотеки" 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25,0</w:t>
            </w:r>
          </w:p>
        </w:tc>
      </w:tr>
      <w:tr w:rsidR="000D5E34" w:rsidRPr="002153FF" w:rsidTr="00F40C9F">
        <w:trPr>
          <w:trHeight w:val="4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обеспечение деятельности местной администрации  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</w:t>
            </w:r>
            <w:r w:rsidRPr="002153FF">
              <w:rPr>
                <w:sz w:val="20"/>
                <w:szCs w:val="20"/>
              </w:rPr>
              <w:lastRenderedPageBreak/>
              <w:t xml:space="preserve">"Обеспечение доступным и комфортным жильём и коммунальными услугами населения Лискинского муниципального района Воронежской области" (строительство жилого дома для медработников) подпрограммы " Обеспечение жильём   и предоставление муниципальной поддержки на приобретение жилья" </w:t>
            </w:r>
            <w:r w:rsidRPr="002153FF">
              <w:rPr>
                <w:b/>
                <w:bCs/>
                <w:sz w:val="20"/>
                <w:szCs w:val="20"/>
              </w:rPr>
              <w:t>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</w:t>
            </w:r>
            <w:r w:rsidRPr="002153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17 2 8009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53 931,0</w:t>
            </w:r>
          </w:p>
        </w:tc>
      </w:tr>
      <w:tr w:rsidR="000D5E34" w:rsidRPr="002153FF" w:rsidTr="00F40C9F">
        <w:trPr>
          <w:trHeight w:val="16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 xml:space="preserve">Расходы  на обеспечение деятельности местной администрации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местного самоуправления"                                                                                                                                                                                 (строительство больничного комплекса, ФАП в с.Пухово)  подпрограммы "Строительство и реконструкция объектов здравоохранения"</w:t>
            </w:r>
            <w:r w:rsidRPr="002153FF">
              <w:rPr>
                <w:b/>
                <w:bCs/>
                <w:sz w:val="20"/>
                <w:szCs w:val="20"/>
              </w:rPr>
              <w:t>(бюджетные инвестиции в объекты муниципальной собственности казенным учреждениям)</w:t>
            </w:r>
            <w:r w:rsidRPr="002153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14 1 8810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129 000,0</w:t>
            </w:r>
          </w:p>
        </w:tc>
      </w:tr>
      <w:tr w:rsidR="000D5E34" w:rsidRPr="002153FF" w:rsidTr="00F40C9F">
        <w:trPr>
          <w:trHeight w:val="10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 на пенсионное обеспечение</w:t>
            </w:r>
            <w:r w:rsidRPr="002153FF">
              <w:rPr>
                <w:sz w:val="20"/>
                <w:szCs w:val="20"/>
              </w:rPr>
              <w:t xml:space="preserve"> </w:t>
            </w:r>
            <w:r w:rsidRPr="002153FF">
              <w:rPr>
                <w:b/>
                <w:bCs/>
                <w:sz w:val="20"/>
                <w:szCs w:val="20"/>
              </w:rPr>
              <w:t xml:space="preserve">граждан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подпрограммы "Пенсионное обеспечение граждан"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03 1 8047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4 700,0</w:t>
            </w:r>
          </w:p>
        </w:tc>
      </w:tr>
      <w:tr w:rsidR="000D5E34" w:rsidRPr="002153FF" w:rsidTr="00F40C9F">
        <w:trPr>
          <w:trHeight w:val="15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социальное обеспечение населения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подпрограммы "Устойчивое развитие сельских территорий" обеспечение жильём семей и молодых специалистов, проживающих и работающих в сельской местности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08 2 8839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600,0</w:t>
            </w:r>
          </w:p>
        </w:tc>
      </w:tr>
      <w:tr w:rsidR="000D5E34" w:rsidRPr="002153FF" w:rsidTr="00F40C9F">
        <w:trPr>
          <w:trHeight w:val="10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социальное обеспечение населения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оказание социальной помощи малоимущим 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03 1 8049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800,0</w:t>
            </w:r>
          </w:p>
        </w:tc>
      </w:tr>
      <w:tr w:rsidR="000D5E34" w:rsidRPr="002153FF" w:rsidTr="00F40C9F">
        <w:trPr>
          <w:trHeight w:val="10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социальное обеспечение населения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"Социальная  поддержка граждан" почётные граждане 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03 2 8052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1 649,0</w:t>
            </w:r>
          </w:p>
        </w:tc>
      </w:tr>
      <w:tr w:rsidR="000D5E34" w:rsidRPr="002153FF" w:rsidTr="00F40C9F">
        <w:trPr>
          <w:trHeight w:val="18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социальное обеспечение населения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 Воронежской области " подпрограммы "Создание условий для обеспечения доступным и комфортным жильём населения Лискинского района" обеспечение жильём молодых семей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 -субсидии гражданам на приобретение жилья</w:t>
            </w:r>
            <w:r w:rsidRPr="002153FF">
              <w:rPr>
                <w:sz w:val="20"/>
                <w:szCs w:val="20"/>
              </w:rPr>
              <w:t>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17 1 8854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1 200,0</w:t>
            </w:r>
          </w:p>
        </w:tc>
      </w:tr>
      <w:tr w:rsidR="000D5E34" w:rsidRPr="002153FF" w:rsidTr="00F40C9F">
        <w:trPr>
          <w:trHeight w:val="10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социальное обеспечение населения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 подпрограммы "Социальная  поддержка граждан" льготный проезд садоводов- огородников   </w:t>
            </w:r>
            <w:r w:rsidRPr="002153FF">
              <w:rPr>
                <w:b/>
                <w:bCs/>
                <w:sz w:val="20"/>
                <w:szCs w:val="20"/>
              </w:rPr>
              <w:t xml:space="preserve">(социальное обеспечение и иные выплаты </w:t>
            </w:r>
            <w:r w:rsidRPr="002153FF">
              <w:rPr>
                <w:b/>
                <w:bCs/>
                <w:sz w:val="20"/>
                <w:szCs w:val="20"/>
              </w:rPr>
              <w:lastRenderedPageBreak/>
              <w:t>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03 1 8082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2 500,0</w:t>
            </w:r>
          </w:p>
        </w:tc>
      </w:tr>
      <w:tr w:rsidR="000D5E34" w:rsidRPr="002153FF" w:rsidTr="00F40C9F">
        <w:trPr>
          <w:trHeight w:val="4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 xml:space="preserve">Расходы за счёт субвенции на выплату единовременного пособия при всех формах устройства детей, лишенных родительского попечения, в семью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924,6</w:t>
            </w:r>
          </w:p>
        </w:tc>
      </w:tr>
      <w:tr w:rsidR="000D5E34" w:rsidRPr="002153FF" w:rsidTr="00F40C9F">
        <w:trPr>
          <w:trHeight w:val="15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субвенции на компенсацию , выплачиваемую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02 8 8815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8 334,0</w:t>
            </w:r>
          </w:p>
        </w:tc>
      </w:tr>
      <w:tr w:rsidR="000D5E34" w:rsidRPr="002153FF" w:rsidTr="00F40C9F">
        <w:trPr>
          <w:trHeight w:val="11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за счёт субвенции на обеспечение выплат патронатной семье на содержание подопечных детей</w:t>
            </w:r>
            <w:r w:rsidRPr="002153FF">
              <w:rPr>
                <w:sz w:val="20"/>
                <w:szCs w:val="20"/>
              </w:rPr>
              <w:t xml:space="preserve"> 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02 8 8816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75,0</w:t>
            </w:r>
          </w:p>
        </w:tc>
      </w:tr>
      <w:tr w:rsidR="000D5E34" w:rsidRPr="002153FF" w:rsidTr="00F40C9F">
        <w:trPr>
          <w:trHeight w:val="11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за счёт субвенции на обеспечение выплаты вознаграждения патронатному воспитателю </w:t>
            </w:r>
            <w:r w:rsidRPr="002153FF">
              <w:rPr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02 8 8817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88,0</w:t>
            </w:r>
          </w:p>
        </w:tc>
      </w:tr>
      <w:tr w:rsidR="000D5E34" w:rsidRPr="002153FF" w:rsidTr="00F40C9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за счёт субвенции на выплату приёмной семье на содержание подопечных детей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02 8 8818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4 429,0</w:t>
            </w:r>
          </w:p>
        </w:tc>
      </w:tr>
      <w:tr w:rsidR="000D5E34" w:rsidRPr="002153FF" w:rsidTr="00F40C9F">
        <w:trPr>
          <w:trHeight w:val="13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за счёт субвенции на вознаграждение, причитающееся приёмному родителю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02 8 8819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4 823,0</w:t>
            </w:r>
          </w:p>
        </w:tc>
      </w:tr>
      <w:tr w:rsidR="000D5E34" w:rsidRPr="002153FF" w:rsidTr="00F40C9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за счёт субвенции на выплаты семьям опекунов на содержание подопечных детей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в рамках государственной  программы Воронежской области "Развитие образования"                                                                                                                                                                                                                                       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20 172,0</w:t>
            </w:r>
          </w:p>
        </w:tc>
      </w:tr>
      <w:tr w:rsidR="000D5E34" w:rsidRPr="002153FF" w:rsidTr="00F40C9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 xml:space="preserve">Расходы за счёт субвенции на обеспечение единовременной выплаты при передаче ребёнка на воспитание в семью </w:t>
            </w:r>
            <w:r w:rsidRPr="002153FF">
              <w:rPr>
                <w:sz w:val="20"/>
                <w:szCs w:val="20"/>
              </w:rPr>
              <w:t xml:space="preserve">в рамках государственной  программы Воронежской области "Развитие образования" 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02 8 8821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285,6</w:t>
            </w:r>
          </w:p>
        </w:tc>
      </w:tr>
      <w:tr w:rsidR="000D5E34" w:rsidRPr="002153FF" w:rsidTr="00F40C9F">
        <w:trPr>
          <w:trHeight w:val="14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за счёт субвенции  на обеспечение единовременной выплаты при устройстве в семью ребёнка - инвалида  или  ребёнка - инвалида, достигшего возраста 10 лет</w:t>
            </w:r>
            <w:r w:rsidRPr="002153FF">
              <w:rPr>
                <w:sz w:val="20"/>
                <w:szCs w:val="20"/>
              </w:rPr>
              <w:t xml:space="preserve"> в рамках государственной  программы Воронежской области "Развитие образования" подпрограммы "Социализация детей-сирот и детей, нуждающихся в особой защите государства" </w:t>
            </w:r>
            <w:r w:rsidRPr="002153FF">
              <w:rPr>
                <w:b/>
                <w:bCs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02 8 8822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1 785,0</w:t>
            </w:r>
          </w:p>
        </w:tc>
      </w:tr>
      <w:tr w:rsidR="000D5E34" w:rsidRPr="002153FF" w:rsidTr="00F40C9F">
        <w:trPr>
          <w:trHeight w:val="10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обеспечение деятельности местной администрации 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"Развитие физической культуры и спорта "  подпрограммы  "Развитие физической культуры и спорта "                                                                                                                                                                                                             </w:t>
            </w:r>
            <w:r w:rsidRPr="002153FF">
              <w:rPr>
                <w:b/>
                <w:bCs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13 2 8041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2 412,0</w:t>
            </w:r>
          </w:p>
        </w:tc>
      </w:tr>
      <w:tr w:rsidR="000D5E34" w:rsidRPr="002153FF" w:rsidTr="00F40C9F">
        <w:trPr>
          <w:trHeight w:val="15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 на обеспечение деятельности местной администрации 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физической культуры и спорта " подпрограммы "Строительство и реконструкция объектов физической культуры и спорта" (строительство спортплощадок Н.Икорецкой СОШ, Щученской СОШ) </w:t>
            </w:r>
            <w:r w:rsidRPr="002153FF">
              <w:rPr>
                <w:b/>
                <w:bCs/>
                <w:sz w:val="20"/>
                <w:szCs w:val="20"/>
              </w:rPr>
              <w:t xml:space="preserve"> (бюджетные инвестиции в объекты муниципальной собственности                                                                                                                                                          казенным учреждениям)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13 3 8810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1 152,0</w:t>
            </w:r>
          </w:p>
        </w:tc>
      </w:tr>
      <w:tr w:rsidR="000D5E34" w:rsidRPr="002153FF" w:rsidTr="00F40C9F">
        <w:trPr>
          <w:trHeight w:val="6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Отдел по финансам и бюджетной политике                                                                                                                                                                                                         администрации Лискинского муниципального района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82 100,0</w:t>
            </w:r>
          </w:p>
        </w:tc>
      </w:tr>
      <w:tr w:rsidR="000D5E34" w:rsidRPr="002153FF" w:rsidTr="00F40C9F">
        <w:trPr>
          <w:trHeight w:val="18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финансового органа  </w:t>
            </w:r>
            <w:r w:rsidRPr="002153FF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2153FF">
              <w:rPr>
                <w:b/>
                <w:bCs/>
                <w:sz w:val="20"/>
                <w:szCs w:val="20"/>
              </w:rPr>
              <w:t xml:space="preserve"> </w:t>
            </w:r>
            <w:r w:rsidRPr="002153FF">
              <w:rPr>
                <w:sz w:val="20"/>
                <w:szCs w:val="20"/>
              </w:rPr>
              <w:t>подпрограммы "Обеспечение деятельности финансового органа"</w:t>
            </w:r>
            <w:r w:rsidRPr="002153FF">
              <w:rPr>
                <w:b/>
                <w:bCs/>
                <w:sz w:val="20"/>
                <w:szCs w:val="20"/>
              </w:rPr>
              <w:t xml:space="preserve"> (расходы на выплаты персоналу  в целях обеспечения выполнения функций органами местного самоуправления)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15 1 8201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12 999,0</w:t>
            </w:r>
          </w:p>
        </w:tc>
      </w:tr>
      <w:tr w:rsidR="000D5E34" w:rsidRPr="002153FF" w:rsidTr="00F40C9F">
        <w:trPr>
          <w:trHeight w:val="160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финансового органа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"Обеспечение деятельности финансового органа"</w:t>
            </w:r>
            <w:r w:rsidRPr="002153FF">
              <w:rPr>
                <w:b/>
                <w:bCs/>
                <w:sz w:val="20"/>
                <w:szCs w:val="20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15 1 8201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2 571,0</w:t>
            </w:r>
          </w:p>
        </w:tc>
      </w:tr>
      <w:tr w:rsidR="000D5E34" w:rsidRPr="002153FF" w:rsidTr="00F40C9F">
        <w:trPr>
          <w:trHeight w:val="15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обеспечение деятельности финансового органа </w:t>
            </w:r>
            <w:r w:rsidRPr="002153FF">
              <w:rPr>
                <w:sz w:val="20"/>
                <w:szCs w:val="20"/>
              </w:rPr>
              <w:t xml:space="preserve"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</w:t>
            </w:r>
            <w:r w:rsidRPr="002153FF">
              <w:rPr>
                <w:sz w:val="20"/>
                <w:szCs w:val="20"/>
              </w:rPr>
              <w:lastRenderedPageBreak/>
              <w:t>Воронежской области" подпрограммы "Обеспечение деятельности финансового органа"</w:t>
            </w:r>
            <w:r w:rsidRPr="002153FF">
              <w:rPr>
                <w:b/>
                <w:bCs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lastRenderedPageBreak/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15 1 8201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2,0</w:t>
            </w:r>
          </w:p>
        </w:tc>
      </w:tr>
      <w:tr w:rsidR="000D5E34" w:rsidRPr="002153FF" w:rsidTr="00F40C9F">
        <w:trPr>
          <w:trHeight w:val="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1 200,0</w:t>
            </w:r>
          </w:p>
        </w:tc>
      </w:tr>
      <w:tr w:rsidR="000D5E34" w:rsidRPr="002153FF" w:rsidTr="00F40C9F">
        <w:trPr>
          <w:trHeight w:val="15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финансового</w:t>
            </w:r>
            <w:r w:rsidRPr="002153FF">
              <w:rPr>
                <w:sz w:val="20"/>
                <w:szCs w:val="20"/>
              </w:rPr>
              <w:t xml:space="preserve"> </w:t>
            </w:r>
            <w:r w:rsidRPr="002153FF">
              <w:rPr>
                <w:b/>
                <w:bCs/>
                <w:sz w:val="20"/>
                <w:szCs w:val="20"/>
              </w:rPr>
              <w:t>органа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"Резервный фонд на мероприятия по предупреждению и ликвидации ЧС" </w:t>
            </w:r>
            <w:r w:rsidRPr="002153FF">
              <w:rPr>
                <w:b/>
                <w:bCs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15 2 8057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1 200,0</w:t>
            </w:r>
          </w:p>
        </w:tc>
      </w:tr>
      <w:tr w:rsidR="000D5E34" w:rsidRPr="002153FF" w:rsidTr="00F40C9F">
        <w:trPr>
          <w:trHeight w:val="15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финансового органа</w:t>
            </w:r>
            <w:r w:rsidRPr="002153FF">
              <w:rPr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</w:t>
            </w:r>
            <w:r w:rsidRPr="002153FF">
              <w:rPr>
                <w:b/>
                <w:bCs/>
                <w:sz w:val="20"/>
                <w:szCs w:val="20"/>
              </w:rPr>
              <w:t>(обслуживание государственного  долга субъекта Российской Федерации, муниципального  долга)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15 3 8788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15 000,0</w:t>
            </w:r>
          </w:p>
        </w:tc>
      </w:tr>
      <w:tr w:rsidR="000D5E34" w:rsidRPr="002153FF" w:rsidTr="00F40C9F">
        <w:trPr>
          <w:trHeight w:val="16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предоставление межбюджетных трансфертов поселениям  </w:t>
            </w:r>
            <w:r w:rsidRPr="002153FF">
              <w:rPr>
                <w:sz w:val="20"/>
                <w:szCs w:val="20"/>
              </w:rPr>
              <w:t>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"Выравнивание бюджетной обеспеченности и обеспечение сбалансированности поселений" (дотации на выравнивание бюджетной обеспеченности)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15 4 8802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30 101,0</w:t>
            </w:r>
          </w:p>
        </w:tc>
      </w:tr>
      <w:tr w:rsidR="000D5E34" w:rsidRPr="002153FF" w:rsidTr="00F40C9F">
        <w:trPr>
          <w:trHeight w:val="19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 xml:space="preserve">Расходы на предоставление межбюджетных трансфертов поселениям </w:t>
            </w:r>
            <w:r w:rsidRPr="002153FF">
              <w:rPr>
                <w:sz w:val="20"/>
                <w:szCs w:val="20"/>
              </w:rPr>
              <w:t xml:space="preserve"> в рамках муниципальной программы Лискинского муниципального района Воронежской области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области" подпрограммы "Выравнивание бюджетной обеспеченности и обеспечение сбалансированности поселений"  (дотации на поддержку мер по обеспечению сбалансированности бюджетов)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15 4 8803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20 227,0</w:t>
            </w:r>
          </w:p>
        </w:tc>
      </w:tr>
      <w:tr w:rsidR="000D5E34" w:rsidRPr="002153FF" w:rsidTr="00F40C9F">
        <w:trPr>
          <w:trHeight w:val="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Межбюджетные трансферты 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0700401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0,0</w:t>
            </w:r>
          </w:p>
        </w:tc>
      </w:tr>
      <w:tr w:rsidR="000D5E34" w:rsidRPr="002153FF" w:rsidTr="00F40C9F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МАУ «Центр информационного обеспечения АПК»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3 286,0</w:t>
            </w:r>
          </w:p>
        </w:tc>
      </w:tr>
      <w:tr w:rsidR="000D5E34" w:rsidRPr="002153FF" w:rsidTr="00F40C9F">
        <w:trPr>
          <w:trHeight w:val="16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автономного учреждения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 </w:t>
            </w:r>
            <w:r w:rsidRPr="002153FF">
              <w:rPr>
                <w:b/>
                <w:bCs/>
                <w:sz w:val="20"/>
                <w:szCs w:val="20"/>
              </w:rPr>
              <w:t xml:space="preserve">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</w:t>
            </w:r>
            <w:r w:rsidRPr="002153FF">
              <w:rPr>
                <w:b/>
                <w:bCs/>
                <w:sz w:val="20"/>
                <w:szCs w:val="20"/>
              </w:rPr>
              <w:lastRenderedPageBreak/>
              <w:t>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lastRenderedPageBreak/>
              <w:t>930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08 1 0059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3 286,0</w:t>
            </w:r>
          </w:p>
        </w:tc>
      </w:tr>
      <w:tr w:rsidR="000D5E34" w:rsidRPr="002153FF" w:rsidTr="00F40C9F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lastRenderedPageBreak/>
              <w:t>АУ "Архитектура и строительство"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0D5E34" w:rsidRPr="002153FF" w:rsidTr="00F40C9F">
        <w:trPr>
          <w:trHeight w:val="15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на обеспечение деятельности автономного учреждения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"Содействие развитию муниципальных образований и мес</w:t>
            </w:r>
            <w:r>
              <w:rPr>
                <w:sz w:val="20"/>
                <w:szCs w:val="20"/>
              </w:rPr>
              <w:t>т</w:t>
            </w:r>
            <w:r w:rsidRPr="002153FF">
              <w:rPr>
                <w:sz w:val="20"/>
                <w:szCs w:val="20"/>
              </w:rPr>
              <w:t xml:space="preserve">ного самоуправления " подпрограммы "Архитектура и строительство" </w:t>
            </w:r>
            <w:r w:rsidRPr="002153FF">
              <w:rPr>
                <w:b/>
                <w:bCs/>
                <w:sz w:val="20"/>
                <w:szCs w:val="20"/>
              </w:rPr>
              <w:t>(субсидии автономным учреждениям на                                                                                                                                                                                                                                   финансовое обеспечение муниципального задания на оказание муниципальных услуг                                                                                                                                                                                                 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937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14 2 0059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50,0</w:t>
            </w:r>
          </w:p>
        </w:tc>
      </w:tr>
      <w:tr w:rsidR="000D5E34" w:rsidRPr="002153FF" w:rsidTr="00F40C9F">
        <w:trPr>
          <w:trHeight w:val="3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Лискинский горрайсовет ветеранов войны и труда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938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144,0</w:t>
            </w:r>
          </w:p>
        </w:tc>
      </w:tr>
      <w:tr w:rsidR="000D5E34" w:rsidRPr="002153FF" w:rsidTr="00F40C9F">
        <w:trPr>
          <w:trHeight w:val="10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 на предоставление субсидий</w:t>
            </w:r>
            <w:r w:rsidRPr="002153FF">
              <w:rPr>
                <w:sz w:val="20"/>
                <w:szCs w:val="20"/>
              </w:rPr>
              <w:t xml:space="preserve"> </w:t>
            </w:r>
            <w:r w:rsidRPr="002153FF">
              <w:rPr>
                <w:b/>
                <w:bCs/>
                <w:sz w:val="20"/>
                <w:szCs w:val="20"/>
              </w:rPr>
              <w:t xml:space="preserve">иным некоммерческим организациям </w:t>
            </w:r>
            <w:r w:rsidRPr="002153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в рамках муниципальной программы Лискинского муниципального района Воронежской области "Социальная поддержка граждан" </w:t>
            </w:r>
            <w:r w:rsidRPr="002153FF">
              <w:rPr>
                <w:b/>
                <w:bCs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938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03 1 8044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144,0</w:t>
            </w:r>
          </w:p>
        </w:tc>
      </w:tr>
      <w:tr w:rsidR="000D5E34" w:rsidRPr="002153FF" w:rsidTr="00F40C9F">
        <w:trPr>
          <w:trHeight w:val="3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АУ «Центр физкультуры и спорта»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939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0D5E34" w:rsidRPr="002153FF" w:rsidTr="00F40C9F">
        <w:trPr>
          <w:trHeight w:val="18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5E34" w:rsidRPr="002153FF" w:rsidRDefault="000D5E34" w:rsidP="00F40C9F">
            <w:pPr>
              <w:rPr>
                <w:b/>
                <w:bCs/>
                <w:sz w:val="20"/>
                <w:szCs w:val="20"/>
              </w:rPr>
            </w:pPr>
            <w:r w:rsidRPr="002153FF">
              <w:rPr>
                <w:b/>
                <w:bCs/>
                <w:sz w:val="20"/>
                <w:szCs w:val="20"/>
              </w:rPr>
              <w:t>Расходы  на предоставление субсидий автономным учреждениям                                                                                                                                                                                                на финансовое обеспечение муниципального задания на оказание муниципальных услуг (выполнение работ)</w:t>
            </w:r>
            <w:r w:rsidRPr="002153FF">
              <w:rPr>
                <w:sz w:val="20"/>
                <w:szCs w:val="20"/>
              </w:rPr>
              <w:t xml:space="preserve">  в рамках муниципальной программы Лискинского муниципального района Воронежской области "Развитие физической культуры и спорта " подпрограммы  "Развитие массового спорта "  </w:t>
            </w:r>
            <w:r w:rsidRPr="002153FF">
              <w:rPr>
                <w:b/>
                <w:bCs/>
                <w:sz w:val="20"/>
                <w:szCs w:val="20"/>
              </w:rPr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939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13 1 0059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E34" w:rsidRPr="002153FF" w:rsidRDefault="000D5E34" w:rsidP="00F40C9F">
            <w:pPr>
              <w:jc w:val="center"/>
              <w:rPr>
                <w:sz w:val="20"/>
                <w:szCs w:val="20"/>
              </w:rPr>
            </w:pPr>
            <w:r w:rsidRPr="002153FF">
              <w:rPr>
                <w:sz w:val="20"/>
                <w:szCs w:val="20"/>
              </w:rPr>
              <w:t>500,0</w:t>
            </w:r>
          </w:p>
        </w:tc>
      </w:tr>
    </w:tbl>
    <w:p w:rsidR="000D5E34" w:rsidRPr="00F00923" w:rsidRDefault="000D5E34" w:rsidP="000D5E34">
      <w:pPr>
        <w:jc w:val="center"/>
        <w:rPr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5E34"/>
    <w:rsid w:val="000D4291"/>
    <w:rsid w:val="000D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9389</Words>
  <Characters>53518</Characters>
  <Application>Microsoft Office Word</Application>
  <DocSecurity>0</DocSecurity>
  <Lines>445</Lines>
  <Paragraphs>125</Paragraphs>
  <ScaleCrop>false</ScaleCrop>
  <Company/>
  <LinksUpToDate>false</LinksUpToDate>
  <CharactersWithSpaces>62782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2014-04-01T06:10:00Z</dcterms:created>
  <dcterms:modified xsi:type="dcterms:W3CDTF">2014-04-01T06:10:00Z</dcterms:modified>
</cp:coreProperties>
</file>