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2112A8">
        <w:rPr>
          <w:sz w:val="28"/>
          <w:szCs w:val="28"/>
          <w:u w:val="single"/>
        </w:rPr>
        <w:t xml:space="preserve">                            202</w:t>
      </w:r>
      <w:r w:rsidR="002112A8" w:rsidRPr="00A912F3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</w:t>
            </w:r>
            <w:r w:rsidR="00430396">
              <w:rPr>
                <w:szCs w:val="28"/>
              </w:rPr>
              <w:t>оронежской области от 26.12.2024 № 227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 w:rsidR="00430396">
              <w:rPr>
                <w:szCs w:val="28"/>
              </w:rPr>
              <w:t>Воронежской области на 2025</w:t>
            </w:r>
            <w:r w:rsidRPr="000F3EAA">
              <w:rPr>
                <w:szCs w:val="28"/>
              </w:rPr>
              <w:t xml:space="preserve"> год</w:t>
            </w:r>
            <w:r w:rsidR="00430396">
              <w:rPr>
                <w:szCs w:val="28"/>
              </w:rPr>
              <w:t xml:space="preserve"> и плановый период 2026 и 2027</w:t>
            </w:r>
            <w:r>
              <w:rPr>
                <w:szCs w:val="28"/>
              </w:rPr>
              <w:t xml:space="preserve">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A56016" w:rsidRPr="003914B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1. Внести в решение Совета народных депутатов Лискинского муниципального </w:t>
      </w:r>
      <w:r w:rsidR="00430396">
        <w:rPr>
          <w:sz w:val="28"/>
          <w:szCs w:val="28"/>
        </w:rPr>
        <w:t>района Воронежской области от 26</w:t>
      </w:r>
      <w:r w:rsidRPr="003914BF">
        <w:rPr>
          <w:sz w:val="28"/>
          <w:szCs w:val="28"/>
        </w:rPr>
        <w:t>.12.202</w:t>
      </w:r>
      <w:r w:rsidR="00430396">
        <w:rPr>
          <w:sz w:val="28"/>
          <w:szCs w:val="28"/>
        </w:rPr>
        <w:t>4 № 227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 w:rsidR="00430396"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год и плановый период 202</w:t>
      </w:r>
      <w:r w:rsidR="00460837">
        <w:rPr>
          <w:sz w:val="28"/>
          <w:szCs w:val="28"/>
        </w:rPr>
        <w:t>6</w:t>
      </w:r>
      <w:bookmarkStart w:id="0" w:name="_GoBack"/>
      <w:bookmarkEnd w:id="0"/>
      <w:r w:rsidRPr="003914BF">
        <w:rPr>
          <w:sz w:val="28"/>
          <w:szCs w:val="28"/>
        </w:rPr>
        <w:t xml:space="preserve"> и 202</w:t>
      </w:r>
      <w:r w:rsidR="00430396">
        <w:rPr>
          <w:sz w:val="28"/>
          <w:szCs w:val="28"/>
        </w:rPr>
        <w:t>7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A56016" w:rsidRPr="00496672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A56016" w:rsidRPr="00496672" w:rsidRDefault="00A56016" w:rsidP="00EF4F6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lastRenderedPageBreak/>
        <w:t xml:space="preserve"> «1) прогнозируемый общий объем доходов Лискинского              муниципального района Во</w:t>
      </w:r>
      <w:r w:rsidR="00430396">
        <w:rPr>
          <w:sz w:val="28"/>
          <w:szCs w:val="28"/>
        </w:rPr>
        <w:t>ронежс</w:t>
      </w:r>
      <w:r w:rsidR="00A912F3">
        <w:rPr>
          <w:sz w:val="28"/>
          <w:szCs w:val="28"/>
        </w:rPr>
        <w:t>кой области в  сумме 3 738 933,6</w:t>
      </w:r>
      <w:r w:rsidRPr="00496672">
        <w:rPr>
          <w:sz w:val="28"/>
          <w:szCs w:val="28"/>
        </w:rPr>
        <w:t xml:space="preserve"> тыс. рублей, в том числе объем безвозмездных поступлений в </w:t>
      </w:r>
      <w:r w:rsidRPr="00A912F3">
        <w:rPr>
          <w:sz w:val="28"/>
          <w:szCs w:val="28"/>
        </w:rPr>
        <w:t xml:space="preserve">сумме </w:t>
      </w:r>
      <w:r w:rsidR="00A912F3" w:rsidRPr="00A912F3">
        <w:rPr>
          <w:sz w:val="28"/>
          <w:szCs w:val="28"/>
        </w:rPr>
        <w:t>2 308</w:t>
      </w:r>
      <w:r w:rsidR="00A912F3">
        <w:rPr>
          <w:sz w:val="28"/>
          <w:szCs w:val="28"/>
        </w:rPr>
        <w:t> 088,6</w:t>
      </w:r>
      <w:r w:rsidRPr="0049667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912F3" w:rsidRPr="00A912F3">
        <w:rPr>
          <w:sz w:val="28"/>
          <w:szCs w:val="28"/>
        </w:rPr>
        <w:t>2 2</w:t>
      </w:r>
      <w:r w:rsidR="00A912F3">
        <w:rPr>
          <w:sz w:val="28"/>
          <w:szCs w:val="28"/>
        </w:rPr>
        <w:t>66 272,8</w:t>
      </w:r>
      <w:r w:rsidRPr="00496672">
        <w:rPr>
          <w:sz w:val="28"/>
          <w:szCs w:val="28"/>
        </w:rPr>
        <w:t xml:space="preserve">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 w:rsidR="00430396">
        <w:rPr>
          <w:sz w:val="28"/>
          <w:szCs w:val="28"/>
        </w:rPr>
        <w:t>на Воронежской области в сумме 4 133 359</w:t>
      </w:r>
      <w:r w:rsidRPr="009B3DDB">
        <w:rPr>
          <w:sz w:val="28"/>
          <w:szCs w:val="28"/>
        </w:rPr>
        <w:t>,</w:t>
      </w:r>
      <w:r w:rsidR="00430396">
        <w:rPr>
          <w:sz w:val="28"/>
          <w:szCs w:val="28"/>
        </w:rPr>
        <w:t>0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>1.3. Пункт 3 части 1 статьи 1 изложить в новой редакции:</w:t>
      </w:r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ab/>
        <w:t xml:space="preserve">«3) прогнозируемый дефицит бюджета Лискинского муниципального района Воронежской области в сумме </w:t>
      </w:r>
      <w:r w:rsidR="00430396">
        <w:rPr>
          <w:sz w:val="28"/>
          <w:szCs w:val="28"/>
        </w:rPr>
        <w:t>394 425,4</w:t>
      </w:r>
      <w:r w:rsidRPr="00D03618">
        <w:rPr>
          <w:sz w:val="28"/>
          <w:szCs w:val="28"/>
        </w:rPr>
        <w:t xml:space="preserve"> тыс. рублей</w:t>
      </w:r>
      <w:proofErr w:type="gramStart"/>
      <w:r w:rsidRPr="00D03618">
        <w:rPr>
          <w:sz w:val="28"/>
          <w:szCs w:val="28"/>
        </w:rPr>
        <w:t>;»</w:t>
      </w:r>
      <w:proofErr w:type="gramEnd"/>
      <w:r w:rsidRPr="00D03618">
        <w:rPr>
          <w:sz w:val="28"/>
          <w:szCs w:val="28"/>
        </w:rPr>
        <w:t>;</w:t>
      </w:r>
    </w:p>
    <w:p w:rsidR="00A56016" w:rsidRPr="00012944" w:rsidRDefault="00A56016" w:rsidP="00A56016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</w:t>
      </w:r>
      <w:r w:rsidRPr="00012944">
        <w:rPr>
          <w:sz w:val="28"/>
          <w:szCs w:val="28"/>
        </w:rPr>
        <w:t>. Пункт 4 статьи 4 изложить в новой редакции: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1A199B">
        <w:rPr>
          <w:sz w:val="28"/>
          <w:szCs w:val="28"/>
        </w:rPr>
        <w:t xml:space="preserve"> «4. </w:t>
      </w:r>
      <w:proofErr w:type="gramStart"/>
      <w:r w:rsidRPr="001A199B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Pr="001A199B">
        <w:rPr>
          <w:sz w:val="28"/>
          <w:szCs w:val="28"/>
        </w:rPr>
        <w:t xml:space="preserve"> год в сум</w:t>
      </w:r>
      <w:r w:rsidR="00430396">
        <w:rPr>
          <w:sz w:val="28"/>
          <w:szCs w:val="28"/>
        </w:rPr>
        <w:t>ме 43 140,7 тыс. рублей, на 2026</w:t>
      </w:r>
      <w:r w:rsidRPr="001A199B">
        <w:rPr>
          <w:sz w:val="28"/>
          <w:szCs w:val="28"/>
        </w:rPr>
        <w:t xml:space="preserve"> год в сумме </w:t>
      </w:r>
      <w:r w:rsidR="00430396">
        <w:rPr>
          <w:sz w:val="28"/>
          <w:szCs w:val="28"/>
        </w:rPr>
        <w:t>29</w:t>
      </w:r>
      <w:r w:rsidRPr="001A199B">
        <w:rPr>
          <w:sz w:val="28"/>
          <w:szCs w:val="28"/>
        </w:rPr>
        <w:t> </w:t>
      </w:r>
      <w:r w:rsidR="00430396">
        <w:rPr>
          <w:sz w:val="28"/>
          <w:szCs w:val="28"/>
        </w:rPr>
        <w:t>487,6</w:t>
      </w:r>
      <w:r w:rsidRPr="001A199B">
        <w:rPr>
          <w:sz w:val="28"/>
          <w:szCs w:val="28"/>
        </w:rPr>
        <w:t xml:space="preserve"> тыс. рублей и на 202</w:t>
      </w:r>
      <w:r w:rsidR="00430396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 в сумме </w:t>
      </w:r>
      <w:r w:rsidR="00430396">
        <w:rPr>
          <w:sz w:val="28"/>
          <w:szCs w:val="28"/>
        </w:rPr>
        <w:t>25</w:t>
      </w:r>
      <w:r w:rsidRPr="001A199B">
        <w:rPr>
          <w:sz w:val="28"/>
          <w:szCs w:val="28"/>
        </w:rPr>
        <w:t> </w:t>
      </w:r>
      <w:r w:rsidR="00430396">
        <w:rPr>
          <w:sz w:val="28"/>
          <w:szCs w:val="28"/>
        </w:rPr>
        <w:t>772</w:t>
      </w:r>
      <w:r w:rsidRPr="001A199B">
        <w:rPr>
          <w:sz w:val="28"/>
          <w:szCs w:val="28"/>
        </w:rPr>
        <w:t>,</w:t>
      </w:r>
      <w:r w:rsidR="00430396">
        <w:rPr>
          <w:sz w:val="28"/>
          <w:szCs w:val="28"/>
        </w:rPr>
        <w:t>9</w:t>
      </w:r>
      <w:r w:rsidRPr="001A199B">
        <w:rPr>
          <w:sz w:val="28"/>
          <w:szCs w:val="28"/>
        </w:rPr>
        <w:t xml:space="preserve"> тыс. рублей с распределением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Решению.»;</w:t>
      </w:r>
      <w:proofErr w:type="gramEnd"/>
    </w:p>
    <w:p w:rsidR="00A56016" w:rsidRPr="00081552" w:rsidRDefault="00A56016" w:rsidP="00A56016">
      <w:pPr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ab/>
        <w:t>1.</w:t>
      </w:r>
      <w:r>
        <w:rPr>
          <w:sz w:val="28"/>
          <w:szCs w:val="28"/>
        </w:rPr>
        <w:t>5</w:t>
      </w:r>
      <w:r w:rsidRPr="00081552">
        <w:rPr>
          <w:sz w:val="28"/>
          <w:szCs w:val="28"/>
        </w:rPr>
        <w:t>. Пункт 2 части 1 статьи 7 изложить в новой редакции:</w:t>
      </w:r>
    </w:p>
    <w:p w:rsidR="00A56016" w:rsidRPr="00081552" w:rsidRDefault="00A56016" w:rsidP="006061DD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 xml:space="preserve">«2) </w:t>
      </w:r>
      <w:r w:rsidR="006061DD" w:rsidRPr="002032CE">
        <w:rPr>
          <w:sz w:val="28"/>
          <w:szCs w:val="28"/>
        </w:rPr>
        <w:t xml:space="preserve"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</w:t>
      </w:r>
      <w:r w:rsidR="0006446F">
        <w:rPr>
          <w:sz w:val="28"/>
          <w:szCs w:val="28"/>
        </w:rPr>
        <w:t xml:space="preserve">122 228,8 </w:t>
      </w:r>
      <w:r w:rsidR="006061DD" w:rsidRPr="002032CE">
        <w:rPr>
          <w:sz w:val="28"/>
          <w:szCs w:val="28"/>
        </w:rPr>
        <w:t xml:space="preserve"> тыс. рублей, на 2026 год в сумме </w:t>
      </w:r>
      <w:r w:rsidR="006061DD">
        <w:rPr>
          <w:sz w:val="28"/>
          <w:szCs w:val="28"/>
        </w:rPr>
        <w:t>118 939,7</w:t>
      </w:r>
      <w:r w:rsidR="006061DD" w:rsidRPr="002032CE">
        <w:rPr>
          <w:sz w:val="28"/>
          <w:szCs w:val="28"/>
        </w:rPr>
        <w:t xml:space="preserve"> тыс. рублей, на 2027 год в сумме </w:t>
      </w:r>
      <w:r w:rsidR="006061DD">
        <w:rPr>
          <w:sz w:val="28"/>
          <w:szCs w:val="28"/>
        </w:rPr>
        <w:t>118 062,2 тыс. рублей;</w:t>
      </w:r>
    </w:p>
    <w:p w:rsidR="00A56016" w:rsidRPr="00582713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582713">
        <w:rPr>
          <w:sz w:val="28"/>
          <w:szCs w:val="28"/>
        </w:rPr>
        <w:t>. Пункт 3 части 1 статьи 7 изложить в новой редакции:</w:t>
      </w:r>
    </w:p>
    <w:p w:rsidR="00A56016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«3) объём иных межбюджетных трансфертов общего характера на решение во</w:t>
      </w:r>
      <w:r w:rsidR="00430396">
        <w:rPr>
          <w:sz w:val="28"/>
          <w:szCs w:val="28"/>
        </w:rPr>
        <w:t>просов местного значения на 2025 год в сумме 423 487,6</w:t>
      </w:r>
      <w:r w:rsidRPr="00582713">
        <w:rPr>
          <w:sz w:val="28"/>
          <w:szCs w:val="28"/>
        </w:rPr>
        <w:t xml:space="preserve"> тыс. рубле</w:t>
      </w:r>
      <w:r w:rsidR="00430396">
        <w:rPr>
          <w:sz w:val="28"/>
          <w:szCs w:val="28"/>
        </w:rPr>
        <w:t>й, на 2026 год в сумме 194 333,9</w:t>
      </w:r>
      <w:r w:rsidRPr="00582713">
        <w:rPr>
          <w:sz w:val="28"/>
          <w:szCs w:val="28"/>
        </w:rPr>
        <w:t xml:space="preserve"> тыс. рубле</w:t>
      </w:r>
      <w:r w:rsidR="00876DF8">
        <w:rPr>
          <w:sz w:val="28"/>
          <w:szCs w:val="28"/>
        </w:rPr>
        <w:t>й, на 2027 год в сумме 185 </w:t>
      </w:r>
      <w:r w:rsidR="00430396">
        <w:rPr>
          <w:sz w:val="28"/>
          <w:szCs w:val="28"/>
        </w:rPr>
        <w:t>21</w:t>
      </w:r>
      <w:r w:rsidR="00876DF8">
        <w:rPr>
          <w:sz w:val="28"/>
          <w:szCs w:val="28"/>
        </w:rPr>
        <w:t>2</w:t>
      </w:r>
      <w:r w:rsidR="00430396">
        <w:rPr>
          <w:sz w:val="28"/>
          <w:szCs w:val="28"/>
        </w:rPr>
        <w:t>,1</w:t>
      </w:r>
      <w:r w:rsidRPr="00582713">
        <w:rPr>
          <w:sz w:val="28"/>
          <w:szCs w:val="28"/>
        </w:rPr>
        <w:t xml:space="preserve"> тыс. рублей</w:t>
      </w:r>
      <w:proofErr w:type="gramStart"/>
      <w:r w:rsidRPr="00582713">
        <w:rPr>
          <w:sz w:val="28"/>
          <w:szCs w:val="28"/>
        </w:rPr>
        <w:t>.»;</w:t>
      </w:r>
      <w:proofErr w:type="gramEnd"/>
    </w:p>
    <w:p w:rsidR="008F37CF" w:rsidRDefault="008F37CF" w:rsidP="008F37CF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Пункт 4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8F37CF" w:rsidRPr="008F37CF" w:rsidRDefault="008F37CF" w:rsidP="008F37CF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«4) </w:t>
      </w:r>
      <w:r w:rsidRPr="00DE6377">
        <w:rPr>
          <w:sz w:val="28"/>
          <w:szCs w:val="28"/>
        </w:rPr>
        <w:t>объём межбюджетных трансфертов на реализацию при</w:t>
      </w:r>
      <w:r w:rsidR="00E426C9">
        <w:rPr>
          <w:sz w:val="28"/>
          <w:szCs w:val="28"/>
        </w:rPr>
        <w:t>родоохранных мероприятий на 2025</w:t>
      </w:r>
      <w:r w:rsidRPr="00DE6377">
        <w:rPr>
          <w:sz w:val="28"/>
          <w:szCs w:val="28"/>
        </w:rPr>
        <w:t xml:space="preserve"> год в су</w:t>
      </w:r>
      <w:r w:rsidR="00F5385E">
        <w:rPr>
          <w:sz w:val="28"/>
          <w:szCs w:val="28"/>
        </w:rPr>
        <w:t>мме 7 942,2</w:t>
      </w:r>
      <w:r w:rsidR="00E426C9">
        <w:rPr>
          <w:sz w:val="28"/>
          <w:szCs w:val="28"/>
        </w:rPr>
        <w:t xml:space="preserve"> тыс. рублей, на 2026</w:t>
      </w:r>
      <w:r w:rsidRPr="00DE6377">
        <w:rPr>
          <w:sz w:val="28"/>
          <w:szCs w:val="28"/>
        </w:rPr>
        <w:t xml:space="preserve"> год в сумме 7 100,0 </w:t>
      </w:r>
      <w:r w:rsidR="00E426C9">
        <w:rPr>
          <w:sz w:val="28"/>
          <w:szCs w:val="28"/>
        </w:rPr>
        <w:t>тыс. рублей, на 2027</w:t>
      </w:r>
      <w:r w:rsidRPr="00DE6377">
        <w:rPr>
          <w:sz w:val="28"/>
          <w:szCs w:val="28"/>
        </w:rPr>
        <w:t xml:space="preserve"> го</w:t>
      </w:r>
      <w:r>
        <w:rPr>
          <w:sz w:val="28"/>
          <w:szCs w:val="28"/>
        </w:rPr>
        <w:t>д в сумме 7 100,0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4A55E4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="00A56016" w:rsidRPr="009A55B0">
        <w:rPr>
          <w:sz w:val="28"/>
          <w:szCs w:val="28"/>
        </w:rPr>
        <w:t>. Приложение № 1 «Источники внутреннего финансирования дефицита районного бюджета на 202</w:t>
      </w:r>
      <w:r w:rsidR="00430396">
        <w:rPr>
          <w:sz w:val="28"/>
          <w:szCs w:val="28"/>
        </w:rPr>
        <w:t>5</w:t>
      </w:r>
      <w:r w:rsidR="00A56016" w:rsidRPr="009A55B0">
        <w:rPr>
          <w:sz w:val="28"/>
          <w:szCs w:val="28"/>
        </w:rPr>
        <w:t xml:space="preserve"> год и плановый период 202</w:t>
      </w:r>
      <w:r w:rsidR="00430396">
        <w:rPr>
          <w:sz w:val="28"/>
          <w:szCs w:val="28"/>
        </w:rPr>
        <w:t>6</w:t>
      </w:r>
      <w:r w:rsidR="00A56016" w:rsidRPr="009A55B0">
        <w:rPr>
          <w:sz w:val="28"/>
          <w:szCs w:val="28"/>
        </w:rPr>
        <w:t xml:space="preserve"> и 202</w:t>
      </w:r>
      <w:r w:rsidR="00430396">
        <w:rPr>
          <w:sz w:val="28"/>
          <w:szCs w:val="28"/>
        </w:rPr>
        <w:t>7</w:t>
      </w:r>
      <w:r w:rsidR="00A56016" w:rsidRPr="009A55B0">
        <w:rPr>
          <w:sz w:val="28"/>
          <w:szCs w:val="28"/>
        </w:rPr>
        <w:t xml:space="preserve"> годов» изложить в новой редакции согласно приложению № 1 к настоящему </w:t>
      </w:r>
    </w:p>
    <w:p w:rsidR="00A56016" w:rsidRPr="009A55B0" w:rsidRDefault="00A56016" w:rsidP="008C167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A55B0">
        <w:rPr>
          <w:sz w:val="28"/>
          <w:szCs w:val="28"/>
        </w:rPr>
        <w:t>решению;</w:t>
      </w:r>
    </w:p>
    <w:p w:rsidR="00A56016" w:rsidRPr="00E5244F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A56016" w:rsidRPr="00E5244F">
        <w:rPr>
          <w:sz w:val="28"/>
          <w:szCs w:val="28"/>
        </w:rPr>
        <w:t>. Приложение № 2 «Доходы бюджета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="00A56016" w:rsidRPr="00E5244F">
        <w:rPr>
          <w:sz w:val="28"/>
          <w:szCs w:val="28"/>
        </w:rPr>
        <w:t xml:space="preserve"> год и </w:t>
      </w:r>
      <w:r w:rsidR="00430396">
        <w:rPr>
          <w:sz w:val="28"/>
          <w:szCs w:val="28"/>
        </w:rPr>
        <w:t>плановый период 2026 и 2027</w:t>
      </w:r>
      <w:r w:rsidR="00A56016" w:rsidRPr="00E5244F">
        <w:rPr>
          <w:sz w:val="28"/>
          <w:szCs w:val="28"/>
        </w:rPr>
        <w:t xml:space="preserve"> годов» изложить в новой редакции согласно приложению № 2 к настоящему решению;</w:t>
      </w:r>
    </w:p>
    <w:p w:rsidR="00A56016" w:rsidRPr="005E30B2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A56016" w:rsidRPr="005E30B2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="00A56016" w:rsidRPr="005E30B2">
        <w:rPr>
          <w:sz w:val="28"/>
          <w:szCs w:val="28"/>
        </w:rPr>
        <w:t xml:space="preserve"> год и плановый период 20</w:t>
      </w:r>
      <w:r w:rsidR="00430396">
        <w:rPr>
          <w:sz w:val="28"/>
          <w:szCs w:val="28"/>
        </w:rPr>
        <w:t>26 и 2027</w:t>
      </w:r>
      <w:r w:rsidR="00A56016" w:rsidRPr="005E30B2">
        <w:rPr>
          <w:sz w:val="28"/>
          <w:szCs w:val="28"/>
        </w:rPr>
        <w:t xml:space="preserve"> годов»  изложить в новой редакции согласно приложению № </w:t>
      </w:r>
      <w:r w:rsidR="00A56016">
        <w:rPr>
          <w:sz w:val="28"/>
          <w:szCs w:val="28"/>
        </w:rPr>
        <w:t>3</w:t>
      </w:r>
      <w:r w:rsidR="00A56016" w:rsidRPr="005E30B2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ab/>
        <w:t>1.1</w:t>
      </w:r>
      <w:r w:rsidR="008F37CF">
        <w:rPr>
          <w:sz w:val="28"/>
          <w:szCs w:val="28"/>
        </w:rPr>
        <w:t>1</w:t>
      </w:r>
      <w:r w:rsidRPr="001A199B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6542F0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6542F0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6542F0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F37CF">
        <w:rPr>
          <w:sz w:val="28"/>
          <w:szCs w:val="28"/>
        </w:rPr>
        <w:t>2</w:t>
      </w:r>
      <w:r w:rsidRPr="001A199B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6542F0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</w:t>
      </w:r>
      <w:r w:rsidRPr="001A199B">
        <w:rPr>
          <w:sz w:val="28"/>
          <w:szCs w:val="28"/>
        </w:rPr>
        <w:lastRenderedPageBreak/>
        <w:t>период 202</w:t>
      </w:r>
      <w:r w:rsidR="006542F0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6542F0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F37CF">
        <w:rPr>
          <w:sz w:val="28"/>
          <w:szCs w:val="28"/>
        </w:rPr>
        <w:t>3</w:t>
      </w:r>
      <w:r w:rsidRPr="001A199B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</w:t>
      </w:r>
      <w:r w:rsidR="00EE450D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изложить в новой редакции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8F37CF" w:rsidP="0002489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A56016" w:rsidRPr="001A199B">
        <w:rPr>
          <w:sz w:val="28"/>
          <w:szCs w:val="28"/>
        </w:rPr>
        <w:t>. Приложение № 8 «Дорожный фонд Лискинского муниципального района Воронежской области на 202</w:t>
      </w:r>
      <w:r w:rsidR="00EE450D">
        <w:rPr>
          <w:sz w:val="28"/>
          <w:szCs w:val="28"/>
        </w:rPr>
        <w:t>5</w:t>
      </w:r>
      <w:r w:rsidR="00A56016"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="00A56016"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="00A56016"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 w:rsidR="00A56016">
        <w:rPr>
          <w:sz w:val="28"/>
          <w:szCs w:val="28"/>
        </w:rPr>
        <w:t>7</w:t>
      </w:r>
      <w:r w:rsidR="00A56016" w:rsidRPr="001A199B">
        <w:rPr>
          <w:sz w:val="28"/>
          <w:szCs w:val="28"/>
        </w:rPr>
        <w:t xml:space="preserve"> к настоящему решению;</w:t>
      </w:r>
    </w:p>
    <w:p w:rsidR="00A56016" w:rsidRDefault="008F37CF" w:rsidP="008C167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A56016">
        <w:rPr>
          <w:sz w:val="28"/>
          <w:szCs w:val="28"/>
        </w:rPr>
        <w:t>. Приложение № 9 «</w:t>
      </w:r>
      <w:r w:rsidR="00A56016" w:rsidRPr="00FA4541">
        <w:rPr>
          <w:sz w:val="28"/>
          <w:szCs w:val="28"/>
        </w:rPr>
        <w:t>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</w:t>
      </w:r>
      <w:r w:rsidR="00EE450D">
        <w:rPr>
          <w:sz w:val="28"/>
          <w:szCs w:val="28"/>
        </w:rPr>
        <w:t>она Воронежской области  на 2025 год и плановый период 2026 и 2027</w:t>
      </w:r>
      <w:r w:rsidR="00A56016" w:rsidRPr="00FA4541">
        <w:rPr>
          <w:sz w:val="28"/>
          <w:szCs w:val="28"/>
        </w:rPr>
        <w:t xml:space="preserve"> годов</w:t>
      </w:r>
      <w:r w:rsidR="00A56016">
        <w:rPr>
          <w:sz w:val="28"/>
          <w:szCs w:val="28"/>
        </w:rPr>
        <w:t>» изложить в новой редакции согласно прил</w:t>
      </w:r>
      <w:r w:rsidR="00024896">
        <w:rPr>
          <w:sz w:val="28"/>
          <w:szCs w:val="28"/>
        </w:rPr>
        <w:t>ожению № 8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</w:t>
      </w:r>
      <w:r w:rsidR="008F37CF">
        <w:rPr>
          <w:sz w:val="28"/>
          <w:szCs w:val="28"/>
        </w:rPr>
        <w:t>16</w:t>
      </w:r>
      <w:r w:rsidRPr="001A199B">
        <w:rPr>
          <w:sz w:val="28"/>
          <w:szCs w:val="28"/>
        </w:rPr>
        <w:t>. Приложение № 1</w:t>
      </w:r>
      <w:r>
        <w:rPr>
          <w:sz w:val="28"/>
          <w:szCs w:val="28"/>
        </w:rPr>
        <w:t>2</w:t>
      </w:r>
      <w:r w:rsidRPr="001A199B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на 202</w:t>
      </w:r>
      <w:r w:rsidR="00EE450D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9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B3013B">
        <w:rPr>
          <w:sz w:val="28"/>
          <w:szCs w:val="28"/>
        </w:rPr>
        <w:t>1.</w:t>
      </w:r>
      <w:r w:rsidR="008F37CF">
        <w:rPr>
          <w:sz w:val="28"/>
          <w:szCs w:val="28"/>
        </w:rPr>
        <w:t>17</w:t>
      </w:r>
      <w:r w:rsidRPr="00B3013B">
        <w:rPr>
          <w:sz w:val="28"/>
          <w:szCs w:val="28"/>
        </w:rPr>
        <w:t>. Приложение № 14 «Распределение межбюджетных трансфертов на реализацию природоохранных меропр</w:t>
      </w:r>
      <w:r w:rsidR="00EE450D">
        <w:rPr>
          <w:sz w:val="28"/>
          <w:szCs w:val="28"/>
        </w:rPr>
        <w:t>иятий бюджетам поселений на 2025 год и плановый период 2026 и 2027</w:t>
      </w:r>
      <w:r w:rsidRPr="00B3013B">
        <w:rPr>
          <w:sz w:val="28"/>
          <w:szCs w:val="28"/>
        </w:rPr>
        <w:t xml:space="preserve"> годов» изложить в новой редакции согласно прило</w:t>
      </w:r>
      <w:r w:rsidR="00165262">
        <w:rPr>
          <w:sz w:val="28"/>
          <w:szCs w:val="28"/>
        </w:rPr>
        <w:t>жению № 10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Несинова) </w:t>
      </w:r>
      <w:r>
        <w:rPr>
          <w:sz w:val="28"/>
          <w:szCs w:val="28"/>
        </w:rPr>
        <w:lastRenderedPageBreak/>
        <w:t>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024896">
        <w:rPr>
          <w:sz w:val="20"/>
          <w:szCs w:val="20"/>
          <w:lang w:eastAsia="x-none"/>
        </w:rPr>
        <w:t>5</w:t>
      </w:r>
      <w:r w:rsidR="00542AE1" w:rsidRPr="00542AE1">
        <w:rPr>
          <w:sz w:val="20"/>
          <w:szCs w:val="20"/>
          <w:lang w:val="x-none" w:eastAsia="x-none"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024896">
        <w:rPr>
          <w:sz w:val="20"/>
          <w:szCs w:val="20"/>
          <w:lang w:eastAsia="x-none"/>
        </w:rPr>
        <w:t>5</w:t>
      </w:r>
      <w:r w:rsidR="00542AE1" w:rsidRPr="00542AE1">
        <w:rPr>
          <w:sz w:val="20"/>
          <w:szCs w:val="20"/>
          <w:lang w:val="x-none" w:eastAsia="x-none"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8A2A2E" w:rsidRPr="00460837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 xml:space="preserve">Н. </w:t>
      </w:r>
      <w:proofErr w:type="spellStart"/>
      <w:r>
        <w:rPr>
          <w:rFonts w:ascii="Times New Roman" w:hAnsi="Times New Roman"/>
        </w:rPr>
        <w:t>Митюрёва</w:t>
      </w:r>
      <w:proofErr w:type="spellEnd"/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FD0DEC">
        <w:rPr>
          <w:rFonts w:ascii="Times New Roman" w:hAnsi="Times New Roman"/>
        </w:rPr>
        <w:t xml:space="preserve"> г.</w:t>
      </w: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 xml:space="preserve"> г.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460837" w:rsidRDefault="00460837" w:rsidP="00460837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экономист сводного отдела</w:t>
      </w:r>
    </w:p>
    <w:p w:rsidR="00460837" w:rsidRDefault="00460837" w:rsidP="00460837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                               Е.В. Пахомова </w:t>
      </w:r>
    </w:p>
    <w:p w:rsidR="00460837" w:rsidRDefault="00460837" w:rsidP="00460837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EF4F6C">
      <w:pgSz w:w="11906" w:h="16838"/>
      <w:pgMar w:top="1418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896" w:rsidRDefault="00024896" w:rsidP="00A574CF">
      <w:r>
        <w:separator/>
      </w:r>
    </w:p>
  </w:endnote>
  <w:endnote w:type="continuationSeparator" w:id="0">
    <w:p w:rsidR="00024896" w:rsidRDefault="00024896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896" w:rsidRDefault="00024896" w:rsidP="00A574CF">
      <w:r>
        <w:separator/>
      </w:r>
    </w:p>
  </w:footnote>
  <w:footnote w:type="continuationSeparator" w:id="0">
    <w:p w:rsidR="00024896" w:rsidRDefault="00024896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24896"/>
    <w:rsid w:val="00037247"/>
    <w:rsid w:val="000470C9"/>
    <w:rsid w:val="00057202"/>
    <w:rsid w:val="00063AEC"/>
    <w:rsid w:val="0006446F"/>
    <w:rsid w:val="00067BD5"/>
    <w:rsid w:val="00076317"/>
    <w:rsid w:val="00083593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112A8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30396"/>
    <w:rsid w:val="00440BEA"/>
    <w:rsid w:val="00451C3F"/>
    <w:rsid w:val="00460837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061DD"/>
    <w:rsid w:val="00614AD3"/>
    <w:rsid w:val="00616FC4"/>
    <w:rsid w:val="0062740E"/>
    <w:rsid w:val="0063688D"/>
    <w:rsid w:val="00644910"/>
    <w:rsid w:val="00652CB5"/>
    <w:rsid w:val="006542F0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76DF8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8F37CF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912F3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426C9"/>
    <w:rsid w:val="00E65CC0"/>
    <w:rsid w:val="00E711D9"/>
    <w:rsid w:val="00EA5465"/>
    <w:rsid w:val="00EC5949"/>
    <w:rsid w:val="00EC5E9A"/>
    <w:rsid w:val="00EC7D06"/>
    <w:rsid w:val="00ED1256"/>
    <w:rsid w:val="00EE26B2"/>
    <w:rsid w:val="00EE450D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5385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C2B62-E533-437D-9482-FCC7083A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21</cp:revision>
  <cp:lastPrinted>2025-03-12T05:14:00Z</cp:lastPrinted>
  <dcterms:created xsi:type="dcterms:W3CDTF">2024-02-28T08:14:00Z</dcterms:created>
  <dcterms:modified xsi:type="dcterms:W3CDTF">2025-03-12T05:14:00Z</dcterms:modified>
</cp:coreProperties>
</file>