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63" w:rsidRDefault="002A6E63" w:rsidP="002A6E63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АДМИНИСТРАЦИЯ ЛИСКИНСКОГО</w:t>
      </w:r>
    </w:p>
    <w:p w:rsidR="002A6E63" w:rsidRDefault="002A6E63" w:rsidP="002A6E63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МУНИЦИПАЛЬНОГО РАЙОНА ВОРОНЕЖСКОЙ ОБЛАСТИ</w:t>
      </w:r>
    </w:p>
    <w:p w:rsidR="002A6E63" w:rsidRDefault="002A6E63" w:rsidP="002A6E63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</w:p>
    <w:p w:rsidR="002A6E63" w:rsidRDefault="002A6E63" w:rsidP="002A6E63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А С П О Р Я Ж Е Н И Е</w:t>
      </w: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 «07» октября  2019 г. № 302-р          </w:t>
      </w: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         г. Лиски</w:t>
      </w: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 предоставлении субсидий</w:t>
      </w: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 компенсацию части затрат</w:t>
      </w: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субъектов малого и среднего</w:t>
      </w: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предпринимательства,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связанных</w:t>
      </w:r>
      <w:proofErr w:type="gramEnd"/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 приобретением оборудования</w:t>
      </w: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 целях создания и (или) развития</w:t>
      </w: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либо модернизации производства</w:t>
      </w: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товаров (работ, услуг) </w:t>
      </w: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В целях реализации мероприятия «Предоставление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в соответствии с муниципальной программой «Развитие и поддержка малого и среднего предпринимательства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Лискинском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муниципальном районе Воронежской области на 2014-2020 гг.», утвержденной постановлением администрации Лискинского муниципального района Воронежской области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от 03.12.2013 №2591, постановлением администрации Лискинского муниципального района Воронежской области от 16.08.2018 №976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 с изменениями и дополнениями в редакции постановления администрации Лискинского муниципального района от 16 августа 2019г. № 936</w:t>
      </w:r>
      <w:proofErr w:type="gramEnd"/>
      <w:r>
        <w:rPr>
          <w:rFonts w:ascii="Arial" w:hAnsi="Arial" w:cs="Arial"/>
          <w:color w:val="222222"/>
          <w:sz w:val="18"/>
          <w:szCs w:val="18"/>
        </w:rPr>
        <w:t>, протоколом №3 от 03 октября 2019 года заседания Комиссии по предоставлению мер муниципальной поддержки субъектам малого и среднего предпринимательства:</w:t>
      </w: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 Предоставить за счет средств местного бюджета субсидию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АО «Троицкое» (ОГРН 1023601510085, ИНН 3614003344)  в размере 1900000 (один миллион девятьсот тысяч) рублей 00 копеек  (</w:t>
      </w:r>
      <w:proofErr w:type="spellStart"/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spellEnd"/>
      <w:proofErr w:type="gramEnd"/>
      <w:r>
        <w:rPr>
          <w:rFonts w:ascii="Arial" w:hAnsi="Arial" w:cs="Arial"/>
          <w:color w:val="222222"/>
          <w:sz w:val="18"/>
          <w:szCs w:val="18"/>
        </w:rPr>
        <w:t>/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сч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 40702810214070000044).</w:t>
      </w: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2. Отделу по финансам и бюджетной политике администрации Лискинского муниципального района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Несинова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Т.А.) обеспечить перечисление денежных средств на расчетный счет АО «Троицкое».</w:t>
      </w: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3.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исполнением настоящего распоряжения оставляю за собой.</w:t>
      </w: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Глава Лискинского</w:t>
      </w: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муниципального района                                                          И.О.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Кирнос</w:t>
      </w:r>
      <w:proofErr w:type="spellEnd"/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Визирование:</w:t>
      </w: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</w:t>
      </w: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юридического отдела                                                                                                                     И.А.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Шиняев</w:t>
      </w:r>
      <w:proofErr w:type="spellEnd"/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 отдела по экономике</w:t>
      </w:r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и инвестиционным программам                                                                                                   Ю.М.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</w:p>
    <w:p w:rsidR="002A6E63" w:rsidRDefault="002A6E63" w:rsidP="002A6E6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A5104E" w:rsidRDefault="002A6E63"/>
    <w:sectPr w:rsidR="00A5104E" w:rsidSect="0096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E63"/>
    <w:rsid w:val="002A6E63"/>
    <w:rsid w:val="009631F1"/>
    <w:rsid w:val="00981AEF"/>
    <w:rsid w:val="00B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2021-02-25T05:15:00Z</dcterms:created>
  <dcterms:modified xsi:type="dcterms:W3CDTF">2021-02-25T05:16:00Z</dcterms:modified>
</cp:coreProperties>
</file>