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FF5753" w:rsidP="00F92D0E">
      <w:pPr>
        <w:jc w:val="center"/>
      </w:pPr>
      <w:r>
        <w:t>в феврале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FF5753" w:rsidP="00F92D0E">
      <w:pPr>
        <w:jc w:val="center"/>
      </w:pPr>
      <w:r>
        <w:t>27 февраля</w:t>
      </w:r>
      <w:r w:rsidR="00F92D0E">
        <w:t xml:space="preserve"> 2015 года прием граждан по личным вопросам проводил </w:t>
      </w:r>
    </w:p>
    <w:p w:rsidR="00FF5753" w:rsidRDefault="00FF5753" w:rsidP="00F92D0E">
      <w:pPr>
        <w:jc w:val="center"/>
      </w:pPr>
      <w:proofErr w:type="spellStart"/>
      <w:r>
        <w:t>Букреев</w:t>
      </w:r>
      <w:proofErr w:type="spellEnd"/>
      <w:r>
        <w:t xml:space="preserve"> Анатолий Митрофанович</w:t>
      </w:r>
      <w:r w:rsidR="00F92D0E">
        <w:t xml:space="preserve">-руководитель департамента </w:t>
      </w:r>
    </w:p>
    <w:p w:rsidR="00F92D0E" w:rsidRDefault="00FF5753" w:rsidP="00F92D0E">
      <w:pPr>
        <w:jc w:val="center"/>
      </w:pPr>
      <w:r>
        <w:t>экономического развития</w:t>
      </w:r>
      <w:r w:rsidR="00F92D0E">
        <w:t xml:space="preserve">  области.</w:t>
      </w: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FF5753">
        <w:t xml:space="preserve">                               7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FF5753">
        <w:t xml:space="preserve">   7</w:t>
      </w:r>
    </w:p>
    <w:p w:rsidR="00F92D0E" w:rsidRDefault="00F92D0E" w:rsidP="00F92D0E">
      <w:r>
        <w:t>3. Тематика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 вопросы здравоохранения                          </w:t>
      </w:r>
      <w:r w:rsidR="00FF5753">
        <w:t xml:space="preserve">                               2</w:t>
      </w:r>
    </w:p>
    <w:p w:rsidR="00F92D0E" w:rsidRDefault="00F92D0E" w:rsidP="00F92D0E">
      <w:r>
        <w:t xml:space="preserve">   </w:t>
      </w:r>
      <w:r w:rsidR="00FF5753">
        <w:t xml:space="preserve">        - вопросы предоставления жилой площади                               2</w:t>
      </w:r>
    </w:p>
    <w:p w:rsidR="00FF5753" w:rsidRDefault="00FF5753" w:rsidP="00F92D0E">
      <w:r>
        <w:t xml:space="preserve">           - вопросы электроснабжения                                                       2</w:t>
      </w:r>
    </w:p>
    <w:p w:rsidR="00FF5753" w:rsidRDefault="00FF5753" w:rsidP="00F92D0E">
      <w:r>
        <w:t xml:space="preserve">           - вопросы деятельности управляющих компаний                     1         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</w:t>
      </w:r>
      <w:r w:rsidR="00FF5753">
        <w:t xml:space="preserve">                               1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                             нет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FF5753">
        <w:t xml:space="preserve">                6</w:t>
      </w:r>
    </w:p>
    <w:p w:rsidR="00A129B6" w:rsidRDefault="00A129B6" w:rsidP="00F92D0E">
      <w:r>
        <w:t>5. Принято письменных заявлений в адрес губернатора или</w:t>
      </w:r>
    </w:p>
    <w:p w:rsidR="00A129B6" w:rsidRDefault="00A129B6" w:rsidP="00F92D0E">
      <w:r>
        <w:t xml:space="preserve">    руководителей других органов власти области                                 нет</w:t>
      </w:r>
    </w:p>
    <w:sectPr w:rsidR="00A129B6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F92D0E"/>
    <w:rsid w:val="00265FA7"/>
    <w:rsid w:val="004F519D"/>
    <w:rsid w:val="00A129B6"/>
    <w:rsid w:val="00B033A7"/>
    <w:rsid w:val="00F039B3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2015-04-08T12:24:00Z</dcterms:created>
  <dcterms:modified xsi:type="dcterms:W3CDTF">2015-04-08T12:24:00Z</dcterms:modified>
</cp:coreProperties>
</file>