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СЛУЖБА ГОСУДАРСТВЕННОЙ РЕГИСТРАЦИИ,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КАДАСТРА И КАРТОГРАФИИ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19 марта 2010 г. N </w:t>
      </w:r>
      <w:proofErr w:type="gramStart"/>
      <w:r>
        <w:rPr>
          <w:rFonts w:ascii="Calibri" w:hAnsi="Calibri" w:cs="Calibri"/>
          <w:b/>
          <w:bCs/>
        </w:rPr>
        <w:t>П</w:t>
      </w:r>
      <w:proofErr w:type="gramEnd"/>
      <w:r>
        <w:rPr>
          <w:rFonts w:ascii="Calibri" w:hAnsi="Calibri" w:cs="Calibri"/>
          <w:b/>
          <w:bCs/>
        </w:rPr>
        <w:t>/163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ОБ УПРАВЛЕНИИ ФЕДЕРАЛЬНОЙ СЛУЖБЫ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РЕГИСТРАЦИИ, КАДАСТРА И КАРТОГРАФИИ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ВОРОНЕЖСКОЙ ОБЛАСТИ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9.4.3</w:t>
        </w:r>
      </w:hyperlink>
      <w:r>
        <w:rPr>
          <w:rFonts w:ascii="Calibri" w:hAnsi="Calibri" w:cs="Calibri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457, на основании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экономического развития Российской Федерации от 05.10.2009 N 395 "Об утверждении Типового положения о территориальном органе Федеральной службы государственной регистрации, кадастра и картографии" приказываю: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Управлении Федеральной службы государственной регистрации, кадастра и картографии по Воронежской области согласно Приложению.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Разрешить руководителю Управления Федеральной службы государственной регистрации, кадастра и картографии по Воронежской области иметь 3 заместителей.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С.В.ВАСИЛЬЕВ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государственной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регистрации, кадастра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картографии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 марта 2010 г. 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/163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ПОЛОЖЕНИЕ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УПРАВЛЕНИИ ФЕДЕРАЛЬНОЙ СЛУЖБЫ ГОСУДАРСТВЕННОЙ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РЕГИСТРАЦИИ, КАДАСТРА И КАРТОГРАФИИ ПО ВОРОНЕЖСКОЙ ОБЛАСТИ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I. Общие положения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6"/>
      <w:bookmarkEnd w:id="4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Управление Федеральной службы государственной регистрации, кадастра и картографии по Воронежской области является территориальным органом Федеральной службы государственной регистрации, кадастра и картографии, сокращенное наименование - Управление Росреестра по Воронежской области (далее - Управление), осуществляющим функции по государственной регистрации прав на недвижимое имущество и сделок с ним,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кадастровой деятельности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государственной кадастровой оценки земель, землеустройства, государственного мониторинга земель, геодезии и картографии, наименований географических объектов, навигационного </w:t>
      </w:r>
      <w:r>
        <w:rPr>
          <w:rFonts w:ascii="Calibri" w:hAnsi="Calibri" w:cs="Calibri"/>
        </w:rPr>
        <w:lastRenderedPageBreak/>
        <w:t>обеспечения транспортного комплекса (кроме вопросов аэронавигационного обслуживания пользователей воздушного пространства Российской Федерации),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 управляющих, саморегулируемых организаций арбитражных управляющих, государственного метрологического надзора в области геодезической и картографической</w:t>
      </w:r>
      <w:proofErr w:type="gramEnd"/>
      <w:r>
        <w:rPr>
          <w:rFonts w:ascii="Calibri" w:hAnsi="Calibri" w:cs="Calibri"/>
        </w:rPr>
        <w:t xml:space="preserve"> деятельности на территории Воронежской области.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Управление состоит из структурных подразделений аппарата Управления и территориальных отделов, осуществляющих полномочия Управления на территориях муниципальных образований.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Управление является юридическим лицом, имеет печати с изображением Государственного герба Российской Федерации, штампы, бланки со своим наименованием и изображением Государственного герба Российской Федерации, лицевые счета в органах Федерального казначейства, открытые в установленном порядке в соответствии с законодательством Российской Федерации, обособленное имущество, закрепленное за ним на праве оперативного управления, выступает в качестве истца, ответчика и третьего лица в суде, арбитражном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третейском</w:t>
      </w:r>
      <w:proofErr w:type="gramEnd"/>
      <w:r>
        <w:rPr>
          <w:rFonts w:ascii="Calibri" w:hAnsi="Calibri" w:cs="Calibri"/>
        </w:rPr>
        <w:t xml:space="preserve"> судах.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Управление осуществляет свою деятельность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Министерства экономического развития Российской Федерации, Федеральной службы государственной регистрации, кадастра и картографии, а также настоящим Положением.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Управление в пределах полномочий, установленных законодательством Российской Федерации, настоящим Положением, независимо в своей деятельности от органов государственной власти субъекта (субъектов) Российской Федерации, органов местного самоуправления.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Управление осуществляет свою деятельность во взаимодействии с центральным аппаратом Росреестра, подведомственными организациями Росреестра, другими территориальными органами Росреестра, территориальными органами иных федеральных органов исполнительной власти, полномочными представителями Президента Российской Федерации в федеральных округах в соответствии с федеральными законами, актами Президента Российской Федерации, Правительства Российской Федерации, Министерства экономического развития Российской Федерации и Росреестра.</w:t>
      </w:r>
      <w:proofErr w:type="gramEnd"/>
      <w:r>
        <w:rPr>
          <w:rFonts w:ascii="Calibri" w:hAnsi="Calibri" w:cs="Calibri"/>
        </w:rPr>
        <w:t xml:space="preserve"> При решении совместных задач Управление обеспечивает необходимое взаимодействие с органами исполнительной власти субъекта Российской Федерации и органами местного самоуправления.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II. Полномочия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Управление реализует следующие полномочия в установленной сфере деятельности: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Осуществляет: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Государственную регистрацию прав на объекты недвижимого имущества и сделок с ним.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7.1.2. Ведение Единого государственного реестра прав на недвижимое имущество и сделок с ним.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Прием на учет бесхозяйных недвижимых вещей.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Предоставление информации о зарегистрированных правах на недвижимое имущество и сделках с ним.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7.1.5. Выдачу правообладателям по их заявлениям в письменной форме копий договоров и иных документов, передающих содержание односторонних сделок, совершенных в простой письменной форме.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По поручению Росреестра проведение проверок саморегулируемых организаций арбитражных управляющих, саморегулируемых организаций оценщиков, а также их филиалов и представительств, находящихся на подведомственной территории.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7.1.7. Участие в организации подготовки арбитражных управляющих, проведении и приеме теоретического экзамена по единой программе их подготовки.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7.1.8. Выдачу свидетельства установленного образца о сдаче теоретического экзамена по программе подготовки арбитражных управляющих.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7.1.9. Оформление арбитражным управляющим допуска к сведениям, составляющим государственную тайну.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7.1.10. </w:t>
      </w:r>
      <w:proofErr w:type="gramStart"/>
      <w:r>
        <w:rPr>
          <w:rFonts w:ascii="Calibri" w:hAnsi="Calibri" w:cs="Calibri"/>
        </w:rPr>
        <w:t>В установленном порядке и в пределах установленной компетенции обеспечение представления в арбитражный суд по его обращению кандидатуры арбитражного управляющего саморегулируемой организации арбитражных управляющих из числа саморегулируемых организаций, сведения о которых включены в единый государственный реестр саморегулируемых организаций арбитражных управляющих.</w:t>
      </w:r>
      <w:proofErr w:type="gramEnd"/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7.1.11. Ведение государственного кадастра недвижимости </w:t>
      </w:r>
      <w:hyperlink w:anchor="Par61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7.1.12. Государственный кадастровый учет недвижимого имущества </w:t>
      </w:r>
      <w:hyperlink w:anchor="Par61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;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7.1.13. Предоставление сведений, внесенных в государственный кадастр недвижимости &lt;*&gt;.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 xml:space="preserve">&lt;*&gt; Если правом осуществления данного полномочия не наделено указанное в </w:t>
      </w:r>
      <w:hyperlink w:anchor="Par71" w:history="1">
        <w:r>
          <w:rPr>
            <w:rFonts w:ascii="Calibri" w:hAnsi="Calibri" w:cs="Calibri"/>
            <w:color w:val="0000FF"/>
          </w:rPr>
          <w:t>пункте 7.1.22</w:t>
        </w:r>
      </w:hyperlink>
      <w:r>
        <w:rPr>
          <w:rFonts w:ascii="Calibri" w:hAnsi="Calibri" w:cs="Calibri"/>
        </w:rPr>
        <w:t xml:space="preserve"> настоящего Положения федеральное государственное учреждение.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7.1.14. Ведение государственного реестра кадастровых инженеров в части приема и хранения документов, представляемых для внесения сведений в реестр.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7.1.15. Ведение государственного фонда данных, полученных в результате проведения землеустройства.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проведением землеустройства.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7.1.17. Государственный мониторинг земель в Российской Федерации (за исключением земель сельскохозяйственного назначения).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7.1.18. Государственный земельный контроль.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7.1.19. Проведение аккредитации организаций технического учета и технической инвентаризации объектов капитального строительства.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7.1.20. Представление органам исполнительной власти </w:t>
      </w:r>
      <w:proofErr w:type="gramStart"/>
      <w:r>
        <w:rPr>
          <w:rFonts w:ascii="Calibri" w:hAnsi="Calibri" w:cs="Calibri"/>
        </w:rPr>
        <w:t>субъектов Российской Федерации результатов государственной кадастровой оценки земель</w:t>
      </w:r>
      <w:proofErr w:type="gramEnd"/>
      <w:r>
        <w:rPr>
          <w:rFonts w:ascii="Calibri" w:hAnsi="Calibri" w:cs="Calibri"/>
        </w:rPr>
        <w:t xml:space="preserve"> в соответствии с законодательством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7.1.21. Представление в Росреестр сведений об аккредитованных организациях, осуществляющих технический учет и техническую инвентаризацию объектов капитального строительства.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 xml:space="preserve">7.1.22.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осуществлением федеральным государственным учреждением "Земельная кадастровая палата" по Воронежской области полномочий по ведению государственного кадастра недвижимости, предоставлению сведений из него, по проведению государственного кадастрового учета недвижимого имущества &lt;*&gt;.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Если в соответствии с актом Росреестра данные полномочия вправе осуществлять указанное федеральное государственное учреждение.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7.1.23. Проведение государственной экспертизы землеустроительной документации.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7.1.24. Составление и представление в Росреестр ежегодного доклада о состоянии и использовании земель в субъекте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7.1.25. Представление в Росреестр предложений по изменению кадастрового деления территории кадастрового округа.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7.1.26. Выдачу в установленном порядке разрешения на пользование материалами и данными федерального картографо-геодезического фонда.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7.1.27. Регистрацию геодезических и картографических работ.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7.1.28. Лицензирование геодезической и картографической деятельности.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7.1.29. Выявление и предотвращение незаконной (без лицензий) геодезической и картографической деятельности.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7.1.30. Участие в качестве эксперта при рассмотрении дел о правонарушениях в области </w:t>
      </w:r>
      <w:r>
        <w:rPr>
          <w:rFonts w:ascii="Calibri" w:hAnsi="Calibri" w:cs="Calibri"/>
        </w:rPr>
        <w:lastRenderedPageBreak/>
        <w:t>геодезии и картографии.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7.1.31. Подготовку в соответствии с законодательством Российской Федерации экспертных заключений о степени секретности геодезических и картографических материалов и данных.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7.1.32. Государственный геодезический надзор за геодезической и картографической деятельностью, передачей геодезических и картографических материалов и данных в картографо-геодезические фонды, а также за хранением и использованием этих материалов и данных.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7.1.33. Предоставление субъектам геодезической и картографической деятельности соответствующих сведений о геодезической и картографической изученности местности на участках планируемых работ.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7.1.34. Согласование в установленном порядке проектов положений о местных системах координат, хранение параметров перехода (ключей) от местной системы координат к государственной системе координат и каталогов (списков) координат геодезических пунктов в местной системе.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7.1.35. Представительство интересов Российской Федерации по делам, связанным с рассмотрением вопросов об исключительном праве на результаты интеллектуальной деятельности в области геодезии и картографии.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7.1.36. Надзор за правильным отображением Государственной границы Российской Федерации и территории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7.1.37. Учет геодезических пунктов.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7.1.38. Ведение дежурной справочной карты с отображением на ней изменений границ между субъектами Российской Федерации, границ муниципальных образований, а также изменений местности, положения географических объектов и их наименований.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7.1.39. Составление в порядке, установленном законодательством Российской Федерации, протоколов об административных правонарушениях, рассмотрение в установленном порядке дел об административных правонарушениях и наложение административных штрафов.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Участвует в работах по созданию, внедрению, сопровождению и ведению автоматизированной системы Единого государственного реестра прав на недвижимое имущество и сделок с ним, автоматизированной системы государственного кадастрового учета объектов недвижимого имущества, а также информационно-коммуникационной системы, необходимой для функционирования данных автоматизированных систем.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Организует: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Проведение землеустройства в соответствии с решениями федеральных органов государственной власти.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Проведение государственной кадастровой оценки земель.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Подготовку землеустроительной документации для делимитации и демаркации Государственной границы Российской Федерации, а также землеустроительной документации для установления границ между субъектами Российской Федерации, границ муниципальных образований.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Создание в пределах своей компетенции картографической и геодезической основы государственного кадастра недвижимости.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Обращается в установленном порядке: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7.4.1. По поручению руководителя Росреестра в суд с заявлениями об исключении саморегулируемых организаций арбитражных управляющих из единого государственного реестра саморегулируемых организаций арбитражных управляющих, об исключении саморегулируемых организаций оценщиков из единого государственного реестра саморегулируемых организаций оценщиков.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7.4.2. В суд с заявлением о привлечении арбитражного управляющего или саморегулируемой организации арбитражных управляющих к административной ответственности.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7.4.3. В суд с заявлением об исправлении кадастровой ошибки (ошибок) в сведениях государственного кадастра недвижимости.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функций, </w:t>
      </w:r>
      <w:r>
        <w:rPr>
          <w:rFonts w:ascii="Calibri" w:hAnsi="Calibri" w:cs="Calibri"/>
        </w:rPr>
        <w:lastRenderedPageBreak/>
        <w:t xml:space="preserve">установленных </w:t>
      </w:r>
      <w:hyperlink w:anchor="Par3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Осуществляет функции администратора поступлений сре</w:t>
      </w:r>
      <w:proofErr w:type="gramStart"/>
      <w:r>
        <w:rPr>
          <w:rFonts w:ascii="Calibri" w:hAnsi="Calibri" w:cs="Calibri"/>
        </w:rPr>
        <w:t>дств в ф</w:t>
      </w:r>
      <w:proofErr w:type="gramEnd"/>
      <w:r>
        <w:rPr>
          <w:rFonts w:ascii="Calibri" w:hAnsi="Calibri" w:cs="Calibri"/>
        </w:rPr>
        <w:t>едеральный бюджет в порядке, установленном законодательством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Принимает решение о возврате (зачете) излишне уплаченных (взысканных) сре</w:t>
      </w:r>
      <w:proofErr w:type="gramStart"/>
      <w:r>
        <w:rPr>
          <w:rFonts w:ascii="Calibri" w:hAnsi="Calibri" w:cs="Calibri"/>
        </w:rPr>
        <w:t>дств в ф</w:t>
      </w:r>
      <w:proofErr w:type="gramEnd"/>
      <w:r>
        <w:rPr>
          <w:rFonts w:ascii="Calibri" w:hAnsi="Calibri" w:cs="Calibri"/>
        </w:rPr>
        <w:t>едеральный бюджет, администрирование которых возложено на Росреестр, в порядке, установленном законодательством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</w:t>
      </w:r>
      <w:proofErr w:type="gramStart"/>
      <w:r>
        <w:rPr>
          <w:rFonts w:ascii="Calibri" w:hAnsi="Calibri" w:cs="Calibri"/>
        </w:rPr>
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Управления, а также для иных государственных нужд в установленной сфере деятельности.</w:t>
      </w:r>
      <w:proofErr w:type="gramEnd"/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 </w:t>
      </w:r>
      <w:proofErr w:type="gramStart"/>
      <w:r>
        <w:rPr>
          <w:rFonts w:ascii="Calibri" w:hAnsi="Calibri" w:cs="Calibri"/>
        </w:rPr>
        <w:t>В установленном законодательством Российской Федерации порядке и в пределах своей компетенции обеспечивает осуществление Росреестром функций государственного заказчика федеральных целевых, научно-технических и инновационных программ и проектов в установленной сфере деятельности.</w:t>
      </w:r>
      <w:proofErr w:type="gramEnd"/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Организует и обеспечивает мобилизационную подготовку и мобилизацию, а также проведение мероприятий по гражданской обороне, по повышению устойчивости работы Управления в условиях военного времени и при возникновении чрезвычайных ситуаций в мирное время.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7.11. Осуществляет кадровое обеспечение Управления, организует профессиональную подготовку, переподготовку, повышение квалификации и стажировку кадров.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7.12. Обеспечивает в пределах своей компетенции защиту сведений, составляющих государственную и иную охраняемую законом тайну.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7.13. Обеспечивает представление Росреестра в судах при рассмотрении дел о привлечении к административной ответственности арбитражного управляющего, саморегулируемой организации арбитражных управляющих в случаях и порядке, установленных законодательством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7.15. Участвует в судах, осуществляет взаимодействие с правоохранительными органами по вопросам, входящим в компетенцию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7.16. Осуществляет ведение и наполнение регионального официального сайта Управления в сети Интернет.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7.17. Осуществляет информационное взаимодействие с органами исполнительной власти субъектов Российской Федерации, органами местного самоуправления, территориальными органами федеральных органов исполнительной власти, в том числе на основании заключенных соглашений.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7.18. Обеспечивает функционирование и совершенствование системы анализа, учета, отчетности и государственной статистики, а также взаимодействие с органами власти субъектов Российской Федерации и органами местного самоуправления в пределах компетенции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7.19. Принимает участие в реализации программ и проектов развития, в том числе проектов, реализуемых с участием международных финансовых организаций, а также федеральных и ведомственных целевых программ, подпрограмм по направлениям деятельности Росреестра.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7.20. Проводит необходимую работу по обеспечению безопасных условий и охраны труда, предупреждению производственного травматизма и профессиональных заболеваний, соблюдению требований законодательства об охране труда, технике безопасности и производственной санитарии, охране государственной собственности и соблюдению правил пожарной безопасности.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7.21. Осуществляет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7.22. Осуществляет иные полномочия, если такие полномочия предусмотрены федеральными законами, нормативными правовыми актами Президента Российской Федерации </w:t>
      </w:r>
      <w:r>
        <w:rPr>
          <w:rFonts w:ascii="Calibri" w:hAnsi="Calibri" w:cs="Calibri"/>
        </w:rPr>
        <w:lastRenderedPageBreak/>
        <w:t>и Правительства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Управление имеет право: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</w:t>
      </w:r>
      <w:proofErr w:type="gramStart"/>
      <w:r>
        <w:rPr>
          <w:rFonts w:ascii="Calibri" w:hAnsi="Calibri" w:cs="Calibri"/>
        </w:rPr>
        <w:t>Запрашивать и получать в установленном порядке от органов исполнительной власти субъекта Российской Федерации, органов местного самоуправления и организаций, независимо от их организационно-правовой формы, в том числе от саморегулируемых организаций оценщиков, саморегулируемых организаций арбитражных управляющих, и их должностных лиц, а также арбитражных управляющих документы, справочные и иные материалы, необходимые для принятия решений по вопросам, отнесенным к компетенции Управления.</w:t>
      </w:r>
      <w:proofErr w:type="gramEnd"/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Давать юридическим и физическим лицам разъяснения по вопросам, отнесенным к компетенции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Привлекать в установленном порядке для выработки решений по вопросам, относящимся к установленной сфере деятельности, научные и другие организации, ученых и специалистов, в том числе на договорной основе.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</w:t>
      </w:r>
      <w:proofErr w:type="gramStart"/>
      <w:r>
        <w:rPr>
          <w:rFonts w:ascii="Calibri" w:hAnsi="Calibri" w:cs="Calibri"/>
        </w:rPr>
        <w:t>Направлять уполномоченных представителей для участия в совещаниях, проводимых высшими должностными лицами субъекта Российской Федерации (руководителями высших исполнительных органов государственной власти субъекта Российской Федерации), а также в работе консультативно-совещательных и (или) координационных органов, создаваемых высшими должностными лицами субъекта Российской Федерации (руководителями высших исполнительных органов государственной власти субъекта Российской Федерации), коллегий органов исполнительной власти субъекта Российской Федерации, в заседаниях комиссий и рабочих</w:t>
      </w:r>
      <w:proofErr w:type="gramEnd"/>
      <w:r>
        <w:rPr>
          <w:rFonts w:ascii="Calibri" w:hAnsi="Calibri" w:cs="Calibri"/>
        </w:rPr>
        <w:t xml:space="preserve"> групп, образованных этими органами.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Создавать в установленном порядке совещательные, экспертные и консультативные органы (советы, комиссии, группы) в установленной сфере деятельности.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Проверять соблюдение организациями порядка учета, хранения, размножения и использования данных и материалов, полученных в результате проведения геодезических и картографических работ, выполнение мероприятий по защите этих материалов и данных от несанкционированного доступа.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 Привлекать в установленном порядке специалистов других организаций (по согласованию с их руководителями) для приемки геодезических и картографических работ и проведения проверок, связанных с осуществлением государственного геодезического надзора.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Вести переписку с организациями по вопросам, относящимся к компетенции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III. Организация деятельности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Управление возглавляет руководитель, назначаемый на должность и освобождаемый от должности в установленном порядке Министром экономического развития Российской Федерации по представлению руководителя Росреестра.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Управления осуществляет руководство деятельностью Управления и несет персональную ответственность за выполнение возложенных на Управление полномочий.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Управления имеет до 5 заместителей, назначаемых на должность и освобождаемых от должности руководителем Росреестра.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заместителей руководителя Управления определяется руководителем Росреестра.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Руководитель Управления: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Представляет Управление в органах государственной власти субъектов Российской Федерации, органах местного самоуправления, общественных объединениях и организациях, судах, арбитражных судах.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Утверждает структуру и штатное расписание Управления, согласованные с Росреестром, в пределах установленной Росреестром численности и фонда оплаты труда Управления, положения о структурных подразделениях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Утверждает должностные регламенты федеральных государственных гражданских служащих Управления, за исключением федеральных государственных гражданских служащих, которые назначаются и освобождаются от должности руководителем Росреестра.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10.4. Назначает на должность и освобождает от должности федеральных государственных гражданских служащих и других работников Управления, за исключением федеральных государственных гражданских служащих, которые назначаются и освобождаются от должности руководителем Росреестра, заключает с ними служебные контракты (трудовые договоры).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Осуществляет функции получателя средств федерального бюджета в части средств, предусмотренных на содержание Управления и реализацию возложенных на него функций.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Обеспечивает защиту сведений, составляющих государственную и иную охраняемую законом тайну, в том числе несет персональную ответственность за обеспечение режима секретности, а также за сохранность сведений, составляющих государственную и иную охраняемую законом тайну, в том числе в случае изменения функций, формы собственности, ликвидации Управления или прекращения проведения секретных работ.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вопросы, связанные с прохождением федеральной государственной гражданской службы и осуществлением трудовой деятельности в Управлении.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10.8. Издает в пределах своей компетенции организационно-распорядительные акты по вопросам организации деятельности Управления,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выполнением.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В установленном порядке вносит руководителю Росреестра представления и (или) предложения о награждении работников Управления государственными и ведомственными наградами, о поощрении Правительством Российской Федерации и (или) Президентом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Действует от имени Управления без доверенности, распоряжается в соответствии с законодательством Российской Федерации его имуществом и финансовыми средствами, обладает правом подписи финансовых документов, заключает договоры, выдает доверенности.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Обеспечивает составление и представление в полном объеме статистической, бухгалтерской и других видов отчетности в порядке и сроки, установленные законодательством Российской Федерации, приказами и распорядительными документами Росреестра.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Утверждает служебный распорядок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Принимает решения о выплате премий, надбавок к должностному окладу, материальной помощи, награждении, поощрении и дисциплинарном взыскании в отношении федеральных государственных гражданских служащих и работников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Руководитель Управления представляет руководителю Росреестра: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Предложения о численности, смету расходов на содержание Управления на очередной финансовый год за счет средств федерального бюджета и смету доходов и расходов на содержание Управления на очередной финансовый год за счет средств, полученных от приносящей доход деятельности.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Проект ежегодного плана и прогнозные показатели работы Управления, а также отчет об их исполнении.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Предложения по назначению на должность, освобождению от должности либо отстранению в установленном порядке от работы директора подведомственного Росреестру федерального государственного учреждения "Земельная кадастровая палата" по Воронежской области.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Предложения по формированию проекта федерального бюджета в части финансового обеспечения деятельности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Предложения о назначении на должность или освобождении от должности заместителей руководителя Управления.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Руководитель Управления осуществляет иные полномочия в соответствии с законодательством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Управление является получателем средств федерального бюджета.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Управление является организацией - фондодержателем материалов и данных федерального картографо-геодезического фонда и предоставляет в пользование материалы и данные указанного фонда за плату.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 и использование указанных средств осуществляются территориальным органом в порядке, предусмотренном для доходов бюджетного учреждения, полученных от приносящей </w:t>
      </w:r>
      <w:r>
        <w:rPr>
          <w:rFonts w:ascii="Calibri" w:hAnsi="Calibri" w:cs="Calibri"/>
        </w:rPr>
        <w:lastRenderedPageBreak/>
        <w:t>доход деятельности.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Средства, полученные за пользование материалами и данными картографо-геодезического фонда, направляются на формирование и ведение этого фонда.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изменении функций Управления, его ликвидации или прекращении работ с использованием сведений, составляющих государственную и иную охраняемую законом тайну, руководитель Управления принимает меры по обеспечению защиты этих сведений и их носителей.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Реорганизация или ликвидация Управления производится в порядке, установленном законодательством Российской Федерации.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Место нахождения Управления: г. Воронеж.</w:t>
      </w: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69C" w:rsidRDefault="005136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3ECC" w:rsidRDefault="0051369C">
      <w:bookmarkStart w:id="9" w:name="_GoBack"/>
      <w:bookmarkEnd w:id="9"/>
    </w:p>
    <w:sectPr w:rsidR="00633ECC" w:rsidSect="00DE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9C"/>
    <w:rsid w:val="0051369C"/>
    <w:rsid w:val="00A55E54"/>
    <w:rsid w:val="00A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5511495395370EB7635E3095AB7212062060F46B16413587DFC1xFU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5511495395370EB7635E3095AB7212052E60F464471637D68ACFFDB8B96C998059B2B91E72DCF7xFU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511495395370EB7635E3095AB7212052F64F666491637D68ACFFDB8B96C998059B2B91E72DDF4xFUA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Поликарпова Ольга Викторовна</dc:creator>
  <cp:keywords/>
  <dc:description/>
  <cp:lastModifiedBy>Поликарпова Ольга Викторовна</cp:lastModifiedBy>
  <cp:revision>1</cp:revision>
  <dcterms:created xsi:type="dcterms:W3CDTF">2015-07-09T14:20:00Z</dcterms:created>
  <dcterms:modified xsi:type="dcterms:W3CDTF">2015-07-09T14:21:00Z</dcterms:modified>
</cp:coreProperties>
</file>