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B1C" w:rsidRPr="00280B1C" w:rsidRDefault="00280B1C" w:rsidP="00280B1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0B1C" w:rsidRPr="00280B1C" w:rsidRDefault="00280B1C" w:rsidP="00280B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0B1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280B1C">
        <w:rPr>
          <w:rFonts w:ascii="Times New Roman" w:hAnsi="Times New Roman"/>
          <w:b/>
          <w:sz w:val="28"/>
          <w:szCs w:val="28"/>
        </w:rPr>
        <w:t>АДМИНИСТРАЦИЯ ЛИСКИНСКОГО</w:t>
      </w:r>
    </w:p>
    <w:p w:rsidR="00280B1C" w:rsidRPr="00280B1C" w:rsidRDefault="00280B1C" w:rsidP="00280B1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0B1C">
        <w:rPr>
          <w:rFonts w:ascii="Times New Roman" w:hAnsi="Times New Roman"/>
          <w:b/>
          <w:sz w:val="28"/>
          <w:szCs w:val="28"/>
        </w:rPr>
        <w:t>МУНИЦИПАЛЬНОГО РАЙОНА ВОРОНЕЖСКОЙ ОБЛАСТИ</w:t>
      </w:r>
    </w:p>
    <w:p w:rsidR="00280B1C" w:rsidRPr="00D00FB0" w:rsidRDefault="00280B1C" w:rsidP="00280B1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280B1C" w:rsidRPr="00D00FB0" w:rsidRDefault="005D1FDE" w:rsidP="00280B1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00FB0">
        <w:rPr>
          <w:rFonts w:ascii="Times New Roman" w:hAnsi="Times New Roman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proofErr w:type="gramStart"/>
      <w:r w:rsidR="00280B1C" w:rsidRPr="00D00FB0">
        <w:rPr>
          <w:rFonts w:ascii="Times New Roman" w:hAnsi="Times New Roman"/>
          <w:b/>
          <w:sz w:val="32"/>
          <w:szCs w:val="32"/>
        </w:rPr>
        <w:t>П</w:t>
      </w:r>
      <w:proofErr w:type="gramEnd"/>
      <w:r w:rsidR="00280B1C" w:rsidRPr="00D00FB0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280B1C" w:rsidRPr="00280B1C" w:rsidRDefault="00280B1C" w:rsidP="00280B1C">
      <w:pPr>
        <w:tabs>
          <w:tab w:val="left" w:pos="415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80B1C" w:rsidRPr="00280B1C" w:rsidRDefault="00280B1C" w:rsidP="00280B1C">
      <w:pPr>
        <w:tabs>
          <w:tab w:val="left" w:pos="41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80B1C">
        <w:rPr>
          <w:rFonts w:ascii="Times New Roman" w:hAnsi="Times New Roman"/>
          <w:sz w:val="28"/>
          <w:szCs w:val="28"/>
        </w:rPr>
        <w:t xml:space="preserve">от « </w:t>
      </w:r>
      <w:r w:rsidRPr="00280B1C">
        <w:rPr>
          <w:rFonts w:ascii="Times New Roman" w:hAnsi="Times New Roman"/>
          <w:sz w:val="28"/>
          <w:szCs w:val="28"/>
          <w:u w:val="single"/>
        </w:rPr>
        <w:t xml:space="preserve">27 </w:t>
      </w:r>
      <w:r w:rsidRPr="00280B1C">
        <w:rPr>
          <w:rFonts w:ascii="Times New Roman" w:hAnsi="Times New Roman"/>
          <w:sz w:val="28"/>
          <w:szCs w:val="28"/>
        </w:rPr>
        <w:t xml:space="preserve">» </w:t>
      </w:r>
      <w:r w:rsidRPr="00280B1C">
        <w:rPr>
          <w:rFonts w:ascii="Times New Roman" w:hAnsi="Times New Roman"/>
          <w:sz w:val="28"/>
          <w:szCs w:val="28"/>
          <w:u w:val="single"/>
        </w:rPr>
        <w:t xml:space="preserve"> декабря</w:t>
      </w:r>
      <w:r w:rsidRPr="00280B1C">
        <w:rPr>
          <w:rFonts w:ascii="Times New Roman" w:hAnsi="Times New Roman"/>
          <w:sz w:val="28"/>
          <w:szCs w:val="28"/>
        </w:rPr>
        <w:t xml:space="preserve">  2013 г. №</w:t>
      </w:r>
      <w:r w:rsidRPr="009E5590">
        <w:rPr>
          <w:rFonts w:ascii="Times New Roman" w:hAnsi="Times New Roman"/>
          <w:sz w:val="28"/>
          <w:szCs w:val="28"/>
          <w:u w:val="single"/>
        </w:rPr>
        <w:t xml:space="preserve"> 2841</w:t>
      </w:r>
      <w:r w:rsidRPr="00280B1C">
        <w:rPr>
          <w:rFonts w:ascii="Times New Roman" w:hAnsi="Times New Roman"/>
          <w:sz w:val="28"/>
          <w:szCs w:val="28"/>
        </w:rPr>
        <w:t xml:space="preserve">           </w:t>
      </w:r>
    </w:p>
    <w:p w:rsidR="00280B1C" w:rsidRPr="00280B1C" w:rsidRDefault="00280B1C" w:rsidP="00280B1C">
      <w:pPr>
        <w:tabs>
          <w:tab w:val="left" w:pos="41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80B1C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280B1C">
        <w:rPr>
          <w:rFonts w:ascii="Times New Roman" w:hAnsi="Times New Roman"/>
          <w:sz w:val="28"/>
          <w:szCs w:val="28"/>
        </w:rPr>
        <w:t xml:space="preserve">г. Лиски  </w:t>
      </w:r>
    </w:p>
    <w:p w:rsidR="00280B1C" w:rsidRPr="00280B1C" w:rsidRDefault="00280B1C" w:rsidP="00280B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0B1C" w:rsidRPr="00280B1C" w:rsidRDefault="00280B1C" w:rsidP="00280B1C">
      <w:pPr>
        <w:tabs>
          <w:tab w:val="center" w:pos="4677"/>
          <w:tab w:val="left" w:pos="5780"/>
        </w:tabs>
        <w:spacing w:after="0" w:line="240" w:lineRule="auto"/>
        <w:rPr>
          <w:rFonts w:ascii="Times New Roman" w:eastAsia="Lucida Sans Unicode" w:hAnsi="Times New Roman"/>
          <w:b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 xml:space="preserve">Об утверждении муниципальной программы </w:t>
      </w:r>
    </w:p>
    <w:p w:rsidR="00280B1C" w:rsidRPr="00280B1C" w:rsidRDefault="00280B1C" w:rsidP="00280B1C">
      <w:pPr>
        <w:tabs>
          <w:tab w:val="center" w:pos="4677"/>
          <w:tab w:val="left" w:pos="578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>Лискинского</w:t>
      </w:r>
      <w:proofErr w:type="spellEnd"/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 xml:space="preserve">  муниципального района</w:t>
      </w:r>
    </w:p>
    <w:p w:rsidR="00280B1C" w:rsidRPr="00280B1C" w:rsidRDefault="00280B1C" w:rsidP="00280B1C">
      <w:pPr>
        <w:tabs>
          <w:tab w:val="left" w:pos="3600"/>
        </w:tabs>
        <w:spacing w:after="0" w:line="240" w:lineRule="auto"/>
        <w:rPr>
          <w:rFonts w:ascii="Times New Roman" w:eastAsia="Lucida Sans Unicode" w:hAnsi="Times New Roman"/>
          <w:b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 xml:space="preserve"> Воронежской области «Обеспечение </w:t>
      </w:r>
      <w:proofErr w:type="gramStart"/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>общественного</w:t>
      </w:r>
      <w:proofErr w:type="gramEnd"/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 xml:space="preserve"> </w:t>
      </w:r>
    </w:p>
    <w:p w:rsidR="00280B1C" w:rsidRPr="00280B1C" w:rsidRDefault="00280B1C" w:rsidP="00280B1C">
      <w:pPr>
        <w:tabs>
          <w:tab w:val="left" w:pos="3600"/>
        </w:tabs>
        <w:spacing w:after="0" w:line="240" w:lineRule="auto"/>
        <w:rPr>
          <w:rFonts w:ascii="Times New Roman" w:eastAsia="Lucida Sans Unicode" w:hAnsi="Times New Roman"/>
          <w:b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 xml:space="preserve">порядка и противодействие преступности </w:t>
      </w:r>
      <w:proofErr w:type="gramStart"/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>в</w:t>
      </w:r>
      <w:proofErr w:type="gramEnd"/>
    </w:p>
    <w:p w:rsidR="00280B1C" w:rsidRPr="00280B1C" w:rsidRDefault="00280B1C" w:rsidP="00280B1C">
      <w:pPr>
        <w:tabs>
          <w:tab w:val="left" w:pos="3600"/>
        </w:tabs>
        <w:spacing w:after="0" w:line="240" w:lineRule="auto"/>
        <w:rPr>
          <w:rFonts w:ascii="Times New Roman" w:eastAsia="Lucida Sans Unicode" w:hAnsi="Times New Roman"/>
          <w:b/>
          <w:sz w:val="28"/>
          <w:szCs w:val="28"/>
          <w:lang w:eastAsia="ru-RU" w:bidi="ru-RU"/>
        </w:rPr>
      </w:pPr>
      <w:proofErr w:type="spellStart"/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>Лискинском</w:t>
      </w:r>
      <w:proofErr w:type="spellEnd"/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 xml:space="preserve"> муниципальном </w:t>
      </w:r>
      <w:proofErr w:type="gramStart"/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>районе</w:t>
      </w:r>
      <w:proofErr w:type="gramEnd"/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 xml:space="preserve"> </w:t>
      </w:r>
    </w:p>
    <w:p w:rsidR="00280B1C" w:rsidRPr="00280B1C" w:rsidRDefault="00280B1C" w:rsidP="00280B1C">
      <w:pPr>
        <w:tabs>
          <w:tab w:val="left" w:pos="3600"/>
        </w:tabs>
        <w:spacing w:after="0" w:line="240" w:lineRule="auto"/>
        <w:jc w:val="both"/>
        <w:rPr>
          <w:rFonts w:ascii="Times New Roman" w:eastAsia="Lucida Sans Unicode" w:hAnsi="Times New Roman"/>
          <w:b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b/>
          <w:sz w:val="28"/>
          <w:szCs w:val="28"/>
          <w:lang w:eastAsia="ru-RU" w:bidi="ru-RU"/>
        </w:rPr>
        <w:t>Воронежской области на 2014-2020 годы»</w:t>
      </w:r>
    </w:p>
    <w:p w:rsidR="00280B1C" w:rsidRPr="00280B1C" w:rsidRDefault="00280B1C" w:rsidP="00280B1C">
      <w:pPr>
        <w:tabs>
          <w:tab w:val="left" w:pos="3600"/>
        </w:tabs>
        <w:spacing w:after="0" w:line="360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b/>
          <w:bCs/>
          <w:sz w:val="28"/>
          <w:szCs w:val="28"/>
          <w:lang w:eastAsia="ru-RU" w:bidi="ru-RU"/>
        </w:rPr>
        <w:t xml:space="preserve">   </w:t>
      </w:r>
    </w:p>
    <w:p w:rsidR="00280B1C" w:rsidRPr="00280B1C" w:rsidRDefault="00280B1C" w:rsidP="00280B1C">
      <w:pPr>
        <w:tabs>
          <w:tab w:val="left" w:pos="36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0B1C" w:rsidRPr="00280B1C" w:rsidRDefault="00280B1C" w:rsidP="00280B1C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80B1C"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280B1C">
        <w:rPr>
          <w:rFonts w:ascii="Times New Roman" w:hAnsi="Times New Roman"/>
          <w:sz w:val="28"/>
          <w:szCs w:val="28"/>
        </w:rPr>
        <w:t xml:space="preserve">В соответствии с Уставом </w:t>
      </w:r>
      <w:proofErr w:type="spellStart"/>
      <w:r w:rsidRPr="00280B1C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Pr="00280B1C">
        <w:rPr>
          <w:rFonts w:ascii="Times New Roman" w:hAnsi="Times New Roman"/>
          <w:sz w:val="28"/>
          <w:szCs w:val="28"/>
        </w:rPr>
        <w:t xml:space="preserve"> муниципального района, в целях профилактики правонарушений, обеспечения общественного порядка и противодействия преступности в </w:t>
      </w:r>
      <w:proofErr w:type="spellStart"/>
      <w:r w:rsidRPr="00280B1C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280B1C">
        <w:rPr>
          <w:rFonts w:ascii="Times New Roman" w:hAnsi="Times New Roman"/>
          <w:sz w:val="28"/>
          <w:szCs w:val="28"/>
        </w:rPr>
        <w:t xml:space="preserve"> муниципальном районе, на о</w:t>
      </w:r>
      <w:r w:rsidRPr="00280B1C">
        <w:rPr>
          <w:rFonts w:ascii="Times New Roman" w:hAnsi="Times New Roman"/>
          <w:sz w:val="28"/>
          <w:szCs w:val="28"/>
        </w:rPr>
        <w:t>с</w:t>
      </w:r>
      <w:r w:rsidRPr="00280B1C">
        <w:rPr>
          <w:rFonts w:ascii="Times New Roman" w:hAnsi="Times New Roman"/>
          <w:sz w:val="28"/>
          <w:szCs w:val="28"/>
        </w:rPr>
        <w:t xml:space="preserve">новании распоряжения администрации </w:t>
      </w:r>
      <w:proofErr w:type="spellStart"/>
      <w:r w:rsidRPr="00280B1C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Pr="00280B1C">
        <w:rPr>
          <w:rFonts w:ascii="Times New Roman" w:hAnsi="Times New Roman"/>
          <w:sz w:val="28"/>
          <w:szCs w:val="28"/>
        </w:rPr>
        <w:t xml:space="preserve"> муниципального района № 370-р от 25 сентября 2013 года «Об утверждении перечня муниципальных программ </w:t>
      </w:r>
      <w:proofErr w:type="spellStart"/>
      <w:r w:rsidRPr="00280B1C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Pr="00280B1C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области, по</w:t>
      </w:r>
      <w:r w:rsidRPr="00280B1C">
        <w:rPr>
          <w:rFonts w:ascii="Times New Roman" w:hAnsi="Times New Roman"/>
          <w:sz w:val="28"/>
          <w:szCs w:val="28"/>
        </w:rPr>
        <w:t>д</w:t>
      </w:r>
      <w:r w:rsidRPr="00280B1C">
        <w:rPr>
          <w:rFonts w:ascii="Times New Roman" w:hAnsi="Times New Roman"/>
          <w:sz w:val="28"/>
          <w:szCs w:val="28"/>
        </w:rPr>
        <w:t>лежащих разработке и утверждению в установленном порядке», администр</w:t>
      </w:r>
      <w:r w:rsidRPr="00280B1C">
        <w:rPr>
          <w:rFonts w:ascii="Times New Roman" w:hAnsi="Times New Roman"/>
          <w:sz w:val="28"/>
          <w:szCs w:val="28"/>
        </w:rPr>
        <w:t>а</w:t>
      </w:r>
      <w:r w:rsidRPr="00280B1C">
        <w:rPr>
          <w:rFonts w:ascii="Times New Roman" w:hAnsi="Times New Roman"/>
          <w:sz w:val="28"/>
          <w:szCs w:val="28"/>
        </w:rPr>
        <w:t xml:space="preserve">ция  </w:t>
      </w:r>
      <w:proofErr w:type="spellStart"/>
      <w:r w:rsidRPr="00280B1C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Pr="00280B1C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gramEnd"/>
    </w:p>
    <w:p w:rsidR="00280B1C" w:rsidRPr="00280B1C" w:rsidRDefault="00280B1C" w:rsidP="00280B1C">
      <w:pPr>
        <w:tabs>
          <w:tab w:val="left" w:pos="3600"/>
        </w:tabs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spellStart"/>
      <w:proofErr w:type="gramStart"/>
      <w:r w:rsidRPr="00280B1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280B1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280B1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280B1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280B1C" w:rsidRPr="00280B1C" w:rsidRDefault="00280B1C" w:rsidP="00280B1C">
      <w:pPr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b/>
          <w:bCs/>
          <w:sz w:val="28"/>
          <w:szCs w:val="28"/>
          <w:lang w:eastAsia="ru-RU" w:bidi="ru-RU"/>
        </w:rPr>
        <w:t xml:space="preserve">         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1. Утвердить прилагаемые: </w:t>
      </w:r>
    </w:p>
    <w:p w:rsidR="00280B1C" w:rsidRPr="00280B1C" w:rsidRDefault="00280B1C" w:rsidP="00280B1C">
      <w:pPr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1.1. Муниципальную программу </w:t>
      </w:r>
      <w:proofErr w:type="spellStart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Лискинского</w:t>
      </w:r>
      <w:proofErr w:type="spellEnd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муниципального района Вор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о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нежской области «Обеспечение общественного порядка и противодействие преступности в </w:t>
      </w:r>
      <w:proofErr w:type="spellStart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Лискинском</w:t>
      </w:r>
      <w:proofErr w:type="spellEnd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муниципальном районе на  2014-2020 г.г.»;</w:t>
      </w:r>
    </w:p>
    <w:p w:rsidR="00280B1C" w:rsidRPr="00280B1C" w:rsidRDefault="00280B1C" w:rsidP="00280B1C">
      <w:pPr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1.2.  Подпрограмму «Комплексные меры профилактики правонарушений в </w:t>
      </w:r>
      <w:proofErr w:type="spellStart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Лискинском</w:t>
      </w:r>
      <w:proofErr w:type="spellEnd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муниципальном районе на 2014-20120 г.г.»;</w:t>
      </w:r>
    </w:p>
    <w:p w:rsidR="00280B1C" w:rsidRPr="00280B1C" w:rsidRDefault="00280B1C" w:rsidP="00280B1C">
      <w:pPr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lastRenderedPageBreak/>
        <w:t xml:space="preserve">1.3. Подпрограмму «Комплексные меры противодействия злоупотреблению наркотиками и их незаконному обороту в </w:t>
      </w:r>
      <w:proofErr w:type="spellStart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Лискинском</w:t>
      </w:r>
      <w:proofErr w:type="spellEnd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муниципальном ра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й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оне на 2014-2020 г.г.</w:t>
      </w:r>
    </w:p>
    <w:p w:rsidR="00280B1C" w:rsidRPr="00280B1C" w:rsidRDefault="00280B1C" w:rsidP="00280B1C">
      <w:pPr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          2. Отделу по финансам и бюджетной политике администрации </w:t>
      </w:r>
      <w:proofErr w:type="spellStart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Ли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с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кинского</w:t>
      </w:r>
      <w:proofErr w:type="spellEnd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муниципального района (</w:t>
      </w:r>
      <w:proofErr w:type="spellStart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Германенко</w:t>
      </w:r>
      <w:proofErr w:type="spellEnd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Л.Е.) обеспечить финансир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о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вание Программы в рамках утвержденного консолидированного районного бюджета на очередной финансовый период и плановый период 2015-2016 г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о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ды.</w:t>
      </w:r>
    </w:p>
    <w:p w:rsidR="00280B1C" w:rsidRPr="00280B1C" w:rsidRDefault="00280B1C" w:rsidP="00280B1C">
      <w:pPr>
        <w:tabs>
          <w:tab w:val="left" w:pos="3600"/>
        </w:tabs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          3. </w:t>
      </w:r>
      <w:proofErr w:type="gramStart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Контроль за</w:t>
      </w:r>
      <w:proofErr w:type="gramEnd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исполнением настоящего постановления  возложить на заместителя главы администрации </w:t>
      </w:r>
      <w:proofErr w:type="spellStart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Лискинского</w:t>
      </w:r>
      <w:proofErr w:type="spellEnd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муниципального района по общественным связям и правовым вопросам Дегтярева В.Т.</w:t>
      </w:r>
    </w:p>
    <w:p w:rsidR="00280B1C" w:rsidRPr="00280B1C" w:rsidRDefault="00280B1C" w:rsidP="00280B1C">
      <w:pPr>
        <w:tabs>
          <w:tab w:val="left" w:pos="3600"/>
        </w:tabs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         4. Постановление вступает в силу с момента его официального опубл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и</w:t>
      </w: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кования.</w:t>
      </w:r>
    </w:p>
    <w:p w:rsidR="00280B1C" w:rsidRPr="00280B1C" w:rsidRDefault="00280B1C" w:rsidP="00280B1C">
      <w:pPr>
        <w:tabs>
          <w:tab w:val="left" w:pos="3600"/>
        </w:tabs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</w:p>
    <w:p w:rsidR="00280B1C" w:rsidRPr="00280B1C" w:rsidRDefault="00280B1C" w:rsidP="00280B1C">
      <w:pPr>
        <w:tabs>
          <w:tab w:val="left" w:pos="3600"/>
        </w:tabs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</w:p>
    <w:p w:rsidR="00280B1C" w:rsidRPr="00280B1C" w:rsidRDefault="00280B1C" w:rsidP="00280B1C">
      <w:pPr>
        <w:tabs>
          <w:tab w:val="left" w:pos="3600"/>
        </w:tabs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</w:p>
    <w:p w:rsidR="00280B1C" w:rsidRPr="00280B1C" w:rsidRDefault="00280B1C" w:rsidP="00280B1C">
      <w:pPr>
        <w:tabs>
          <w:tab w:val="left" w:pos="3600"/>
        </w:tabs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 Глава </w:t>
      </w:r>
      <w:proofErr w:type="spellStart"/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Лискинского</w:t>
      </w:r>
      <w:proofErr w:type="spellEnd"/>
    </w:p>
    <w:p w:rsidR="00280B1C" w:rsidRPr="00280B1C" w:rsidRDefault="00280B1C" w:rsidP="00280B1C">
      <w:pPr>
        <w:spacing w:after="0" w:line="36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r w:rsidRPr="00280B1C">
        <w:rPr>
          <w:rFonts w:ascii="Times New Roman" w:eastAsia="Lucida Sans Unicode" w:hAnsi="Times New Roman"/>
          <w:sz w:val="28"/>
          <w:szCs w:val="28"/>
          <w:lang w:eastAsia="ru-RU" w:bidi="ru-RU"/>
        </w:rPr>
        <w:t>муниципального района                                                                    В.В.Шевцов</w:t>
      </w:r>
    </w:p>
    <w:p w:rsidR="00280B1C" w:rsidRDefault="00280B1C" w:rsidP="00280B1C">
      <w:pPr>
        <w:spacing w:after="0"/>
        <w:jc w:val="both"/>
        <w:rPr>
          <w:rFonts w:eastAsia="Lucida Sans Unicode" w:cs="Tahoma"/>
          <w:sz w:val="20"/>
          <w:szCs w:val="20"/>
          <w:lang w:eastAsia="ru-RU" w:bidi="ru-RU"/>
        </w:rPr>
      </w:pPr>
    </w:p>
    <w:p w:rsidR="00280B1C" w:rsidRDefault="00280B1C" w:rsidP="00280B1C">
      <w:pPr>
        <w:jc w:val="both"/>
        <w:rPr>
          <w:rFonts w:eastAsia="Lucida Sans Unicode" w:cs="Tahoma"/>
          <w:sz w:val="28"/>
          <w:szCs w:val="28"/>
          <w:lang w:eastAsia="ru-RU" w:bidi="ru-RU"/>
        </w:rPr>
      </w:pPr>
    </w:p>
    <w:p w:rsidR="00280B1C" w:rsidRDefault="00280B1C" w:rsidP="00280B1C">
      <w:pPr>
        <w:jc w:val="both"/>
        <w:rPr>
          <w:rFonts w:eastAsia="Lucida Sans Unicode" w:cs="Tahoma"/>
          <w:lang w:eastAsia="ru-RU" w:bidi="ru-RU"/>
        </w:rPr>
      </w:pPr>
    </w:p>
    <w:p w:rsidR="00280B1C" w:rsidRDefault="00280B1C" w:rsidP="00280B1C">
      <w:pPr>
        <w:jc w:val="both"/>
        <w:rPr>
          <w:rFonts w:eastAsia="Lucida Sans Unicode" w:cs="Tahoma"/>
          <w:lang w:eastAsia="ru-RU" w:bidi="ru-RU"/>
        </w:rPr>
      </w:pPr>
    </w:p>
    <w:p w:rsidR="00280B1C" w:rsidRDefault="00280B1C" w:rsidP="00280B1C">
      <w:pPr>
        <w:jc w:val="both"/>
        <w:rPr>
          <w:rFonts w:eastAsia="Lucida Sans Unicode" w:cs="Tahoma"/>
          <w:lang w:eastAsia="ru-RU" w:bidi="ru-RU"/>
        </w:rPr>
      </w:pPr>
    </w:p>
    <w:p w:rsidR="00280B1C" w:rsidRDefault="00280B1C" w:rsidP="00280B1C">
      <w:pPr>
        <w:jc w:val="both"/>
        <w:rPr>
          <w:rFonts w:eastAsia="Lucida Sans Unicode" w:cs="Tahoma"/>
          <w:lang w:eastAsia="ru-RU" w:bidi="ru-RU"/>
        </w:rPr>
      </w:pPr>
    </w:p>
    <w:p w:rsidR="00280B1C" w:rsidRDefault="00280B1C" w:rsidP="00280B1C">
      <w:pPr>
        <w:jc w:val="both"/>
        <w:rPr>
          <w:rFonts w:eastAsia="Lucida Sans Unicode" w:cs="Tahoma"/>
          <w:lang w:eastAsia="ru-RU" w:bidi="ru-RU"/>
        </w:rPr>
      </w:pPr>
    </w:p>
    <w:p w:rsidR="00280B1C" w:rsidRDefault="00280B1C" w:rsidP="00280B1C">
      <w:pPr>
        <w:jc w:val="both"/>
        <w:rPr>
          <w:rFonts w:eastAsia="Lucida Sans Unicode" w:cs="Tahoma"/>
          <w:lang w:eastAsia="ru-RU" w:bidi="ru-RU"/>
        </w:rPr>
      </w:pPr>
    </w:p>
    <w:p w:rsidR="00280B1C" w:rsidRDefault="00280B1C" w:rsidP="00280B1C">
      <w:pPr>
        <w:jc w:val="both"/>
      </w:pPr>
    </w:p>
    <w:p w:rsidR="00940B5F" w:rsidRDefault="00940B5F" w:rsidP="00940B5F"/>
    <w:p w:rsidR="008D562B" w:rsidRDefault="008D562B" w:rsidP="00940B5F">
      <w:pPr>
        <w:rPr>
          <w:rFonts w:ascii="Times New Roman" w:hAnsi="Times New Roman"/>
          <w:sz w:val="28"/>
          <w:szCs w:val="28"/>
        </w:rPr>
      </w:pPr>
    </w:p>
    <w:p w:rsidR="00940B5F" w:rsidRDefault="00940B5F" w:rsidP="00940B5F">
      <w:pPr>
        <w:rPr>
          <w:rFonts w:ascii="Times New Roman" w:hAnsi="Times New Roman"/>
          <w:sz w:val="24"/>
          <w:szCs w:val="24"/>
        </w:rPr>
      </w:pPr>
    </w:p>
    <w:p w:rsidR="00940B5F" w:rsidRDefault="00940B5F" w:rsidP="00940B5F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УТВЕРЖДЕНА</w:t>
      </w:r>
    </w:p>
    <w:p w:rsidR="00940B5F" w:rsidRDefault="00940B5F" w:rsidP="00940B5F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A70BC5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940B5F" w:rsidRDefault="00940B5F" w:rsidP="00940B5F">
      <w:pPr>
        <w:tabs>
          <w:tab w:val="left" w:pos="3090"/>
          <w:tab w:val="center" w:pos="4677"/>
          <w:tab w:val="left" w:pos="57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района </w:t>
      </w:r>
    </w:p>
    <w:p w:rsidR="00940B5F" w:rsidRDefault="00940B5F" w:rsidP="00940B5F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0286F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Воронежской области </w:t>
      </w:r>
    </w:p>
    <w:p w:rsidR="00940B5F" w:rsidRDefault="00940B5F" w:rsidP="00940B5F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065008">
        <w:rPr>
          <w:rFonts w:ascii="Times New Roman" w:hAnsi="Times New Roman"/>
          <w:sz w:val="28"/>
          <w:szCs w:val="28"/>
        </w:rPr>
        <w:t xml:space="preserve">       №  2841 от  27 декабря </w:t>
      </w:r>
      <w:r>
        <w:rPr>
          <w:rFonts w:ascii="Times New Roman" w:hAnsi="Times New Roman"/>
          <w:sz w:val="28"/>
          <w:szCs w:val="28"/>
        </w:rPr>
        <w:t>2013 г.</w:t>
      </w:r>
    </w:p>
    <w:p w:rsidR="00940B5F" w:rsidRDefault="00940B5F" w:rsidP="00940B5F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940B5F" w:rsidRDefault="00940B5F" w:rsidP="00940B5F">
      <w:pPr>
        <w:tabs>
          <w:tab w:val="center" w:pos="4677"/>
          <w:tab w:val="left" w:pos="57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940B5F" w:rsidRDefault="00940B5F" w:rsidP="00253A39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0B5F" w:rsidRDefault="00B4634D" w:rsidP="00253A39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МУНИЦИПАЛЬНАЯ </w:t>
      </w:r>
      <w:r w:rsidR="00940B5F">
        <w:rPr>
          <w:rFonts w:ascii="Times New Roman" w:hAnsi="Times New Roman"/>
          <w:b/>
          <w:bCs/>
          <w:sz w:val="28"/>
          <w:szCs w:val="28"/>
        </w:rPr>
        <w:t xml:space="preserve"> ПРОГРАММА</w:t>
      </w:r>
    </w:p>
    <w:p w:rsidR="00253A39" w:rsidRPr="0078696B" w:rsidRDefault="00253A39" w:rsidP="00253A39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</w:p>
    <w:p w:rsidR="00940B5F" w:rsidRDefault="00940B5F" w:rsidP="00253A39">
      <w:pPr>
        <w:tabs>
          <w:tab w:val="center" w:pos="4677"/>
          <w:tab w:val="left" w:pos="5780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253A39" w:rsidRDefault="00253A39" w:rsidP="00253A39">
      <w:pPr>
        <w:tabs>
          <w:tab w:val="center" w:pos="4677"/>
          <w:tab w:val="left" w:pos="5780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253A39" w:rsidRDefault="00253A39" w:rsidP="00253A39">
      <w:pPr>
        <w:tabs>
          <w:tab w:val="center" w:pos="4677"/>
          <w:tab w:val="left" w:pos="5780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253A39" w:rsidRPr="00CF6CC7" w:rsidRDefault="00940B5F" w:rsidP="00253A39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6CC7">
        <w:rPr>
          <w:rFonts w:ascii="Times New Roman" w:hAnsi="Times New Roman"/>
          <w:b/>
          <w:bCs/>
          <w:sz w:val="28"/>
          <w:szCs w:val="28"/>
        </w:rPr>
        <w:t>«</w:t>
      </w:r>
      <w:r w:rsidR="00B4634D" w:rsidRPr="00CF6CC7">
        <w:rPr>
          <w:rFonts w:ascii="Times New Roman" w:hAnsi="Times New Roman"/>
          <w:b/>
          <w:bCs/>
          <w:sz w:val="28"/>
          <w:szCs w:val="28"/>
        </w:rPr>
        <w:t>Обеспечение общественного порядка</w:t>
      </w:r>
    </w:p>
    <w:p w:rsidR="00B4634D" w:rsidRPr="00CF6CC7" w:rsidRDefault="005F00BD" w:rsidP="00253A39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противодействие преступности</w:t>
      </w:r>
    </w:p>
    <w:p w:rsidR="00940B5F" w:rsidRPr="00CF6CC7" w:rsidRDefault="00253A39" w:rsidP="00253A39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6CC7">
        <w:rPr>
          <w:rFonts w:ascii="Times New Roman" w:hAnsi="Times New Roman"/>
          <w:b/>
          <w:bCs/>
          <w:sz w:val="28"/>
          <w:szCs w:val="28"/>
        </w:rPr>
        <w:t>на  2014-2020</w:t>
      </w:r>
      <w:r w:rsidR="00940B5F" w:rsidRPr="00CF6CC7">
        <w:rPr>
          <w:rFonts w:ascii="Times New Roman" w:hAnsi="Times New Roman"/>
          <w:b/>
          <w:bCs/>
          <w:sz w:val="28"/>
          <w:szCs w:val="28"/>
        </w:rPr>
        <w:t xml:space="preserve"> годы ».</w:t>
      </w:r>
    </w:p>
    <w:p w:rsidR="00940B5F" w:rsidRDefault="00940B5F" w:rsidP="00253A39">
      <w:pPr>
        <w:tabs>
          <w:tab w:val="center" w:pos="4677"/>
          <w:tab w:val="left" w:pos="5780"/>
        </w:tabs>
        <w:spacing w:after="0"/>
        <w:rPr>
          <w:rFonts w:ascii="Arial" w:hAnsi="Arial"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940B5F" w:rsidRDefault="00940B5F" w:rsidP="00940B5F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DB4D91" w:rsidRDefault="00DB4D91" w:rsidP="009A6FD5">
      <w:pPr>
        <w:pStyle w:val="a4"/>
        <w:rPr>
          <w:rFonts w:ascii="Times New Roman" w:hAnsi="Times New Roman"/>
          <w:b/>
          <w:sz w:val="28"/>
          <w:szCs w:val="28"/>
        </w:rPr>
      </w:pPr>
    </w:p>
    <w:p w:rsidR="00437C09" w:rsidRDefault="00437C09" w:rsidP="00437C0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37C09" w:rsidRDefault="00437C09" w:rsidP="00437C0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437C09" w:rsidRDefault="00622018" w:rsidP="0062201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="008C1605">
        <w:rPr>
          <w:rFonts w:ascii="Times New Roman" w:hAnsi="Times New Roman"/>
          <w:b/>
          <w:sz w:val="28"/>
          <w:szCs w:val="28"/>
        </w:rPr>
        <w:t xml:space="preserve"> </w:t>
      </w:r>
      <w:r w:rsidR="00437C09">
        <w:rPr>
          <w:rFonts w:ascii="Times New Roman" w:hAnsi="Times New Roman"/>
          <w:b/>
          <w:sz w:val="28"/>
          <w:szCs w:val="28"/>
        </w:rPr>
        <w:t xml:space="preserve">программы «Обеспечение общественного порядка и противодействие преступности в </w:t>
      </w:r>
      <w:proofErr w:type="spellStart"/>
      <w:r w:rsidR="00437C09">
        <w:rPr>
          <w:rFonts w:ascii="Times New Roman" w:hAnsi="Times New Roman"/>
          <w:b/>
          <w:sz w:val="28"/>
          <w:szCs w:val="28"/>
        </w:rPr>
        <w:t>Лискинском</w:t>
      </w:r>
      <w:proofErr w:type="spellEnd"/>
      <w:r w:rsidR="00437C09">
        <w:rPr>
          <w:rFonts w:ascii="Times New Roman" w:hAnsi="Times New Roman"/>
          <w:b/>
          <w:sz w:val="28"/>
          <w:szCs w:val="28"/>
        </w:rPr>
        <w:t xml:space="preserve"> муниципальном районе </w:t>
      </w:r>
    </w:p>
    <w:p w:rsidR="00437C09" w:rsidRDefault="00DA2388" w:rsidP="00437C0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2014- </w:t>
      </w:r>
      <w:r w:rsidR="00437C09">
        <w:rPr>
          <w:rFonts w:ascii="Times New Roman" w:hAnsi="Times New Roman"/>
          <w:b/>
          <w:sz w:val="28"/>
          <w:szCs w:val="28"/>
        </w:rPr>
        <w:t xml:space="preserve">2020 г.г.» </w:t>
      </w:r>
    </w:p>
    <w:p w:rsidR="00D7679F" w:rsidRDefault="00D7679F" w:rsidP="00437C0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37C09" w:rsidRDefault="00437C09" w:rsidP="00D7679F">
      <w:pPr>
        <w:pStyle w:val="a4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437C09" w:rsidTr="00437C0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ниципальной программы</w:t>
            </w:r>
          </w:p>
          <w:p w:rsidR="00437C09" w:rsidRDefault="00437C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437C09" w:rsidTr="00437C0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9E1D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Исполнители 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437C09">
            <w:pPr>
              <w:pStyle w:val="5"/>
              <w:tabs>
                <w:tab w:val="clear" w:pos="0"/>
                <w:tab w:val="left" w:pos="708"/>
              </w:tabs>
              <w:rPr>
                <w:b w:val="0"/>
                <w:szCs w:val="24"/>
              </w:rPr>
            </w:pPr>
            <w:proofErr w:type="gramStart"/>
            <w:r>
              <w:rPr>
                <w:b w:val="0"/>
                <w:szCs w:val="24"/>
              </w:rPr>
              <w:t xml:space="preserve">Администрация    </w:t>
            </w:r>
            <w:proofErr w:type="spellStart"/>
            <w:r>
              <w:rPr>
                <w:b w:val="0"/>
                <w:szCs w:val="24"/>
              </w:rPr>
              <w:t>Лискинского</w:t>
            </w:r>
            <w:proofErr w:type="spellEnd"/>
            <w:r>
              <w:rPr>
                <w:b w:val="0"/>
                <w:szCs w:val="24"/>
              </w:rPr>
              <w:t xml:space="preserve">    муниципального   района Воронежской области, отдел образования, отдел культуры, отдел по физкультуре и спорту, КДН и ЗП (по согласованию), отдел МВД России по Лискинскому муниципальному району (по согласованию), отдел МВД России на транспорте (по согласованию), филиал по Лискинскому району ФКУУИИ </w:t>
            </w:r>
            <w:r w:rsidR="00BD7438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 xml:space="preserve">УФСИН </w:t>
            </w:r>
            <w:r w:rsidR="00BD7438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России по ВО (по согласованию), МКУ городского поселения город Лиски «Гражданская защита» (по согласованию), главы администраций городских и</w:t>
            </w:r>
            <w:proofErr w:type="gramEnd"/>
            <w:r>
              <w:rPr>
                <w:b w:val="0"/>
                <w:szCs w:val="24"/>
              </w:rPr>
              <w:t xml:space="preserve"> сельских поселений (по согласованию)</w:t>
            </w:r>
            <w:r w:rsidR="007E4A25">
              <w:rPr>
                <w:b w:val="0"/>
                <w:szCs w:val="24"/>
              </w:rPr>
              <w:t>, БУЗ ВО «</w:t>
            </w:r>
            <w:proofErr w:type="spellStart"/>
            <w:r w:rsidR="007E4A25">
              <w:rPr>
                <w:b w:val="0"/>
                <w:szCs w:val="24"/>
              </w:rPr>
              <w:t>Лискинская</w:t>
            </w:r>
            <w:proofErr w:type="spellEnd"/>
            <w:r w:rsidR="007E4A25">
              <w:rPr>
                <w:b w:val="0"/>
                <w:szCs w:val="24"/>
              </w:rPr>
              <w:t xml:space="preserve"> ЦРБ»</w:t>
            </w:r>
            <w:r w:rsidR="00490715">
              <w:rPr>
                <w:b w:val="0"/>
                <w:szCs w:val="24"/>
              </w:rPr>
              <w:t xml:space="preserve"> (по согласованию), </w:t>
            </w:r>
            <w:proofErr w:type="spellStart"/>
            <w:r w:rsidR="00490715">
              <w:rPr>
                <w:b w:val="0"/>
                <w:szCs w:val="24"/>
              </w:rPr>
              <w:t>Лискинский</w:t>
            </w:r>
            <w:proofErr w:type="spellEnd"/>
            <w:r w:rsidR="00490715">
              <w:rPr>
                <w:b w:val="0"/>
                <w:szCs w:val="24"/>
              </w:rPr>
              <w:t xml:space="preserve"> отдел УФСКН России по </w:t>
            </w:r>
            <w:proofErr w:type="gramStart"/>
            <w:r w:rsidR="00490715">
              <w:rPr>
                <w:b w:val="0"/>
                <w:szCs w:val="24"/>
              </w:rPr>
              <w:t>ВО</w:t>
            </w:r>
            <w:proofErr w:type="gramEnd"/>
            <w:r w:rsidR="00490715">
              <w:rPr>
                <w:b w:val="0"/>
                <w:szCs w:val="24"/>
              </w:rPr>
              <w:t xml:space="preserve"> (по согласованию)</w:t>
            </w:r>
            <w:r w:rsidR="00D76EB1">
              <w:rPr>
                <w:b w:val="0"/>
                <w:szCs w:val="24"/>
              </w:rPr>
              <w:t>.</w:t>
            </w:r>
          </w:p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C09" w:rsidTr="00437C0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разработчики подпр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  <w:p w:rsidR="00D7679F" w:rsidRDefault="00D7679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C09" w:rsidTr="00437C0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2648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мероприятия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програ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м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DD7" w:rsidRDefault="00233DD7">
            <w:pPr>
              <w:pStyle w:val="a8"/>
              <w:tabs>
                <w:tab w:val="left" w:pos="72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подпрограммы </w:t>
            </w:r>
            <w:r w:rsidR="00E201AF">
              <w:rPr>
                <w:sz w:val="24"/>
                <w:szCs w:val="24"/>
              </w:rPr>
              <w:t xml:space="preserve">№1 «Комплексные меры профилактики правонарушений в </w:t>
            </w:r>
            <w:proofErr w:type="spellStart"/>
            <w:r w:rsidR="00E201AF">
              <w:rPr>
                <w:sz w:val="24"/>
                <w:szCs w:val="24"/>
              </w:rPr>
              <w:t>Лискинском</w:t>
            </w:r>
            <w:proofErr w:type="spellEnd"/>
            <w:r w:rsidR="00E201AF">
              <w:rPr>
                <w:sz w:val="24"/>
                <w:szCs w:val="24"/>
              </w:rPr>
              <w:t xml:space="preserve"> муниципальном районе</w:t>
            </w:r>
            <w:r w:rsidR="00B45465">
              <w:rPr>
                <w:sz w:val="24"/>
                <w:szCs w:val="24"/>
              </w:rPr>
              <w:t xml:space="preserve"> на 2014-2020 г.г.</w:t>
            </w:r>
            <w:r w:rsidR="00E201AF">
              <w:rPr>
                <w:sz w:val="24"/>
                <w:szCs w:val="24"/>
              </w:rPr>
              <w:t>»</w:t>
            </w:r>
            <w:r w:rsidR="007C7A9B">
              <w:rPr>
                <w:sz w:val="24"/>
                <w:szCs w:val="24"/>
              </w:rPr>
              <w:t>:</w:t>
            </w:r>
          </w:p>
          <w:p w:rsidR="00437C09" w:rsidRDefault="00437C09">
            <w:pPr>
              <w:pStyle w:val="a8"/>
              <w:tabs>
                <w:tab w:val="left" w:pos="72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1.Мероприятия по охране общественного порядка и общественной безопасности.</w:t>
            </w:r>
          </w:p>
          <w:p w:rsidR="00437C09" w:rsidRDefault="00437C09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 Противодействие пьянству и </w:t>
            </w:r>
            <w:proofErr w:type="spellStart"/>
            <w:r>
              <w:rPr>
                <w:sz w:val="24"/>
                <w:szCs w:val="24"/>
              </w:rPr>
              <w:t>табакокурению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37C09" w:rsidRDefault="00437C09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Профилактика преступности и правонарушений среди несовершеннолетних и молодежи.</w:t>
            </w:r>
          </w:p>
          <w:p w:rsidR="00437C09" w:rsidRDefault="00437C09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Противодействие терроризму и экстремизму.</w:t>
            </w:r>
          </w:p>
          <w:p w:rsidR="00437C09" w:rsidRDefault="00437C09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Противодействие нелегальной миграции.</w:t>
            </w:r>
          </w:p>
          <w:p w:rsidR="00437C09" w:rsidRDefault="00437C09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Противодействие коррупции.</w:t>
            </w:r>
          </w:p>
          <w:p w:rsidR="009E1D81" w:rsidRDefault="00B45465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</w:t>
            </w:r>
            <w:r w:rsidR="00551B91">
              <w:rPr>
                <w:sz w:val="24"/>
                <w:szCs w:val="24"/>
              </w:rPr>
              <w:t>риятия подпрограммы № 2 «Компле</w:t>
            </w:r>
            <w:r>
              <w:rPr>
                <w:sz w:val="24"/>
                <w:szCs w:val="24"/>
              </w:rPr>
              <w:t xml:space="preserve">ксные меры противодействия злоупотребления наркотиками и их незаконному обороту в </w:t>
            </w:r>
            <w:proofErr w:type="spellStart"/>
            <w:r>
              <w:rPr>
                <w:sz w:val="24"/>
                <w:szCs w:val="24"/>
              </w:rPr>
              <w:t>Лискинском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 на 2014-2020 г.г.»</w:t>
            </w:r>
            <w:r w:rsidR="007C7A9B">
              <w:rPr>
                <w:sz w:val="24"/>
                <w:szCs w:val="24"/>
              </w:rPr>
              <w:t>:</w:t>
            </w:r>
          </w:p>
          <w:p w:rsidR="009E1D81" w:rsidRDefault="009E1D81" w:rsidP="009E1D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1.Организационно-правовые мероприятия</w:t>
            </w:r>
          </w:p>
          <w:p w:rsidR="009E1D81" w:rsidRDefault="009E1D81" w:rsidP="009E1D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Агитационные меры по профилактике распростр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нения и злоупотребления наркомании</w:t>
            </w:r>
          </w:p>
          <w:p w:rsidR="009E1D81" w:rsidRDefault="009E1D81" w:rsidP="009E1D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Профилактика наркомании среди детей и подрос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ков</w:t>
            </w:r>
          </w:p>
          <w:p w:rsidR="009E1D81" w:rsidRDefault="009E1D81" w:rsidP="009E1D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Мероприятия по выявлению и уничтожению дик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растущих и незаконных посевов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наркотикосодерж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41D88"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культу</w:t>
            </w:r>
            <w:r w:rsidR="0008607F">
              <w:rPr>
                <w:rFonts w:ascii="Times New Roman" w:hAnsi="Times New Roman"/>
                <w:sz w:val="24"/>
                <w:szCs w:val="24"/>
              </w:rPr>
              <w:t>р.</w:t>
            </w:r>
            <w:r w:rsidR="00737B5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C09" w:rsidTr="00437C0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2648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муниципальной 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Стабилизация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криминогенной обстановки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районе и достижение более высокого уровня безопасности,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вышение эффективности профилактики правонар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шений и снижения уровня преступности.</w:t>
            </w:r>
          </w:p>
          <w:p w:rsidR="00C536AE" w:rsidRDefault="00C536AE" w:rsidP="00C536AE">
            <w:pPr>
              <w:pStyle w:val="a4"/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приостановления роста зл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употребления наркотиками и их незаконного обор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та, поэтапного сокращения распространения нарк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мании и связанных с ней преступности и правонар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шений.</w:t>
            </w:r>
          </w:p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C09" w:rsidTr="00437C0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2648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муниципальной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програ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м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1.Обеспечить взаимодействие всех заинтересованных ведом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офилактике правонарушений</w:t>
            </w:r>
            <w:r w:rsidR="00345FAC">
              <w:rPr>
                <w:rFonts w:ascii="Times New Roman" w:hAnsi="Times New Roman"/>
                <w:sz w:val="24"/>
                <w:szCs w:val="24"/>
              </w:rPr>
              <w:t xml:space="preserve"> и нарк</w:t>
            </w:r>
            <w:r w:rsidR="00345FAC">
              <w:rPr>
                <w:rFonts w:ascii="Times New Roman" w:hAnsi="Times New Roman"/>
                <w:sz w:val="24"/>
                <w:szCs w:val="24"/>
              </w:rPr>
              <w:t>о</w:t>
            </w:r>
            <w:r w:rsidR="00345FAC">
              <w:rPr>
                <w:rFonts w:ascii="Times New Roman" w:hAnsi="Times New Roman"/>
                <w:sz w:val="24"/>
                <w:szCs w:val="24"/>
              </w:rPr>
              <w:t>мании.</w:t>
            </w:r>
          </w:p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Воспитание у подростков и молодежи негативного отнош</w:t>
            </w:r>
            <w:r w:rsidR="00345FAC">
              <w:rPr>
                <w:rFonts w:ascii="Times New Roman" w:hAnsi="Times New Roman"/>
                <w:sz w:val="24"/>
                <w:szCs w:val="24"/>
              </w:rPr>
              <w:t xml:space="preserve">ения к алкоголю и </w:t>
            </w:r>
            <w:proofErr w:type="spellStart"/>
            <w:r w:rsidR="00345FAC">
              <w:rPr>
                <w:rFonts w:ascii="Times New Roman" w:hAnsi="Times New Roman"/>
                <w:sz w:val="24"/>
                <w:szCs w:val="24"/>
              </w:rPr>
              <w:t>табакокурению</w:t>
            </w:r>
            <w:proofErr w:type="spellEnd"/>
            <w:r w:rsidR="00345FAC">
              <w:rPr>
                <w:rFonts w:ascii="Times New Roman" w:hAnsi="Times New Roman"/>
                <w:sz w:val="24"/>
                <w:szCs w:val="24"/>
              </w:rPr>
              <w:t>, наркотикам, формирование у населения здорового образа.</w:t>
            </w:r>
          </w:p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Обеспечить занятость детей и подростков (привл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чение к занятиям в кружках, секциях, в культурно-массовых мероприятиях), прежде всего несоверше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нолетних «группы риска».</w:t>
            </w:r>
          </w:p>
          <w:p w:rsidR="00345FAC" w:rsidRDefault="00345FA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Создание необходимых условий для оказания пс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хологической помощи лицам, оказавшимся в трудной жизненной ситуации.</w:t>
            </w:r>
          </w:p>
          <w:p w:rsidR="00C10296" w:rsidRDefault="00C102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Осуществление мониторинга уровня наркотизации населения и преступности.</w:t>
            </w:r>
          </w:p>
          <w:p w:rsidR="00437C09" w:rsidRDefault="001C5E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Обеспечить выполнение мер по противодействию терроризму и экстремизму.</w:t>
            </w:r>
          </w:p>
          <w:p w:rsidR="00437C09" w:rsidRDefault="001C5E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Недопущение  проявлений фактов коррупции.</w:t>
            </w:r>
          </w:p>
          <w:p w:rsidR="00437C09" w:rsidRDefault="001C5E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Обеспечить выполнение мер по выявлению и уничтожению дикорастущих незаконных посевов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наркотикосодержащих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культур на территории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она.</w:t>
            </w:r>
          </w:p>
          <w:p w:rsidR="00345FAC" w:rsidRDefault="00345FAC" w:rsidP="001C5E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C09" w:rsidTr="00437C0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</w:t>
            </w:r>
            <w:r w:rsidR="002648D9">
              <w:rPr>
                <w:rFonts w:ascii="Times New Roman" w:hAnsi="Times New Roman"/>
                <w:sz w:val="24"/>
                <w:szCs w:val="24"/>
              </w:rPr>
              <w:t xml:space="preserve">евые индикаторы и показатели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Количество </w:t>
            </w:r>
            <w:r w:rsidR="0006424C">
              <w:rPr>
                <w:rFonts w:ascii="Times New Roman" w:hAnsi="Times New Roman"/>
                <w:sz w:val="24"/>
                <w:szCs w:val="24"/>
              </w:rPr>
              <w:t xml:space="preserve">действующих </w:t>
            </w:r>
            <w:r>
              <w:rPr>
                <w:rFonts w:ascii="Times New Roman" w:hAnsi="Times New Roman"/>
                <w:sz w:val="24"/>
                <w:szCs w:val="24"/>
              </w:rPr>
              <w:t>камер наружного виде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наблюдения.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Количество выступлений, публикаций по против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о</w:t>
            </w:r>
            <w:r w:rsidR="00437C09">
              <w:rPr>
                <w:rFonts w:ascii="Times New Roman" w:hAnsi="Times New Roman"/>
                <w:sz w:val="24"/>
                <w:szCs w:val="24"/>
              </w:rPr>
              <w:t xml:space="preserve">действию пьянству и </w:t>
            </w:r>
            <w:proofErr w:type="spellStart"/>
            <w:r w:rsidR="00437C09">
              <w:rPr>
                <w:rFonts w:ascii="Times New Roman" w:hAnsi="Times New Roman"/>
                <w:sz w:val="24"/>
                <w:szCs w:val="24"/>
              </w:rPr>
              <w:t>табакокурению</w:t>
            </w:r>
            <w:proofErr w:type="spellEnd"/>
            <w:r w:rsidR="0006424C">
              <w:rPr>
                <w:rFonts w:ascii="Times New Roman" w:hAnsi="Times New Roman"/>
                <w:sz w:val="24"/>
                <w:szCs w:val="24"/>
              </w:rPr>
              <w:t>, наркомании</w:t>
            </w:r>
            <w:r w:rsidR="00DC3A30">
              <w:rPr>
                <w:rFonts w:ascii="Times New Roman" w:hAnsi="Times New Roman"/>
                <w:sz w:val="24"/>
                <w:szCs w:val="24"/>
              </w:rPr>
              <w:t>, в т.ч.  о мерах по выявлению и уничтожению дикора</w:t>
            </w:r>
            <w:r w:rsidR="00DC3A30">
              <w:rPr>
                <w:rFonts w:ascii="Times New Roman" w:hAnsi="Times New Roman"/>
                <w:sz w:val="24"/>
                <w:szCs w:val="24"/>
              </w:rPr>
              <w:t>с</w:t>
            </w:r>
            <w:r w:rsidR="00DC3A30">
              <w:rPr>
                <w:rFonts w:ascii="Times New Roman" w:hAnsi="Times New Roman"/>
                <w:sz w:val="24"/>
                <w:szCs w:val="24"/>
              </w:rPr>
              <w:t>тущих незаконных посевов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Количество проведенных культурно-массовых м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е</w:t>
            </w:r>
            <w:r w:rsidR="00437C09">
              <w:rPr>
                <w:rFonts w:ascii="Times New Roman" w:hAnsi="Times New Roman"/>
                <w:sz w:val="24"/>
                <w:szCs w:val="24"/>
              </w:rPr>
              <w:t xml:space="preserve">роприятий, </w:t>
            </w:r>
            <w:r w:rsidR="003F2A28">
              <w:rPr>
                <w:rFonts w:ascii="Times New Roman" w:hAnsi="Times New Roman"/>
                <w:sz w:val="24"/>
                <w:szCs w:val="24"/>
              </w:rPr>
              <w:t xml:space="preserve">акций,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направленных на формирование представлений о здоровом  образе жизни</w:t>
            </w:r>
            <w:r w:rsidR="00E009C5">
              <w:rPr>
                <w:rFonts w:ascii="Times New Roman" w:hAnsi="Times New Roman"/>
                <w:sz w:val="24"/>
                <w:szCs w:val="24"/>
              </w:rPr>
              <w:t xml:space="preserve"> и  колич</w:t>
            </w:r>
            <w:r w:rsidR="00E009C5">
              <w:rPr>
                <w:rFonts w:ascii="Times New Roman" w:hAnsi="Times New Roman"/>
                <w:sz w:val="24"/>
                <w:szCs w:val="24"/>
              </w:rPr>
              <w:t>е</w:t>
            </w:r>
            <w:r w:rsidR="00074E88">
              <w:rPr>
                <w:rFonts w:ascii="Times New Roman" w:hAnsi="Times New Roman"/>
                <w:sz w:val="24"/>
                <w:szCs w:val="24"/>
              </w:rPr>
              <w:t>ство участников</w:t>
            </w:r>
            <w:r w:rsidR="00E00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Количество проверок мест массового досуга мол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о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дежи.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Количество детей «группы риска» привлеченных к занятиям в кружках и спортивных секциях.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Количество проведенных мероприятий по восп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и</w:t>
            </w:r>
            <w:r w:rsidR="00437C09">
              <w:rPr>
                <w:rFonts w:ascii="Times New Roman" w:hAnsi="Times New Roman"/>
                <w:sz w:val="24"/>
                <w:szCs w:val="24"/>
              </w:rPr>
              <w:t>танию патриотизма, нравственности и уважения к правам и свободам человека.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Количество лагерей с дневным пребыванием и численность в них детей.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Количество систем громкоговорящей связи в ме</w:t>
            </w:r>
            <w:r w:rsidR="00437C09">
              <w:rPr>
                <w:rFonts w:ascii="Times New Roman" w:hAnsi="Times New Roman"/>
                <w:sz w:val="24"/>
                <w:szCs w:val="24"/>
              </w:rPr>
              <w:t>с</w:t>
            </w:r>
            <w:r w:rsidR="00437C09">
              <w:rPr>
                <w:rFonts w:ascii="Times New Roman" w:hAnsi="Times New Roman"/>
                <w:sz w:val="24"/>
                <w:szCs w:val="24"/>
              </w:rPr>
              <w:t>тах с массовым пребыванием людей.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Периодичность информирования населения о де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й</w:t>
            </w:r>
            <w:r w:rsidR="00437C09">
              <w:rPr>
                <w:rFonts w:ascii="Times New Roman" w:hAnsi="Times New Roman"/>
                <w:sz w:val="24"/>
                <w:szCs w:val="24"/>
              </w:rPr>
              <w:t>ствиях при угрозе в случае совершения террорист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и</w:t>
            </w:r>
            <w:r w:rsidR="00437C09">
              <w:rPr>
                <w:rFonts w:ascii="Times New Roman" w:hAnsi="Times New Roman"/>
                <w:sz w:val="24"/>
                <w:szCs w:val="24"/>
              </w:rPr>
              <w:t>ческих действий и методах самозащиты.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.Количество систем видеонаблюдения и использ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о</w:t>
            </w:r>
            <w:r w:rsidR="00437C09">
              <w:rPr>
                <w:rFonts w:ascii="Times New Roman" w:hAnsi="Times New Roman"/>
                <w:sz w:val="24"/>
                <w:szCs w:val="24"/>
              </w:rPr>
              <w:t xml:space="preserve">вание систем </w:t>
            </w:r>
            <w:proofErr w:type="spellStart"/>
            <w:r w:rsidR="00437C09">
              <w:rPr>
                <w:rFonts w:ascii="Times New Roman" w:hAnsi="Times New Roman"/>
                <w:sz w:val="24"/>
                <w:szCs w:val="24"/>
              </w:rPr>
              <w:t>контентной</w:t>
            </w:r>
            <w:proofErr w:type="spellEnd"/>
            <w:r w:rsidR="00437C09">
              <w:rPr>
                <w:rFonts w:ascii="Times New Roman" w:hAnsi="Times New Roman"/>
                <w:sz w:val="24"/>
                <w:szCs w:val="24"/>
              </w:rPr>
              <w:t xml:space="preserve"> фильтрации в образов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а</w:t>
            </w:r>
            <w:r w:rsidR="00437C09">
              <w:rPr>
                <w:rFonts w:ascii="Times New Roman" w:hAnsi="Times New Roman"/>
                <w:sz w:val="24"/>
                <w:szCs w:val="24"/>
              </w:rPr>
              <w:t>тельных учреждениях.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Количество мероприятий, проведенных по пр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о</w:t>
            </w:r>
            <w:r w:rsidR="00437C09">
              <w:rPr>
                <w:rFonts w:ascii="Times New Roman" w:hAnsi="Times New Roman"/>
                <w:sz w:val="24"/>
                <w:szCs w:val="24"/>
              </w:rPr>
              <w:t>филактике экстремизма.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Количество межнациональных конфликтов.</w:t>
            </w:r>
          </w:p>
          <w:p w:rsidR="00437C09" w:rsidRDefault="00CD17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37C09">
              <w:rPr>
                <w:rFonts w:ascii="Times New Roman" w:hAnsi="Times New Roman"/>
                <w:sz w:val="24"/>
                <w:szCs w:val="24"/>
              </w:rPr>
              <w:t>. Количество сообщений о фактах коррупции.</w:t>
            </w:r>
          </w:p>
          <w:p w:rsidR="00051819" w:rsidRDefault="00051819" w:rsidP="000518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14.Количество разработанных методических рек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мендаций</w:t>
            </w:r>
          </w:p>
          <w:p w:rsidR="00436E18" w:rsidRDefault="00051819" w:rsidP="00436E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36E18">
              <w:rPr>
                <w:rFonts w:ascii="Times New Roman" w:hAnsi="Times New Roman"/>
                <w:sz w:val="24"/>
                <w:szCs w:val="24"/>
              </w:rPr>
              <w:t>. Количество щитов с наглядной агитацией за зд</w:t>
            </w:r>
            <w:r w:rsidR="00436E18">
              <w:rPr>
                <w:rFonts w:ascii="Times New Roman" w:hAnsi="Times New Roman"/>
                <w:sz w:val="24"/>
                <w:szCs w:val="24"/>
              </w:rPr>
              <w:t>о</w:t>
            </w:r>
            <w:r w:rsidR="00436E18">
              <w:rPr>
                <w:rFonts w:ascii="Times New Roman" w:hAnsi="Times New Roman"/>
                <w:sz w:val="24"/>
                <w:szCs w:val="24"/>
              </w:rPr>
              <w:t>ровый образ жизни</w:t>
            </w:r>
          </w:p>
          <w:p w:rsidR="00436E18" w:rsidRDefault="00051819" w:rsidP="00436E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36E18">
              <w:rPr>
                <w:rFonts w:ascii="Times New Roman" w:hAnsi="Times New Roman"/>
                <w:sz w:val="24"/>
                <w:szCs w:val="24"/>
              </w:rPr>
              <w:t>. Количество лекций, тренингов, проведенных  в учебных учреждениях</w:t>
            </w:r>
          </w:p>
          <w:p w:rsidR="00436E18" w:rsidRDefault="00051819" w:rsidP="00436E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 Количество учащихся, принявших участие в пс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хологическом тестировании.</w:t>
            </w:r>
          </w:p>
          <w:p w:rsidR="00436E18" w:rsidRDefault="00051819" w:rsidP="00436E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 Количество учащихся, протестированных с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пользованием тестов.</w:t>
            </w:r>
          </w:p>
          <w:p w:rsidR="00436E18" w:rsidRDefault="00051819" w:rsidP="00436E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1620F">
              <w:rPr>
                <w:rFonts w:ascii="Times New Roman" w:hAnsi="Times New Roman"/>
                <w:sz w:val="24"/>
                <w:szCs w:val="24"/>
              </w:rPr>
              <w:t>9.</w:t>
            </w:r>
            <w:r w:rsidR="00436E18">
              <w:rPr>
                <w:rFonts w:ascii="Times New Roman" w:hAnsi="Times New Roman"/>
                <w:sz w:val="24"/>
                <w:szCs w:val="24"/>
              </w:rPr>
              <w:t xml:space="preserve"> Количество сотрудников органов местного сам</w:t>
            </w:r>
            <w:r w:rsidR="00436E18">
              <w:rPr>
                <w:rFonts w:ascii="Times New Roman" w:hAnsi="Times New Roman"/>
                <w:sz w:val="24"/>
                <w:szCs w:val="24"/>
              </w:rPr>
              <w:t>о</w:t>
            </w:r>
            <w:r w:rsidR="00436E18">
              <w:rPr>
                <w:rFonts w:ascii="Times New Roman" w:hAnsi="Times New Roman"/>
                <w:sz w:val="24"/>
                <w:szCs w:val="24"/>
              </w:rPr>
              <w:t>управления принявших участие в мероприятиях по выявлению и уничтожению дикорастущих незако</w:t>
            </w:r>
            <w:r w:rsidR="00436E18">
              <w:rPr>
                <w:rFonts w:ascii="Times New Roman" w:hAnsi="Times New Roman"/>
                <w:sz w:val="24"/>
                <w:szCs w:val="24"/>
              </w:rPr>
              <w:t>н</w:t>
            </w:r>
            <w:r w:rsidR="00436E18">
              <w:rPr>
                <w:rFonts w:ascii="Times New Roman" w:hAnsi="Times New Roman"/>
                <w:sz w:val="24"/>
                <w:szCs w:val="24"/>
              </w:rPr>
              <w:t>ных посевов.</w:t>
            </w:r>
          </w:p>
          <w:p w:rsidR="00436E18" w:rsidRDefault="00C1620F" w:rsidP="00436E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36E18">
              <w:rPr>
                <w:rFonts w:ascii="Times New Roman" w:hAnsi="Times New Roman"/>
                <w:sz w:val="24"/>
                <w:szCs w:val="24"/>
              </w:rPr>
              <w:t>. Количество горюче</w:t>
            </w:r>
            <w:r w:rsidR="00051819">
              <w:rPr>
                <w:rFonts w:ascii="Times New Roman" w:hAnsi="Times New Roman"/>
                <w:sz w:val="24"/>
                <w:szCs w:val="24"/>
              </w:rPr>
              <w:t>-</w:t>
            </w:r>
            <w:r w:rsidR="00436E18">
              <w:rPr>
                <w:rFonts w:ascii="Times New Roman" w:hAnsi="Times New Roman"/>
                <w:sz w:val="24"/>
                <w:szCs w:val="24"/>
              </w:rPr>
              <w:t>смазочных материалов, выд</w:t>
            </w:r>
            <w:r w:rsidR="00436E18">
              <w:rPr>
                <w:rFonts w:ascii="Times New Roman" w:hAnsi="Times New Roman"/>
                <w:sz w:val="24"/>
                <w:szCs w:val="24"/>
              </w:rPr>
              <w:t>е</w:t>
            </w:r>
            <w:r w:rsidR="00436E18">
              <w:rPr>
                <w:rFonts w:ascii="Times New Roman" w:hAnsi="Times New Roman"/>
                <w:sz w:val="24"/>
                <w:szCs w:val="24"/>
              </w:rPr>
              <w:t xml:space="preserve">ленных для проведения </w:t>
            </w:r>
            <w:proofErr w:type="spellStart"/>
            <w:r w:rsidR="00436E18">
              <w:rPr>
                <w:rFonts w:ascii="Times New Roman" w:hAnsi="Times New Roman"/>
                <w:sz w:val="24"/>
                <w:szCs w:val="24"/>
              </w:rPr>
              <w:t>оперативно-проф</w:t>
            </w:r>
            <w:proofErr w:type="spellEnd"/>
            <w:r w:rsidR="00436E18">
              <w:rPr>
                <w:rFonts w:ascii="Times New Roman" w:hAnsi="Times New Roman"/>
                <w:sz w:val="24"/>
                <w:szCs w:val="24"/>
              </w:rPr>
              <w:t>. рейдов</w:t>
            </w:r>
          </w:p>
          <w:p w:rsidR="009B7A07" w:rsidRDefault="009B7A07" w:rsidP="000518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C09" w:rsidTr="00437C0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9F" w:rsidRDefault="002648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пр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о</w:t>
            </w:r>
            <w:r w:rsidR="00437C09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  <w:p w:rsidR="00766EC4" w:rsidRDefault="00766E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C4" w:rsidRDefault="00766EC4" w:rsidP="00FE14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7C09" w:rsidRDefault="00437C09" w:rsidP="00FE14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2014-2020 годы</w:t>
            </w:r>
          </w:p>
          <w:p w:rsidR="00766EC4" w:rsidRDefault="00766EC4" w:rsidP="00FE14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6EC4" w:rsidRDefault="00766EC4" w:rsidP="00FE14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C09" w:rsidTr="00437C0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648D9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r>
              <w:rPr>
                <w:rFonts w:ascii="Times New Roman" w:hAnsi="Times New Roman"/>
                <w:sz w:val="24"/>
                <w:szCs w:val="24"/>
              </w:rPr>
              <w:t>программы (в действующих ценах каждого года реализации подпрограммы)</w:t>
            </w:r>
          </w:p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88" w:rsidRDefault="00437C09" w:rsidP="00C1478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и</w:t>
            </w:r>
            <w:r w:rsidR="000A239C">
              <w:rPr>
                <w:rFonts w:ascii="Times New Roman" w:hAnsi="Times New Roman"/>
                <w:sz w:val="24"/>
                <w:szCs w:val="24"/>
              </w:rPr>
              <w:t>з</w:t>
            </w:r>
            <w:r w:rsidR="00C5224A">
              <w:rPr>
                <w:rFonts w:ascii="Times New Roman" w:hAnsi="Times New Roman"/>
                <w:sz w:val="24"/>
                <w:szCs w:val="24"/>
              </w:rPr>
              <w:t xml:space="preserve"> средств местного бюджета     </w:t>
            </w:r>
            <w:r w:rsidR="00613A01">
              <w:rPr>
                <w:rFonts w:ascii="Times New Roman" w:hAnsi="Times New Roman"/>
                <w:sz w:val="24"/>
                <w:szCs w:val="24"/>
              </w:rPr>
              <w:t>3665,6</w:t>
            </w:r>
            <w:r w:rsidR="00C147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37C09" w:rsidRDefault="00437C09" w:rsidP="00C1478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r w:rsidR="000A239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, в т.ч.</w:t>
            </w:r>
          </w:p>
          <w:p w:rsidR="00437C09" w:rsidRDefault="00437C09" w:rsidP="00613A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="00FA5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13A01">
              <w:rPr>
                <w:rFonts w:ascii="Times New Roman" w:hAnsi="Times New Roman"/>
                <w:sz w:val="24"/>
                <w:szCs w:val="24"/>
              </w:rPr>
              <w:t xml:space="preserve"> 620,8 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613A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 5 – 488,9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613A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– 495,9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613A01">
              <w:rPr>
                <w:rFonts w:ascii="Times New Roman" w:hAnsi="Times New Roman"/>
                <w:sz w:val="24"/>
                <w:szCs w:val="24"/>
              </w:rPr>
              <w:t xml:space="preserve">-   504,0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</w:t>
            </w:r>
            <w:r w:rsidR="00FA54D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13A01">
              <w:rPr>
                <w:rFonts w:ascii="Times New Roman" w:hAnsi="Times New Roman"/>
                <w:sz w:val="24"/>
                <w:szCs w:val="24"/>
              </w:rPr>
              <w:t xml:space="preserve">511,0 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</w:t>
            </w:r>
            <w:r w:rsidR="00613A01">
              <w:rPr>
                <w:rFonts w:ascii="Times New Roman" w:hAnsi="Times New Roman"/>
                <w:sz w:val="24"/>
                <w:szCs w:val="24"/>
              </w:rPr>
              <w:t xml:space="preserve">   519,0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– </w:t>
            </w:r>
            <w:r w:rsidR="00613A01">
              <w:rPr>
                <w:rFonts w:ascii="Times New Roman" w:hAnsi="Times New Roman"/>
                <w:sz w:val="24"/>
                <w:szCs w:val="24"/>
              </w:rPr>
              <w:t xml:space="preserve">526,0 </w:t>
            </w:r>
            <w:r w:rsidR="000A239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A239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A239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C09" w:rsidTr="00437C0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09" w:rsidRDefault="00437C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960DE">
              <w:rPr>
                <w:rFonts w:ascii="Times New Roman" w:hAnsi="Times New Roman"/>
                <w:sz w:val="24"/>
                <w:szCs w:val="24"/>
              </w:rPr>
              <w:t xml:space="preserve">жидаемые конечные результаты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Обеспечить занятость  детей, подростков в кру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ках, спортивных секциях, прежде всего детей «гру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 риска». </w:t>
            </w:r>
          </w:p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Уменьшится преступность среди несовершенн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летних </w:t>
            </w:r>
          </w:p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Снизить преступления и правонарушения на ул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цах города и повысить раскрываемость преступл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ний, совершаемых в общественных местах.</w:t>
            </w:r>
          </w:p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Увеличить охват подростков, молодежи информ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цией о вреде алкоголизма,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="00FA41D3">
              <w:rPr>
                <w:rFonts w:ascii="Times New Roman" w:hAnsi="Times New Roman"/>
                <w:sz w:val="24"/>
                <w:szCs w:val="24"/>
              </w:rPr>
              <w:t>, нарком</w:t>
            </w:r>
            <w:r w:rsidR="00FA41D3">
              <w:rPr>
                <w:rFonts w:ascii="Times New Roman" w:hAnsi="Times New Roman"/>
                <w:sz w:val="24"/>
                <w:szCs w:val="24"/>
              </w:rPr>
              <w:t>а</w:t>
            </w:r>
            <w:r w:rsidR="00FA41D3">
              <w:rPr>
                <w:rFonts w:ascii="Times New Roman" w:hAnsi="Times New Roman"/>
                <w:sz w:val="24"/>
                <w:szCs w:val="24"/>
              </w:rPr>
              <w:t xml:space="preserve">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мерах уголовной ответственности за против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правные действия.</w:t>
            </w:r>
          </w:p>
          <w:p w:rsidR="00FA41D3" w:rsidRDefault="00FA41D3" w:rsidP="00FA41D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Охватить профилактическими мероприятиями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тей, подростков молодежь.</w:t>
            </w:r>
          </w:p>
          <w:p w:rsidR="00FA41D3" w:rsidRDefault="00FA41D3" w:rsidP="00FA41D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Сократить масштабы потребления наркотических и психотропных веществ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районе</w:t>
            </w:r>
            <w:proofErr w:type="gramEnd"/>
          </w:p>
          <w:p w:rsidR="00FA41D3" w:rsidRDefault="00FA41D3" w:rsidP="00FA41D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Снизить степень доступности наркотических средств и психотропных веществ в целях их незако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ного потребления</w:t>
            </w:r>
          </w:p>
          <w:p w:rsidR="00437C09" w:rsidRDefault="00437C0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00F7" w:rsidRDefault="004E00F7" w:rsidP="004E00F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858E9" w:rsidRDefault="009858E9" w:rsidP="004E00F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35895" w:rsidRDefault="00435895" w:rsidP="004E00F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35895" w:rsidRDefault="009745E5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</w:t>
      </w:r>
      <w:r w:rsidR="00F622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Порядка</w:t>
      </w:r>
      <w:proofErr w:type="gramEnd"/>
      <w:r>
        <w:rPr>
          <w:rFonts w:ascii="Times New Roman" w:hAnsi="Times New Roman"/>
          <w:sz w:val="28"/>
          <w:szCs w:val="28"/>
        </w:rPr>
        <w:t xml:space="preserve"> по разработке, реализации и оценки эффективности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ниципальных программ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Воронежской области, утвержденного постановлением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ниципального района от 30.09.2013 г. № 2042 прилагается</w:t>
      </w:r>
      <w:r w:rsidR="00D3149B">
        <w:rPr>
          <w:rFonts w:ascii="Times New Roman" w:hAnsi="Times New Roman"/>
          <w:sz w:val="28"/>
          <w:szCs w:val="28"/>
        </w:rPr>
        <w:t>:</w:t>
      </w:r>
    </w:p>
    <w:p w:rsidR="00AC0DEA" w:rsidRDefault="00AC0DEA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3149B" w:rsidRDefault="00D3149B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2-</w:t>
      </w:r>
      <w:r w:rsidR="00AC0DEA">
        <w:rPr>
          <w:rFonts w:ascii="Times New Roman" w:hAnsi="Times New Roman"/>
          <w:sz w:val="28"/>
          <w:szCs w:val="28"/>
        </w:rPr>
        <w:t xml:space="preserve"> Сведения о показателях (индикаторах) муниципальной программы «Обеспечение общественного порядка и противодействие пр</w:t>
      </w:r>
      <w:r w:rsidR="00AC0DEA">
        <w:rPr>
          <w:rFonts w:ascii="Times New Roman" w:hAnsi="Times New Roman"/>
          <w:sz w:val="28"/>
          <w:szCs w:val="28"/>
        </w:rPr>
        <w:t>е</w:t>
      </w:r>
      <w:r w:rsidR="00AC0DEA">
        <w:rPr>
          <w:rFonts w:ascii="Times New Roman" w:hAnsi="Times New Roman"/>
          <w:sz w:val="28"/>
          <w:szCs w:val="28"/>
        </w:rPr>
        <w:t>ступности на 2014-2020 годы»</w:t>
      </w:r>
    </w:p>
    <w:p w:rsidR="00D3149B" w:rsidRDefault="00D3149B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3149B" w:rsidRDefault="00D3149B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 –</w:t>
      </w:r>
      <w:r w:rsidR="002252D6">
        <w:rPr>
          <w:rFonts w:ascii="Times New Roman" w:hAnsi="Times New Roman"/>
          <w:sz w:val="28"/>
          <w:szCs w:val="28"/>
        </w:rPr>
        <w:t xml:space="preserve"> Финансовое обеспечение и прогнозная </w:t>
      </w:r>
      <w:r w:rsidR="00357CE4">
        <w:rPr>
          <w:rFonts w:ascii="Times New Roman" w:hAnsi="Times New Roman"/>
          <w:sz w:val="28"/>
          <w:szCs w:val="28"/>
        </w:rPr>
        <w:t xml:space="preserve">(справочная) </w:t>
      </w:r>
      <w:r w:rsidR="002252D6">
        <w:rPr>
          <w:rFonts w:ascii="Times New Roman" w:hAnsi="Times New Roman"/>
          <w:sz w:val="28"/>
          <w:szCs w:val="28"/>
        </w:rPr>
        <w:t xml:space="preserve">оценка расходов </w:t>
      </w:r>
      <w:r w:rsidR="00357CE4">
        <w:rPr>
          <w:rFonts w:ascii="Times New Roman" w:hAnsi="Times New Roman"/>
          <w:sz w:val="28"/>
          <w:szCs w:val="28"/>
        </w:rPr>
        <w:t>федерального</w:t>
      </w:r>
      <w:r w:rsidR="007921BB">
        <w:rPr>
          <w:rFonts w:ascii="Times New Roman" w:hAnsi="Times New Roman"/>
          <w:sz w:val="28"/>
          <w:szCs w:val="28"/>
        </w:rPr>
        <w:t>, о</w:t>
      </w:r>
      <w:r w:rsidR="00357CE4">
        <w:rPr>
          <w:rFonts w:ascii="Times New Roman" w:hAnsi="Times New Roman"/>
          <w:sz w:val="28"/>
          <w:szCs w:val="28"/>
        </w:rPr>
        <w:t xml:space="preserve">бластного и местных бюджетов, бюджетов внебюджетных фондов, юридических и физических лиц </w:t>
      </w:r>
      <w:r w:rsidR="002252D6">
        <w:rPr>
          <w:rFonts w:ascii="Times New Roman" w:hAnsi="Times New Roman"/>
          <w:sz w:val="28"/>
          <w:szCs w:val="28"/>
        </w:rPr>
        <w:t xml:space="preserve">на реализацию </w:t>
      </w:r>
      <w:r w:rsidR="00225650">
        <w:rPr>
          <w:rFonts w:ascii="Times New Roman" w:hAnsi="Times New Roman"/>
          <w:sz w:val="28"/>
          <w:szCs w:val="28"/>
        </w:rPr>
        <w:t>м</w:t>
      </w:r>
      <w:r w:rsidR="00225650">
        <w:rPr>
          <w:rFonts w:ascii="Times New Roman" w:hAnsi="Times New Roman"/>
          <w:sz w:val="28"/>
          <w:szCs w:val="28"/>
        </w:rPr>
        <w:t>у</w:t>
      </w:r>
      <w:r w:rsidR="00225650">
        <w:rPr>
          <w:rFonts w:ascii="Times New Roman" w:hAnsi="Times New Roman"/>
          <w:sz w:val="28"/>
          <w:szCs w:val="28"/>
        </w:rPr>
        <w:t xml:space="preserve">ниципальной </w:t>
      </w:r>
      <w:r w:rsidR="002252D6">
        <w:rPr>
          <w:rFonts w:ascii="Times New Roman" w:hAnsi="Times New Roman"/>
          <w:sz w:val="28"/>
          <w:szCs w:val="28"/>
        </w:rPr>
        <w:t xml:space="preserve">программы </w:t>
      </w:r>
      <w:r w:rsidR="00F36666">
        <w:rPr>
          <w:rFonts w:ascii="Times New Roman" w:hAnsi="Times New Roman"/>
          <w:sz w:val="28"/>
          <w:szCs w:val="28"/>
        </w:rPr>
        <w:t>«Обеспечение общественного порядка и против</w:t>
      </w:r>
      <w:r w:rsidR="00F36666">
        <w:rPr>
          <w:rFonts w:ascii="Times New Roman" w:hAnsi="Times New Roman"/>
          <w:sz w:val="28"/>
          <w:szCs w:val="28"/>
        </w:rPr>
        <w:t>о</w:t>
      </w:r>
      <w:r w:rsidR="00F36666">
        <w:rPr>
          <w:rFonts w:ascii="Times New Roman" w:hAnsi="Times New Roman"/>
          <w:sz w:val="28"/>
          <w:szCs w:val="28"/>
        </w:rPr>
        <w:t>действие преступности на 2014-2020 годы»</w:t>
      </w:r>
    </w:p>
    <w:p w:rsidR="00D3149B" w:rsidRDefault="00D3149B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3149B" w:rsidRDefault="00D3149B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4- </w:t>
      </w:r>
      <w:r w:rsidR="00740B8C">
        <w:rPr>
          <w:rFonts w:ascii="Times New Roman" w:hAnsi="Times New Roman"/>
          <w:sz w:val="28"/>
          <w:szCs w:val="28"/>
        </w:rPr>
        <w:t>План реализации муниципальной программы «Обеспеч</w:t>
      </w:r>
      <w:r w:rsidR="00740B8C">
        <w:rPr>
          <w:rFonts w:ascii="Times New Roman" w:hAnsi="Times New Roman"/>
          <w:sz w:val="28"/>
          <w:szCs w:val="28"/>
        </w:rPr>
        <w:t>е</w:t>
      </w:r>
      <w:r w:rsidR="00740B8C">
        <w:rPr>
          <w:rFonts w:ascii="Times New Roman" w:hAnsi="Times New Roman"/>
          <w:sz w:val="28"/>
          <w:szCs w:val="28"/>
        </w:rPr>
        <w:t>ние общественного порядка и противодействие преступности на 2014-2020 годы».</w:t>
      </w:r>
    </w:p>
    <w:p w:rsidR="00F62286" w:rsidRDefault="00F62286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62286" w:rsidRDefault="00F62286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5- </w:t>
      </w:r>
      <w:r w:rsidR="00407F79">
        <w:rPr>
          <w:rFonts w:ascii="Times New Roman" w:hAnsi="Times New Roman"/>
          <w:sz w:val="28"/>
          <w:szCs w:val="28"/>
        </w:rPr>
        <w:t xml:space="preserve">Отчет об использовании </w:t>
      </w:r>
      <w:r w:rsidR="008B3708">
        <w:rPr>
          <w:rFonts w:ascii="Times New Roman" w:hAnsi="Times New Roman"/>
          <w:sz w:val="28"/>
          <w:szCs w:val="28"/>
        </w:rPr>
        <w:t>бюджетных ассигнований местн</w:t>
      </w:r>
      <w:r w:rsidR="008B3708">
        <w:rPr>
          <w:rFonts w:ascii="Times New Roman" w:hAnsi="Times New Roman"/>
          <w:sz w:val="28"/>
          <w:szCs w:val="28"/>
        </w:rPr>
        <w:t>о</w:t>
      </w:r>
      <w:r w:rsidR="008B3708">
        <w:rPr>
          <w:rFonts w:ascii="Times New Roman" w:hAnsi="Times New Roman"/>
          <w:sz w:val="28"/>
          <w:szCs w:val="28"/>
        </w:rPr>
        <w:t>го бюджета</w:t>
      </w:r>
      <w:r w:rsidR="00BA6724">
        <w:rPr>
          <w:rFonts w:ascii="Times New Roman" w:hAnsi="Times New Roman"/>
          <w:sz w:val="28"/>
          <w:szCs w:val="28"/>
        </w:rPr>
        <w:t xml:space="preserve"> на реализацию муниципальной программы «Обеспечение общ</w:t>
      </w:r>
      <w:r w:rsidR="00BA6724">
        <w:rPr>
          <w:rFonts w:ascii="Times New Roman" w:hAnsi="Times New Roman"/>
          <w:sz w:val="28"/>
          <w:szCs w:val="28"/>
        </w:rPr>
        <w:t>е</w:t>
      </w:r>
      <w:r w:rsidR="00BA6724">
        <w:rPr>
          <w:rFonts w:ascii="Times New Roman" w:hAnsi="Times New Roman"/>
          <w:sz w:val="28"/>
          <w:szCs w:val="28"/>
        </w:rPr>
        <w:t>ственного порядка и противодействие преступности на 2014-2020 годы»</w:t>
      </w:r>
      <w:r w:rsidR="00F10026">
        <w:rPr>
          <w:rFonts w:ascii="Times New Roman" w:hAnsi="Times New Roman"/>
          <w:sz w:val="28"/>
          <w:szCs w:val="28"/>
        </w:rPr>
        <w:t xml:space="preserve"> по состоянию на _____________20___ года</w:t>
      </w:r>
      <w:r w:rsidR="0011185A">
        <w:rPr>
          <w:rFonts w:ascii="Times New Roman" w:hAnsi="Times New Roman"/>
          <w:sz w:val="28"/>
          <w:szCs w:val="28"/>
        </w:rPr>
        <w:t>.</w:t>
      </w:r>
    </w:p>
    <w:p w:rsidR="0011185A" w:rsidRDefault="0011185A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1185A" w:rsidRDefault="0011185A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6- Отчет о выполнении </w:t>
      </w:r>
      <w:r w:rsidR="006C57C6">
        <w:rPr>
          <w:rFonts w:ascii="Times New Roman" w:hAnsi="Times New Roman"/>
          <w:sz w:val="28"/>
          <w:szCs w:val="28"/>
        </w:rPr>
        <w:t xml:space="preserve">Плана реализации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 </w:t>
      </w:r>
      <w:r w:rsidR="006C57C6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</w:t>
      </w:r>
      <w:r w:rsidR="006C57C6">
        <w:rPr>
          <w:rFonts w:ascii="Times New Roman" w:hAnsi="Times New Roman"/>
          <w:sz w:val="28"/>
          <w:szCs w:val="28"/>
        </w:rPr>
        <w:t>е</w:t>
      </w:r>
      <w:r w:rsidR="006C57C6">
        <w:rPr>
          <w:rFonts w:ascii="Times New Roman" w:hAnsi="Times New Roman"/>
          <w:sz w:val="28"/>
          <w:szCs w:val="28"/>
        </w:rPr>
        <w:t>ступности на 2014-2020 годы»</w:t>
      </w:r>
      <w:r w:rsidR="00AC52D2">
        <w:rPr>
          <w:rFonts w:ascii="Times New Roman" w:hAnsi="Times New Roman"/>
          <w:sz w:val="28"/>
          <w:szCs w:val="28"/>
        </w:rPr>
        <w:t xml:space="preserve"> по состоянию на _____________20___ года</w:t>
      </w:r>
      <w:r w:rsidR="006C57C6">
        <w:rPr>
          <w:rFonts w:ascii="Times New Roman" w:hAnsi="Times New Roman"/>
          <w:sz w:val="28"/>
          <w:szCs w:val="28"/>
        </w:rPr>
        <w:t>.</w:t>
      </w:r>
    </w:p>
    <w:p w:rsidR="000A0FC0" w:rsidRDefault="000A0FC0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A0FC0" w:rsidRDefault="000A0FC0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 – Информация о расходах федерального, областного и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стных бюджетов, внебюджетных фондов, юридических и физических лиц на реализацию муниципальной программы  «Обеспечение общественного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рядка и противодействие преступности на 2014-2020 годы»</w:t>
      </w:r>
      <w:r w:rsidR="00827D8B">
        <w:rPr>
          <w:rFonts w:ascii="Times New Roman" w:hAnsi="Times New Roman"/>
          <w:sz w:val="28"/>
          <w:szCs w:val="28"/>
        </w:rPr>
        <w:t xml:space="preserve"> по состоянию на _____________20___ года</w:t>
      </w:r>
      <w:r>
        <w:rPr>
          <w:rFonts w:ascii="Times New Roman" w:hAnsi="Times New Roman"/>
          <w:sz w:val="28"/>
          <w:szCs w:val="28"/>
        </w:rPr>
        <w:t>.</w:t>
      </w:r>
    </w:p>
    <w:p w:rsidR="00292750" w:rsidRDefault="00292750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92750" w:rsidRDefault="00292750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8- Сведения о достижении значений показателей (индикат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ров) реализации муниципальной программы «Обеспечение общественного </w:t>
      </w:r>
      <w:r>
        <w:rPr>
          <w:rFonts w:ascii="Times New Roman" w:hAnsi="Times New Roman"/>
          <w:sz w:val="28"/>
          <w:szCs w:val="28"/>
        </w:rPr>
        <w:lastRenderedPageBreak/>
        <w:t>порядка и противодействие преступности на 2014-2020 годы»</w:t>
      </w:r>
      <w:r w:rsidR="00827D8B">
        <w:rPr>
          <w:rFonts w:ascii="Times New Roman" w:hAnsi="Times New Roman"/>
          <w:sz w:val="28"/>
          <w:szCs w:val="28"/>
        </w:rPr>
        <w:t xml:space="preserve"> по состоянию на _____________20___ года</w:t>
      </w:r>
      <w:r>
        <w:rPr>
          <w:rFonts w:ascii="Times New Roman" w:hAnsi="Times New Roman"/>
          <w:sz w:val="28"/>
          <w:szCs w:val="28"/>
        </w:rPr>
        <w:t>.</w:t>
      </w:r>
    </w:p>
    <w:p w:rsidR="00216CD4" w:rsidRDefault="00216CD4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16CD4" w:rsidRDefault="00216CD4" w:rsidP="00216CD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9 – Оценка применения мер муниципального регулирования в сфере реализации  муниципальной программы «Обеспечение общественн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порядка и противодействие преступности на 2014-2020 годы». </w:t>
      </w:r>
    </w:p>
    <w:p w:rsidR="00216CD4" w:rsidRDefault="00216CD4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92750" w:rsidRDefault="00292750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92750" w:rsidRDefault="00D56372" w:rsidP="009745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разрезе</w:t>
      </w:r>
      <w:r w:rsidR="00A632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подпрограмм муниципальной программы. Объем финансиров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 указывается в </w:t>
      </w:r>
      <w:proofErr w:type="gramStart"/>
      <w:r>
        <w:rPr>
          <w:rFonts w:ascii="Times New Roman" w:hAnsi="Times New Roman"/>
          <w:sz w:val="28"/>
          <w:szCs w:val="28"/>
        </w:rPr>
        <w:t>тысячах рублей</w:t>
      </w:r>
      <w:proofErr w:type="gramEnd"/>
      <w:r>
        <w:rPr>
          <w:rFonts w:ascii="Times New Roman" w:hAnsi="Times New Roman"/>
          <w:sz w:val="28"/>
          <w:szCs w:val="28"/>
        </w:rPr>
        <w:t xml:space="preserve"> с точностью до второго знака после зап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той.</w:t>
      </w:r>
    </w:p>
    <w:p w:rsidR="00435895" w:rsidRDefault="00435895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72853" w:rsidRDefault="00F72853" w:rsidP="002256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1. Общая характеристика сферы реализации </w:t>
      </w:r>
    </w:p>
    <w:p w:rsidR="00407B41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A976B2">
        <w:rPr>
          <w:rFonts w:ascii="Times New Roman" w:hAnsi="Times New Roman"/>
          <w:b/>
          <w:sz w:val="28"/>
          <w:szCs w:val="28"/>
        </w:rPr>
        <w:t xml:space="preserve">  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EF44C1" w:rsidRDefault="00EF44C1" w:rsidP="00EF44C1">
      <w:pPr>
        <w:pStyle w:val="a4"/>
        <w:rPr>
          <w:rFonts w:ascii="Times New Roman" w:hAnsi="Times New Roman"/>
          <w:b/>
          <w:sz w:val="28"/>
          <w:szCs w:val="28"/>
        </w:rPr>
      </w:pPr>
    </w:p>
    <w:p w:rsidR="00EF44C1" w:rsidRPr="00BC00F4" w:rsidRDefault="00802E1F" w:rsidP="00BC00F4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F44C1" w:rsidRPr="005663EE">
        <w:rPr>
          <w:rFonts w:ascii="Times New Roman" w:hAnsi="Times New Roman"/>
          <w:sz w:val="28"/>
          <w:szCs w:val="28"/>
        </w:rPr>
        <w:t xml:space="preserve">Администрацией  </w:t>
      </w:r>
      <w:proofErr w:type="spellStart"/>
      <w:r w:rsidR="00EF44C1" w:rsidRPr="005663EE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="00EF44C1" w:rsidRPr="005663EE">
        <w:rPr>
          <w:rFonts w:ascii="Times New Roman" w:hAnsi="Times New Roman"/>
          <w:sz w:val="28"/>
          <w:szCs w:val="28"/>
        </w:rPr>
        <w:t xml:space="preserve"> муниципального района  совместно  с органами внутренних дел , прокуратурой, другими правоохранительными </w:t>
      </w:r>
      <w:r w:rsidR="00EF44C1" w:rsidRPr="005663EE">
        <w:rPr>
          <w:rFonts w:ascii="Times New Roman" w:hAnsi="Times New Roman"/>
          <w:sz w:val="28"/>
          <w:szCs w:val="28"/>
        </w:rPr>
        <w:lastRenderedPageBreak/>
        <w:t>структурами, расположенными на территории г</w:t>
      </w:r>
      <w:proofErr w:type="gramStart"/>
      <w:r w:rsidR="00EF44C1" w:rsidRPr="005663EE">
        <w:rPr>
          <w:rFonts w:ascii="Times New Roman" w:hAnsi="Times New Roman"/>
          <w:sz w:val="28"/>
          <w:szCs w:val="28"/>
        </w:rPr>
        <w:t>.Л</w:t>
      </w:r>
      <w:proofErr w:type="gramEnd"/>
      <w:r w:rsidR="00EF44C1" w:rsidRPr="005663EE">
        <w:rPr>
          <w:rFonts w:ascii="Times New Roman" w:hAnsi="Times New Roman"/>
          <w:sz w:val="28"/>
          <w:szCs w:val="28"/>
        </w:rPr>
        <w:t xml:space="preserve">иски и </w:t>
      </w:r>
      <w:proofErr w:type="spellStart"/>
      <w:r w:rsidR="00EF44C1" w:rsidRPr="005663EE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="00EF44C1" w:rsidRPr="005663EE">
        <w:rPr>
          <w:rFonts w:ascii="Times New Roman" w:hAnsi="Times New Roman"/>
          <w:sz w:val="28"/>
          <w:szCs w:val="28"/>
        </w:rPr>
        <w:t xml:space="preserve"> района проводятся  комплекс мероприятий, направленных на борьбу с преступн</w:t>
      </w:r>
      <w:r w:rsidR="00EF44C1" w:rsidRPr="005663EE">
        <w:rPr>
          <w:rFonts w:ascii="Times New Roman" w:hAnsi="Times New Roman"/>
          <w:sz w:val="28"/>
          <w:szCs w:val="28"/>
        </w:rPr>
        <w:t>о</w:t>
      </w:r>
      <w:r w:rsidR="00EF44C1" w:rsidRPr="005663EE">
        <w:rPr>
          <w:rFonts w:ascii="Times New Roman" w:hAnsi="Times New Roman"/>
          <w:sz w:val="28"/>
          <w:szCs w:val="28"/>
        </w:rPr>
        <w:t xml:space="preserve">стью и наркоманией. В районе действовали две программы «Комплексная программа профилактики правонарушений в </w:t>
      </w:r>
      <w:proofErr w:type="spellStart"/>
      <w:r w:rsidR="00EF44C1" w:rsidRPr="005663EE">
        <w:rPr>
          <w:rFonts w:ascii="Times New Roman" w:hAnsi="Times New Roman"/>
          <w:sz w:val="28"/>
          <w:szCs w:val="28"/>
        </w:rPr>
        <w:t>Лискинском</w:t>
      </w:r>
      <w:proofErr w:type="spellEnd"/>
      <w:r w:rsidR="00EF44C1" w:rsidRPr="005663EE">
        <w:rPr>
          <w:rFonts w:ascii="Times New Roman" w:hAnsi="Times New Roman"/>
          <w:sz w:val="28"/>
          <w:szCs w:val="28"/>
        </w:rPr>
        <w:t xml:space="preserve"> муниципальном районе на 2011-2013 годы» и «Комплексные меры противодействия злоупо</w:t>
      </w:r>
      <w:r w:rsidR="00EF44C1" w:rsidRPr="005663EE">
        <w:rPr>
          <w:rFonts w:ascii="Times New Roman" w:hAnsi="Times New Roman"/>
          <w:sz w:val="28"/>
          <w:szCs w:val="28"/>
        </w:rPr>
        <w:t>т</w:t>
      </w:r>
      <w:r w:rsidR="00EF44C1" w:rsidRPr="005663EE">
        <w:rPr>
          <w:rFonts w:ascii="Times New Roman" w:hAnsi="Times New Roman"/>
          <w:sz w:val="28"/>
          <w:szCs w:val="28"/>
        </w:rPr>
        <w:t xml:space="preserve">реблению наркотиками и их незаконному обороту в </w:t>
      </w:r>
      <w:proofErr w:type="spellStart"/>
      <w:r w:rsidR="00EF44C1" w:rsidRPr="005663EE">
        <w:rPr>
          <w:rFonts w:ascii="Times New Roman" w:hAnsi="Times New Roman"/>
          <w:sz w:val="28"/>
          <w:szCs w:val="28"/>
        </w:rPr>
        <w:t>Лискиснком</w:t>
      </w:r>
      <w:proofErr w:type="spellEnd"/>
      <w:r w:rsidR="00EF44C1" w:rsidRPr="005663EE">
        <w:rPr>
          <w:rFonts w:ascii="Times New Roman" w:hAnsi="Times New Roman"/>
          <w:sz w:val="28"/>
          <w:szCs w:val="28"/>
        </w:rPr>
        <w:t xml:space="preserve"> муниц</w:t>
      </w:r>
      <w:r w:rsidR="00EF44C1" w:rsidRPr="005663EE">
        <w:rPr>
          <w:rFonts w:ascii="Times New Roman" w:hAnsi="Times New Roman"/>
          <w:sz w:val="28"/>
          <w:szCs w:val="28"/>
        </w:rPr>
        <w:t>и</w:t>
      </w:r>
      <w:r w:rsidR="00EF44C1" w:rsidRPr="005663EE">
        <w:rPr>
          <w:rFonts w:ascii="Times New Roman" w:hAnsi="Times New Roman"/>
          <w:sz w:val="28"/>
          <w:szCs w:val="28"/>
        </w:rPr>
        <w:t xml:space="preserve">пальном </w:t>
      </w:r>
      <w:r w:rsidR="00EF44C1" w:rsidRPr="008B458B">
        <w:rPr>
          <w:rFonts w:ascii="Times New Roman" w:hAnsi="Times New Roman"/>
          <w:sz w:val="28"/>
          <w:szCs w:val="28"/>
        </w:rPr>
        <w:t>районе на 2011-2013 годы</w:t>
      </w:r>
      <w:r w:rsidR="008B458B" w:rsidRPr="008B458B">
        <w:rPr>
          <w:rFonts w:ascii="Times New Roman" w:hAnsi="Times New Roman"/>
          <w:sz w:val="28"/>
          <w:szCs w:val="28"/>
        </w:rPr>
        <w:t>»</w:t>
      </w:r>
      <w:r w:rsidR="00EF44C1" w:rsidRPr="008B458B">
        <w:rPr>
          <w:rFonts w:ascii="Times New Roman" w:hAnsi="Times New Roman"/>
          <w:sz w:val="28"/>
          <w:szCs w:val="28"/>
        </w:rPr>
        <w:t>.</w:t>
      </w:r>
      <w:r w:rsidR="00EF44C1">
        <w:rPr>
          <w:sz w:val="28"/>
          <w:szCs w:val="28"/>
        </w:rPr>
        <w:t xml:space="preserve"> </w:t>
      </w:r>
      <w:r w:rsidR="005663EE">
        <w:rPr>
          <w:rFonts w:ascii="Times New Roman" w:hAnsi="Times New Roman"/>
          <w:sz w:val="28"/>
          <w:szCs w:val="28"/>
        </w:rPr>
        <w:t>Несмотря на принимаемые меры по ст</w:t>
      </w:r>
      <w:r w:rsidR="005663EE">
        <w:rPr>
          <w:rFonts w:ascii="Times New Roman" w:hAnsi="Times New Roman"/>
          <w:sz w:val="28"/>
          <w:szCs w:val="28"/>
        </w:rPr>
        <w:t>а</w:t>
      </w:r>
      <w:r w:rsidR="005663EE">
        <w:rPr>
          <w:rFonts w:ascii="Times New Roman" w:hAnsi="Times New Roman"/>
          <w:sz w:val="28"/>
          <w:szCs w:val="28"/>
        </w:rPr>
        <w:t>билизации криминальной обстановки в г</w:t>
      </w:r>
      <w:proofErr w:type="gramStart"/>
      <w:r w:rsidR="005663EE">
        <w:rPr>
          <w:rFonts w:ascii="Times New Roman" w:hAnsi="Times New Roman"/>
          <w:sz w:val="28"/>
          <w:szCs w:val="28"/>
        </w:rPr>
        <w:t>.Л</w:t>
      </w:r>
      <w:proofErr w:type="gramEnd"/>
      <w:r w:rsidR="005663EE">
        <w:rPr>
          <w:rFonts w:ascii="Times New Roman" w:hAnsi="Times New Roman"/>
          <w:sz w:val="28"/>
          <w:szCs w:val="28"/>
        </w:rPr>
        <w:t xml:space="preserve">иски и </w:t>
      </w:r>
      <w:proofErr w:type="spellStart"/>
      <w:r w:rsidR="005663EE">
        <w:rPr>
          <w:rFonts w:ascii="Times New Roman" w:hAnsi="Times New Roman"/>
          <w:sz w:val="28"/>
          <w:szCs w:val="28"/>
        </w:rPr>
        <w:t>Лискинском</w:t>
      </w:r>
      <w:proofErr w:type="spellEnd"/>
      <w:r w:rsidR="005663EE">
        <w:rPr>
          <w:rFonts w:ascii="Times New Roman" w:hAnsi="Times New Roman"/>
          <w:sz w:val="28"/>
          <w:szCs w:val="28"/>
        </w:rPr>
        <w:t xml:space="preserve"> районе, она продолжает оставаться напряженной.  </w:t>
      </w:r>
    </w:p>
    <w:p w:rsidR="00EF44C1" w:rsidRDefault="00EF44C1" w:rsidP="00EF44C1">
      <w:pPr>
        <w:pStyle w:val="31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За  10 месяцев  2013 года на территории района  по сравнению с аналогичным периодом  прошлого года  увеличилась  преступность на  5,6 % (2013 г.- 935, 2012 г.- 885). </w:t>
      </w:r>
      <w:r w:rsidR="00BC00F4">
        <w:rPr>
          <w:sz w:val="28"/>
          <w:szCs w:val="28"/>
        </w:rPr>
        <w:t xml:space="preserve">Кроме того, ситуация  в </w:t>
      </w:r>
      <w:proofErr w:type="spellStart"/>
      <w:r w:rsidR="00BC00F4">
        <w:rPr>
          <w:sz w:val="28"/>
          <w:szCs w:val="28"/>
        </w:rPr>
        <w:t>Лискинском</w:t>
      </w:r>
      <w:proofErr w:type="spellEnd"/>
      <w:r w:rsidR="00BC00F4">
        <w:rPr>
          <w:sz w:val="28"/>
          <w:szCs w:val="28"/>
        </w:rPr>
        <w:t xml:space="preserve"> районе  характеризуется незаконным распространением и немедицинским потреблением наркотических средств и связанных с этим преступностью в сфере оборота наркотических средств.</w:t>
      </w:r>
      <w:r w:rsidR="00D37042">
        <w:rPr>
          <w:sz w:val="28"/>
          <w:szCs w:val="28"/>
        </w:rPr>
        <w:t xml:space="preserve"> Так за 10 месяцев  2013 года  выявлено  58 преступлений, связанных с незаконным оборотом наркотических средств, в том числе связанных с незаконным сбытом - 25, связанных с </w:t>
      </w:r>
      <w:proofErr w:type="spellStart"/>
      <w:r w:rsidR="00D37042">
        <w:rPr>
          <w:sz w:val="28"/>
          <w:szCs w:val="28"/>
        </w:rPr>
        <w:t>притоносодержанием</w:t>
      </w:r>
      <w:proofErr w:type="spellEnd"/>
      <w:r w:rsidR="00D37042">
        <w:rPr>
          <w:sz w:val="28"/>
          <w:szCs w:val="28"/>
        </w:rPr>
        <w:t xml:space="preserve"> –  3, с хранением наркотических средств - 30. Изъято наркотиков из незаконного оборота свыше 11 кг</w:t>
      </w:r>
      <w:proofErr w:type="gramStart"/>
      <w:r w:rsidR="00D37042">
        <w:rPr>
          <w:sz w:val="28"/>
          <w:szCs w:val="28"/>
        </w:rPr>
        <w:t>.</w:t>
      </w:r>
      <w:proofErr w:type="gramEnd"/>
      <w:r w:rsidR="00D37042">
        <w:rPr>
          <w:sz w:val="28"/>
          <w:szCs w:val="28"/>
        </w:rPr>
        <w:t xml:space="preserve"> </w:t>
      </w:r>
      <w:proofErr w:type="gramStart"/>
      <w:r w:rsidR="00D37042">
        <w:rPr>
          <w:sz w:val="28"/>
          <w:szCs w:val="28"/>
        </w:rPr>
        <w:t>н</w:t>
      </w:r>
      <w:proofErr w:type="gramEnd"/>
      <w:r w:rsidR="00D37042">
        <w:rPr>
          <w:sz w:val="28"/>
          <w:szCs w:val="28"/>
        </w:rPr>
        <w:t>аркотических средств.</w:t>
      </w:r>
    </w:p>
    <w:p w:rsidR="00D37042" w:rsidRDefault="00EF44C1" w:rsidP="00D3704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3704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Исходя из изложенного и в целях укрепления общественного порядка, стабилизации криминогенной обстановки на улицах г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 xml:space="preserve">иски и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повышения эффективности профилактики правонарушений</w:t>
      </w:r>
      <w:r w:rsidR="00D37042">
        <w:rPr>
          <w:rFonts w:ascii="Times New Roman" w:hAnsi="Times New Roman"/>
          <w:sz w:val="28"/>
          <w:szCs w:val="28"/>
        </w:rPr>
        <w:t xml:space="preserve"> и нарк</w:t>
      </w:r>
      <w:r w:rsidR="00D37042">
        <w:rPr>
          <w:rFonts w:ascii="Times New Roman" w:hAnsi="Times New Roman"/>
          <w:sz w:val="28"/>
          <w:szCs w:val="28"/>
        </w:rPr>
        <w:t>о</w:t>
      </w:r>
      <w:r w:rsidR="00D37042">
        <w:rPr>
          <w:rFonts w:ascii="Times New Roman" w:hAnsi="Times New Roman"/>
          <w:sz w:val="28"/>
          <w:szCs w:val="28"/>
        </w:rPr>
        <w:t xml:space="preserve">мании </w:t>
      </w:r>
      <w:r>
        <w:rPr>
          <w:rFonts w:ascii="Times New Roman" w:hAnsi="Times New Roman"/>
          <w:sz w:val="28"/>
          <w:szCs w:val="28"/>
        </w:rPr>
        <w:t>, необход</w:t>
      </w:r>
      <w:r w:rsidR="00D37042">
        <w:rPr>
          <w:rFonts w:ascii="Times New Roman" w:hAnsi="Times New Roman"/>
          <w:sz w:val="28"/>
          <w:szCs w:val="28"/>
        </w:rPr>
        <w:t xml:space="preserve">имо разработка  и  принятие 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="00D37042">
        <w:rPr>
          <w:rFonts w:ascii="Times New Roman" w:hAnsi="Times New Roman"/>
          <w:bCs/>
          <w:sz w:val="28"/>
          <w:szCs w:val="28"/>
        </w:rPr>
        <w:t xml:space="preserve">Обеспечение </w:t>
      </w:r>
    </w:p>
    <w:p w:rsidR="00D37042" w:rsidRDefault="00D37042" w:rsidP="00D3704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общественного порядка и противодействие преступности </w:t>
      </w:r>
      <w:r w:rsidR="00EF44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F44C1">
        <w:rPr>
          <w:rFonts w:ascii="Times New Roman" w:hAnsi="Times New Roman"/>
          <w:bCs/>
          <w:sz w:val="28"/>
          <w:szCs w:val="28"/>
        </w:rPr>
        <w:t xml:space="preserve">в </w:t>
      </w:r>
      <w:proofErr w:type="spellStart"/>
      <w:r w:rsidR="00EF44C1">
        <w:rPr>
          <w:rFonts w:ascii="Times New Roman" w:hAnsi="Times New Roman"/>
          <w:bCs/>
          <w:sz w:val="28"/>
          <w:szCs w:val="28"/>
        </w:rPr>
        <w:t>Лискинском</w:t>
      </w:r>
      <w:proofErr w:type="spellEnd"/>
    </w:p>
    <w:p w:rsidR="00EF44C1" w:rsidRDefault="00EF44C1" w:rsidP="00D3704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мун</w:t>
      </w:r>
      <w:r w:rsidR="00D37042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ципальном </w:t>
      </w:r>
      <w:r w:rsidR="00D3704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районе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на 2014-2020 г.г.»</w:t>
      </w:r>
      <w:r w:rsidR="002F7C30">
        <w:rPr>
          <w:rFonts w:ascii="Times New Roman" w:hAnsi="Times New Roman"/>
          <w:bCs/>
          <w:sz w:val="28"/>
          <w:szCs w:val="28"/>
        </w:rPr>
        <w:t>, включающей в себя две подпр</w:t>
      </w:r>
      <w:r w:rsidR="002F7C30">
        <w:rPr>
          <w:rFonts w:ascii="Times New Roman" w:hAnsi="Times New Roman"/>
          <w:bCs/>
          <w:sz w:val="28"/>
          <w:szCs w:val="28"/>
        </w:rPr>
        <w:t>о</w:t>
      </w:r>
      <w:r w:rsidR="002F7C30">
        <w:rPr>
          <w:rFonts w:ascii="Times New Roman" w:hAnsi="Times New Roman"/>
          <w:bCs/>
          <w:sz w:val="28"/>
          <w:szCs w:val="28"/>
        </w:rPr>
        <w:t>граммы:</w:t>
      </w:r>
    </w:p>
    <w:p w:rsidR="002F7C30" w:rsidRDefault="002F7C30" w:rsidP="00D3704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подпрограмма № 1</w:t>
      </w:r>
      <w:r w:rsidR="00D84875">
        <w:rPr>
          <w:rFonts w:ascii="Times New Roman" w:hAnsi="Times New Roman"/>
          <w:bCs/>
          <w:sz w:val="28"/>
          <w:szCs w:val="28"/>
        </w:rPr>
        <w:t xml:space="preserve"> </w:t>
      </w:r>
      <w:r w:rsidR="00D84875" w:rsidRPr="00D84875">
        <w:rPr>
          <w:rFonts w:ascii="Times New Roman" w:hAnsi="Times New Roman"/>
          <w:sz w:val="28"/>
          <w:szCs w:val="28"/>
        </w:rPr>
        <w:t xml:space="preserve">«Комплексные меры профилактики правонарушений в </w:t>
      </w:r>
      <w:proofErr w:type="spellStart"/>
      <w:r w:rsidR="00D84875" w:rsidRPr="00D84875">
        <w:rPr>
          <w:rFonts w:ascii="Times New Roman" w:hAnsi="Times New Roman"/>
          <w:sz w:val="28"/>
          <w:szCs w:val="28"/>
        </w:rPr>
        <w:t>Лискинском</w:t>
      </w:r>
      <w:proofErr w:type="spellEnd"/>
      <w:r w:rsidR="00D84875" w:rsidRPr="00D84875">
        <w:rPr>
          <w:rFonts w:ascii="Times New Roman" w:hAnsi="Times New Roman"/>
          <w:sz w:val="28"/>
          <w:szCs w:val="28"/>
        </w:rPr>
        <w:t xml:space="preserve"> муниципальном районе на 2014-2020 г.г.»</w:t>
      </w:r>
      <w:r w:rsidR="00D84875">
        <w:rPr>
          <w:rFonts w:ascii="Times New Roman" w:hAnsi="Times New Roman"/>
          <w:sz w:val="28"/>
          <w:szCs w:val="28"/>
        </w:rPr>
        <w:t>;</w:t>
      </w:r>
    </w:p>
    <w:p w:rsidR="00307782" w:rsidRDefault="002F7C30" w:rsidP="00307782">
      <w:pPr>
        <w:pStyle w:val="a8"/>
        <w:rPr>
          <w:sz w:val="24"/>
          <w:szCs w:val="24"/>
        </w:rPr>
      </w:pPr>
      <w:r>
        <w:rPr>
          <w:bCs/>
          <w:sz w:val="28"/>
          <w:szCs w:val="28"/>
        </w:rPr>
        <w:t>- подпрограмма № 2</w:t>
      </w:r>
      <w:r w:rsidR="00307782">
        <w:rPr>
          <w:sz w:val="28"/>
          <w:szCs w:val="28"/>
        </w:rPr>
        <w:t xml:space="preserve"> «Компле</w:t>
      </w:r>
      <w:r w:rsidR="00307782" w:rsidRPr="00307782">
        <w:rPr>
          <w:sz w:val="28"/>
          <w:szCs w:val="28"/>
        </w:rPr>
        <w:t xml:space="preserve">ксные меры противодействия злоупотребления наркотиками и их незаконному обороту в </w:t>
      </w:r>
      <w:proofErr w:type="spellStart"/>
      <w:r w:rsidR="00307782" w:rsidRPr="00307782">
        <w:rPr>
          <w:sz w:val="28"/>
          <w:szCs w:val="28"/>
        </w:rPr>
        <w:t>Лискинском</w:t>
      </w:r>
      <w:proofErr w:type="spellEnd"/>
      <w:r w:rsidR="00307782" w:rsidRPr="00307782">
        <w:rPr>
          <w:sz w:val="28"/>
          <w:szCs w:val="28"/>
        </w:rPr>
        <w:t xml:space="preserve"> муниципальном районе на 2014-2020 г.г.»</w:t>
      </w:r>
      <w:r w:rsidR="00307782">
        <w:rPr>
          <w:sz w:val="28"/>
          <w:szCs w:val="28"/>
        </w:rPr>
        <w:t>.</w:t>
      </w:r>
    </w:p>
    <w:p w:rsidR="009858E9" w:rsidRDefault="009858E9" w:rsidP="00802E1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F44C1" w:rsidRDefault="00EF44C1" w:rsidP="00EF44C1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ниципальной </w:t>
      </w:r>
      <w:r w:rsidR="00A4397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программы, цели, задачи и показатели (индикаторы) до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тижения целей и решения задач, описание основных ожидаемых коне</w:t>
      </w:r>
      <w:r>
        <w:rPr>
          <w:rFonts w:ascii="Times New Roman" w:hAnsi="Times New Roman"/>
          <w:b/>
          <w:sz w:val="28"/>
          <w:szCs w:val="28"/>
        </w:rPr>
        <w:t>ч</w:t>
      </w:r>
      <w:r>
        <w:rPr>
          <w:rFonts w:ascii="Times New Roman" w:hAnsi="Times New Roman"/>
          <w:b/>
          <w:sz w:val="28"/>
          <w:szCs w:val="28"/>
        </w:rPr>
        <w:t>н</w:t>
      </w:r>
      <w:r w:rsidR="00A43971">
        <w:rPr>
          <w:rFonts w:ascii="Times New Roman" w:hAnsi="Times New Roman"/>
          <w:b/>
          <w:sz w:val="28"/>
          <w:szCs w:val="28"/>
        </w:rPr>
        <w:t xml:space="preserve">ых результатов муниципальной  </w:t>
      </w:r>
      <w:r>
        <w:rPr>
          <w:rFonts w:ascii="Times New Roman" w:hAnsi="Times New Roman"/>
          <w:b/>
          <w:sz w:val="28"/>
          <w:szCs w:val="28"/>
        </w:rPr>
        <w:t>программы, сроков и эта</w:t>
      </w:r>
      <w:r w:rsidR="00A43971">
        <w:rPr>
          <w:rFonts w:ascii="Times New Roman" w:hAnsi="Times New Roman"/>
          <w:b/>
          <w:sz w:val="28"/>
          <w:szCs w:val="28"/>
        </w:rPr>
        <w:t>пов реализ</w:t>
      </w:r>
      <w:r w:rsidR="00A43971">
        <w:rPr>
          <w:rFonts w:ascii="Times New Roman" w:hAnsi="Times New Roman"/>
          <w:b/>
          <w:sz w:val="28"/>
          <w:szCs w:val="28"/>
        </w:rPr>
        <w:t>а</w:t>
      </w:r>
      <w:r w:rsidR="00A43971">
        <w:rPr>
          <w:rFonts w:ascii="Times New Roman" w:hAnsi="Times New Roman"/>
          <w:b/>
          <w:sz w:val="28"/>
          <w:szCs w:val="28"/>
        </w:rPr>
        <w:t xml:space="preserve">ции муниципальной  </w:t>
      </w:r>
      <w:r>
        <w:rPr>
          <w:rFonts w:ascii="Times New Roman" w:hAnsi="Times New Roman"/>
          <w:b/>
          <w:sz w:val="28"/>
          <w:szCs w:val="28"/>
        </w:rPr>
        <w:t>программы.</w:t>
      </w:r>
    </w:p>
    <w:p w:rsidR="00EF44C1" w:rsidRDefault="00EF44C1" w:rsidP="00EF44C1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F44C1" w:rsidRDefault="00A43971" w:rsidP="00EF44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 </w:t>
      </w:r>
      <w:r w:rsidR="00EF44C1">
        <w:rPr>
          <w:rFonts w:ascii="Times New Roman" w:hAnsi="Times New Roman"/>
          <w:sz w:val="28"/>
          <w:szCs w:val="28"/>
        </w:rPr>
        <w:t>программы направлена на профилактику пра</w:t>
      </w:r>
      <w:r w:rsidR="003A4C1E">
        <w:rPr>
          <w:rFonts w:ascii="Times New Roman" w:hAnsi="Times New Roman"/>
          <w:sz w:val="28"/>
          <w:szCs w:val="28"/>
        </w:rPr>
        <w:t xml:space="preserve">вонарушений, </w:t>
      </w:r>
      <w:r w:rsidR="00EF44C1">
        <w:rPr>
          <w:rFonts w:ascii="Times New Roman" w:hAnsi="Times New Roman"/>
          <w:sz w:val="28"/>
          <w:szCs w:val="28"/>
        </w:rPr>
        <w:t xml:space="preserve">преступности </w:t>
      </w:r>
      <w:r w:rsidR="003A4C1E">
        <w:rPr>
          <w:rFonts w:ascii="Times New Roman" w:hAnsi="Times New Roman"/>
          <w:sz w:val="28"/>
          <w:szCs w:val="28"/>
        </w:rPr>
        <w:t xml:space="preserve"> и незаконного потребления наркотических средств </w:t>
      </w:r>
      <w:r w:rsidR="00EF44C1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EF44C1">
        <w:rPr>
          <w:rFonts w:ascii="Times New Roman" w:hAnsi="Times New Roman"/>
          <w:sz w:val="28"/>
          <w:szCs w:val="28"/>
        </w:rPr>
        <w:t>Лискинском</w:t>
      </w:r>
      <w:proofErr w:type="spellEnd"/>
      <w:r w:rsidR="00EF44C1">
        <w:rPr>
          <w:rFonts w:ascii="Times New Roman" w:hAnsi="Times New Roman"/>
          <w:sz w:val="28"/>
          <w:szCs w:val="28"/>
        </w:rPr>
        <w:t xml:space="preserve"> районе, повышение безопасности. </w:t>
      </w:r>
    </w:p>
    <w:p w:rsidR="00EF44C1" w:rsidRDefault="00EF44C1" w:rsidP="00EF44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Это:</w:t>
      </w:r>
    </w:p>
    <w:p w:rsidR="00EF44C1" w:rsidRDefault="00EF44C1" w:rsidP="00EF44C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финансирование обслуживания камер систем видеонаблюдения на терр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тории города Лиски;</w:t>
      </w:r>
    </w:p>
    <w:p w:rsidR="00EF44C1" w:rsidRDefault="00961F6E" w:rsidP="00EF44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</w:t>
      </w:r>
      <w:r w:rsidR="00EF44C1">
        <w:rPr>
          <w:rFonts w:ascii="Times New Roman" w:hAnsi="Times New Roman"/>
          <w:sz w:val="28"/>
          <w:szCs w:val="28"/>
        </w:rPr>
        <w:t xml:space="preserve">беспечение информацией детей и подростков о вреде алкоголизма и </w:t>
      </w:r>
      <w:proofErr w:type="spellStart"/>
      <w:r w:rsidR="00EF44C1">
        <w:rPr>
          <w:rFonts w:ascii="Times New Roman" w:hAnsi="Times New Roman"/>
          <w:sz w:val="28"/>
          <w:szCs w:val="28"/>
        </w:rPr>
        <w:t>таб</w:t>
      </w:r>
      <w:r w:rsidR="00EF44C1">
        <w:rPr>
          <w:rFonts w:ascii="Times New Roman" w:hAnsi="Times New Roman"/>
          <w:sz w:val="28"/>
          <w:szCs w:val="28"/>
        </w:rPr>
        <w:t>а</w:t>
      </w:r>
      <w:r w:rsidR="00EF44C1">
        <w:rPr>
          <w:rFonts w:ascii="Times New Roman" w:hAnsi="Times New Roman"/>
          <w:sz w:val="28"/>
          <w:szCs w:val="28"/>
        </w:rPr>
        <w:t>кокурения</w:t>
      </w:r>
      <w:proofErr w:type="spellEnd"/>
      <w:r w:rsidR="00EF44C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наркомании  и </w:t>
      </w:r>
      <w:r w:rsidR="00EF44C1">
        <w:rPr>
          <w:rFonts w:ascii="Times New Roman" w:hAnsi="Times New Roman"/>
          <w:sz w:val="28"/>
          <w:szCs w:val="28"/>
        </w:rPr>
        <w:t xml:space="preserve">  мерах   уголовной ответственности  за против</w:t>
      </w:r>
      <w:r w:rsidR="00EF44C1">
        <w:rPr>
          <w:rFonts w:ascii="Times New Roman" w:hAnsi="Times New Roman"/>
          <w:sz w:val="28"/>
          <w:szCs w:val="28"/>
        </w:rPr>
        <w:t>о</w:t>
      </w:r>
      <w:r w:rsidR="00EF44C1">
        <w:rPr>
          <w:rFonts w:ascii="Times New Roman" w:hAnsi="Times New Roman"/>
          <w:sz w:val="28"/>
          <w:szCs w:val="28"/>
        </w:rPr>
        <w:t>правные  действия;</w:t>
      </w:r>
    </w:p>
    <w:p w:rsidR="00EF44C1" w:rsidRDefault="00EF44C1" w:rsidP="00EF44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вовлечение большего числа детей и подростков   в кружки, спортивные се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ции, в культурно-массовые мероприятия;</w:t>
      </w:r>
    </w:p>
    <w:p w:rsidR="00961F6E" w:rsidRDefault="00961F6E" w:rsidP="00961F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  повышение активности всех возрастных слоев населения в проводимых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мероприятиях;</w:t>
      </w:r>
    </w:p>
    <w:p w:rsidR="00961F6E" w:rsidRDefault="00961F6E" w:rsidP="00961F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пропаганда здорового образа жизни и формирование   у молодежи и подр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стков негативного отношения к алкоголю, </w:t>
      </w:r>
      <w:proofErr w:type="spellStart"/>
      <w:r>
        <w:rPr>
          <w:rFonts w:ascii="Times New Roman" w:hAnsi="Times New Roman"/>
          <w:sz w:val="28"/>
          <w:szCs w:val="28"/>
        </w:rPr>
        <w:t>табакокурению</w:t>
      </w:r>
      <w:proofErr w:type="spellEnd"/>
      <w:r>
        <w:rPr>
          <w:rFonts w:ascii="Times New Roman" w:hAnsi="Times New Roman"/>
          <w:sz w:val="28"/>
          <w:szCs w:val="28"/>
        </w:rPr>
        <w:t>, наркотикам;</w:t>
      </w:r>
    </w:p>
    <w:p w:rsidR="00961F6E" w:rsidRDefault="00961F6E" w:rsidP="00961F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оказание психологической помощи в трудной жизненной ситуации;</w:t>
      </w:r>
    </w:p>
    <w:p w:rsidR="00EF44C1" w:rsidRDefault="00EF44C1" w:rsidP="00EF44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безопасности  населения при проведении массовых меропри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тий;</w:t>
      </w:r>
    </w:p>
    <w:p w:rsidR="00EF44C1" w:rsidRDefault="00EF44C1" w:rsidP="00EF44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безопасности  детей и учащихся в образовательных учрежд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ниях;</w:t>
      </w:r>
    </w:p>
    <w:p w:rsidR="00EF44C1" w:rsidRDefault="00EF44C1" w:rsidP="00D767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противодействие нелегальной миграции и коррупции.</w:t>
      </w:r>
    </w:p>
    <w:p w:rsidR="009858E9" w:rsidRDefault="009858E9" w:rsidP="00EF44C1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F44C1" w:rsidRDefault="00EF44C1" w:rsidP="00EF44C1">
      <w:pPr>
        <w:pStyle w:val="a4"/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изменение криминогенной обстановки в районе и достижение более</w:t>
      </w:r>
      <w:r w:rsidR="007F00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высокого уровня безопасности, обеспечение наращивания усилий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всех заинтересованных  ведомств и общественных формирований в профилактике правонарушений</w:t>
      </w:r>
      <w:r w:rsidR="00961F6E">
        <w:rPr>
          <w:rFonts w:ascii="Times New Roman" w:hAnsi="Times New Roman"/>
          <w:sz w:val="28"/>
          <w:szCs w:val="28"/>
        </w:rPr>
        <w:t xml:space="preserve"> и наркомании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961F6E">
        <w:rPr>
          <w:rFonts w:ascii="Times New Roman" w:hAnsi="Times New Roman"/>
          <w:sz w:val="28"/>
          <w:szCs w:val="28"/>
        </w:rPr>
        <w:t>создание условий для приостановления роста злоупотребления наркотиками и их незаконного оборота, поэтапного сокр</w:t>
      </w:r>
      <w:r w:rsidR="00961F6E">
        <w:rPr>
          <w:rFonts w:ascii="Times New Roman" w:hAnsi="Times New Roman"/>
          <w:sz w:val="28"/>
          <w:szCs w:val="28"/>
        </w:rPr>
        <w:t>а</w:t>
      </w:r>
      <w:r w:rsidR="00961F6E">
        <w:rPr>
          <w:rFonts w:ascii="Times New Roman" w:hAnsi="Times New Roman"/>
          <w:sz w:val="28"/>
          <w:szCs w:val="28"/>
        </w:rPr>
        <w:t>щения распространения наркомании и связанной с ней преступности.</w:t>
      </w:r>
      <w:proofErr w:type="gramEnd"/>
      <w:r w:rsidR="00961F6E">
        <w:rPr>
          <w:rFonts w:ascii="Times New Roman" w:hAnsi="Times New Roman"/>
          <w:sz w:val="28"/>
          <w:szCs w:val="28"/>
        </w:rPr>
        <w:t xml:space="preserve"> </w:t>
      </w:r>
      <w:r w:rsidR="004670B7">
        <w:rPr>
          <w:rFonts w:ascii="Times New Roman" w:hAnsi="Times New Roman"/>
          <w:sz w:val="28"/>
          <w:szCs w:val="28"/>
        </w:rPr>
        <w:t>Охрана конституционных прав и свобод граждан, интересов государства.</w:t>
      </w:r>
    </w:p>
    <w:p w:rsidR="009858E9" w:rsidRDefault="009858E9" w:rsidP="00EF44C1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B311A" w:rsidRDefault="00EF44C1" w:rsidP="009B311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EF44C1" w:rsidRDefault="00EF44C1" w:rsidP="00EF44C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Обеспечение взаимодействия  всех заинтересованных ведом</w:t>
      </w:r>
      <w:proofErr w:type="gramStart"/>
      <w:r>
        <w:rPr>
          <w:rFonts w:ascii="Times New Roman" w:hAnsi="Times New Roman"/>
          <w:sz w:val="28"/>
          <w:szCs w:val="28"/>
        </w:rPr>
        <w:t>ств в пр</w:t>
      </w:r>
      <w:proofErr w:type="gramEnd"/>
      <w:r>
        <w:rPr>
          <w:rFonts w:ascii="Times New Roman" w:hAnsi="Times New Roman"/>
          <w:sz w:val="28"/>
          <w:szCs w:val="28"/>
        </w:rPr>
        <w:t>оф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лактике правонарушений</w:t>
      </w:r>
      <w:r w:rsidR="00776F3A">
        <w:rPr>
          <w:rFonts w:ascii="Times New Roman" w:hAnsi="Times New Roman"/>
          <w:sz w:val="28"/>
          <w:szCs w:val="28"/>
        </w:rPr>
        <w:t xml:space="preserve"> и наркомании</w:t>
      </w:r>
      <w:r>
        <w:rPr>
          <w:rFonts w:ascii="Times New Roman" w:hAnsi="Times New Roman"/>
          <w:sz w:val="28"/>
          <w:szCs w:val="28"/>
        </w:rPr>
        <w:t>.</w:t>
      </w:r>
    </w:p>
    <w:p w:rsidR="00EF44C1" w:rsidRDefault="00EF44C1" w:rsidP="00EF44C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Воспитание у подростков и молодежи негативного отношения к алкоголю и </w:t>
      </w:r>
      <w:proofErr w:type="spellStart"/>
      <w:r>
        <w:rPr>
          <w:rFonts w:ascii="Times New Roman" w:hAnsi="Times New Roman"/>
          <w:sz w:val="28"/>
          <w:szCs w:val="28"/>
        </w:rPr>
        <w:t>табакокурению</w:t>
      </w:r>
      <w:proofErr w:type="spellEnd"/>
      <w:r w:rsidR="0095000D">
        <w:rPr>
          <w:rFonts w:ascii="Times New Roman" w:hAnsi="Times New Roman"/>
          <w:sz w:val="28"/>
          <w:szCs w:val="28"/>
        </w:rPr>
        <w:t>, наркомании</w:t>
      </w:r>
      <w:r>
        <w:rPr>
          <w:rFonts w:ascii="Times New Roman" w:hAnsi="Times New Roman"/>
          <w:sz w:val="28"/>
          <w:szCs w:val="28"/>
        </w:rPr>
        <w:t>.</w:t>
      </w:r>
    </w:p>
    <w:p w:rsidR="00776F3A" w:rsidRDefault="00776F3A" w:rsidP="00776F3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Создание условий для приостановления роста злоупотребления наркот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ками  и их незаконного оборота, сокращения распространения наркомании и связанных с ней преступностью и правонарушений;</w:t>
      </w:r>
    </w:p>
    <w:p w:rsidR="00EF44C1" w:rsidRDefault="00EF44C1" w:rsidP="00EF44C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Обеспечить занятость детей и подростков (привлечение к занятиям в кружках, секциях, в культурно-массовых мероприятиях), прежде всего нес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вершеннолетних «группы риска».</w:t>
      </w:r>
    </w:p>
    <w:p w:rsidR="00EF44C1" w:rsidRDefault="00EF44C1" w:rsidP="00EF44C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Снижение уровня  преступности в общественных местах. </w:t>
      </w:r>
    </w:p>
    <w:p w:rsidR="00776F3A" w:rsidRDefault="00D21990" w:rsidP="00776F3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76F3A">
        <w:rPr>
          <w:rFonts w:ascii="Times New Roman" w:hAnsi="Times New Roman"/>
          <w:sz w:val="28"/>
          <w:szCs w:val="28"/>
        </w:rPr>
        <w:t>. Осуществление мониторинга уровня наркотизации населения и преступн</w:t>
      </w:r>
      <w:r w:rsidR="00776F3A">
        <w:rPr>
          <w:rFonts w:ascii="Times New Roman" w:hAnsi="Times New Roman"/>
          <w:sz w:val="28"/>
          <w:szCs w:val="28"/>
        </w:rPr>
        <w:t>о</w:t>
      </w:r>
      <w:r w:rsidR="00776F3A">
        <w:rPr>
          <w:rFonts w:ascii="Times New Roman" w:hAnsi="Times New Roman"/>
          <w:sz w:val="28"/>
          <w:szCs w:val="28"/>
        </w:rPr>
        <w:t>сти, связанной с незаконным употреблением наркотических средств.</w:t>
      </w:r>
    </w:p>
    <w:p w:rsidR="00776F3A" w:rsidRDefault="00D21990" w:rsidP="00776F3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</w:t>
      </w:r>
      <w:r w:rsidR="00776F3A">
        <w:rPr>
          <w:rFonts w:ascii="Times New Roman" w:hAnsi="Times New Roman"/>
          <w:sz w:val="28"/>
          <w:szCs w:val="28"/>
        </w:rPr>
        <w:t xml:space="preserve">. Активизации воздействия социальной рекламы, направленной </w:t>
      </w:r>
      <w:proofErr w:type="gramStart"/>
      <w:r w:rsidR="00776F3A">
        <w:rPr>
          <w:rFonts w:ascii="Times New Roman" w:hAnsi="Times New Roman"/>
          <w:sz w:val="28"/>
          <w:szCs w:val="28"/>
        </w:rPr>
        <w:t>на</w:t>
      </w:r>
      <w:proofErr w:type="gramEnd"/>
      <w:r w:rsidR="00776F3A">
        <w:rPr>
          <w:rFonts w:ascii="Times New Roman" w:hAnsi="Times New Roman"/>
          <w:sz w:val="28"/>
          <w:szCs w:val="28"/>
        </w:rPr>
        <w:t xml:space="preserve"> </w:t>
      </w:r>
    </w:p>
    <w:p w:rsidR="00776F3A" w:rsidRDefault="00776F3A" w:rsidP="00776F3A">
      <w:pPr>
        <w:widowControl w:val="0"/>
        <w:tabs>
          <w:tab w:val="left" w:pos="360"/>
          <w:tab w:val="center" w:pos="4677"/>
          <w:tab w:val="left" w:pos="57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стойкой мотивации на отказ от потребления алкоголя, </w:t>
      </w:r>
      <w:proofErr w:type="spellStart"/>
      <w:r>
        <w:rPr>
          <w:rFonts w:ascii="Times New Roman" w:hAnsi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и наркотиков у подростков и молодежи.</w:t>
      </w:r>
    </w:p>
    <w:p w:rsidR="00EF44C1" w:rsidRDefault="00D21990" w:rsidP="00EF44C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F44C1">
        <w:rPr>
          <w:rFonts w:ascii="Times New Roman" w:hAnsi="Times New Roman"/>
          <w:sz w:val="28"/>
          <w:szCs w:val="28"/>
        </w:rPr>
        <w:t>. Обеспечить безопасность населения  в местах массового скопления</w:t>
      </w:r>
      <w:proofErr w:type="gramStart"/>
      <w:r w:rsidR="00EF44C1">
        <w:rPr>
          <w:rFonts w:ascii="Times New Roman" w:hAnsi="Times New Roman"/>
          <w:sz w:val="28"/>
          <w:szCs w:val="28"/>
        </w:rPr>
        <w:t>..</w:t>
      </w:r>
      <w:proofErr w:type="gramEnd"/>
    </w:p>
    <w:p w:rsidR="007F007F" w:rsidRPr="00D7679F" w:rsidRDefault="00D21990" w:rsidP="00D2199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F44C1">
        <w:rPr>
          <w:rFonts w:ascii="Times New Roman" w:hAnsi="Times New Roman"/>
          <w:sz w:val="28"/>
          <w:szCs w:val="28"/>
        </w:rPr>
        <w:t>. Недопущение  проявлений фактов коррупции.</w:t>
      </w:r>
    </w:p>
    <w:p w:rsidR="00D7679F" w:rsidRDefault="00D7679F" w:rsidP="00EF44C1">
      <w:pPr>
        <w:pStyle w:val="a4"/>
        <w:tabs>
          <w:tab w:val="left" w:pos="1230"/>
        </w:tabs>
        <w:rPr>
          <w:rFonts w:ascii="Times New Roman" w:hAnsi="Times New Roman"/>
          <w:b/>
          <w:sz w:val="28"/>
          <w:szCs w:val="28"/>
        </w:rPr>
      </w:pPr>
    </w:p>
    <w:p w:rsidR="00EF44C1" w:rsidRDefault="00EF44C1" w:rsidP="00C21A92">
      <w:pPr>
        <w:pStyle w:val="a4"/>
        <w:tabs>
          <w:tab w:val="left" w:pos="123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Целевые индикаторы и пок</w:t>
      </w:r>
      <w:r w:rsidR="00D7679F">
        <w:rPr>
          <w:rFonts w:ascii="Times New Roman" w:hAnsi="Times New Roman"/>
          <w:b/>
          <w:sz w:val="28"/>
          <w:szCs w:val="28"/>
        </w:rPr>
        <w:t xml:space="preserve">азатели муниципальной  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EF44C1" w:rsidRDefault="00EF44C1" w:rsidP="00EF44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1. Количество действующих камер наружного видеонаблюдения.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 xml:space="preserve">2. Количество выступлений, публикаций </w:t>
      </w:r>
      <w:r w:rsidR="00E674FD">
        <w:rPr>
          <w:rFonts w:ascii="Times New Roman" w:hAnsi="Times New Roman"/>
          <w:sz w:val="28"/>
          <w:szCs w:val="28"/>
        </w:rPr>
        <w:t xml:space="preserve"> в СМИ </w:t>
      </w:r>
      <w:r w:rsidRPr="00CB1F6B">
        <w:rPr>
          <w:rFonts w:ascii="Times New Roman" w:hAnsi="Times New Roman"/>
          <w:sz w:val="28"/>
          <w:szCs w:val="28"/>
        </w:rPr>
        <w:t>по противодействию пья</w:t>
      </w:r>
      <w:r w:rsidRPr="00CB1F6B">
        <w:rPr>
          <w:rFonts w:ascii="Times New Roman" w:hAnsi="Times New Roman"/>
          <w:sz w:val="28"/>
          <w:szCs w:val="28"/>
        </w:rPr>
        <w:t>н</w:t>
      </w:r>
      <w:r w:rsidRPr="00CB1F6B">
        <w:rPr>
          <w:rFonts w:ascii="Times New Roman" w:hAnsi="Times New Roman"/>
          <w:sz w:val="28"/>
          <w:szCs w:val="28"/>
        </w:rPr>
        <w:t xml:space="preserve">ству и </w:t>
      </w:r>
      <w:proofErr w:type="spellStart"/>
      <w:r w:rsidRPr="00CB1F6B">
        <w:rPr>
          <w:rFonts w:ascii="Times New Roman" w:hAnsi="Times New Roman"/>
          <w:sz w:val="28"/>
          <w:szCs w:val="28"/>
        </w:rPr>
        <w:t>табакокурению</w:t>
      </w:r>
      <w:proofErr w:type="spellEnd"/>
      <w:r w:rsidRPr="00CB1F6B">
        <w:rPr>
          <w:rFonts w:ascii="Times New Roman" w:hAnsi="Times New Roman"/>
          <w:sz w:val="28"/>
          <w:szCs w:val="28"/>
        </w:rPr>
        <w:t>, наркомании</w:t>
      </w:r>
      <w:r w:rsidR="002D7A22">
        <w:rPr>
          <w:rFonts w:ascii="Times New Roman" w:hAnsi="Times New Roman"/>
          <w:sz w:val="28"/>
          <w:szCs w:val="28"/>
        </w:rPr>
        <w:t xml:space="preserve">, в т.ч. </w:t>
      </w:r>
      <w:r w:rsidR="002D7A22" w:rsidRPr="002D7A22">
        <w:rPr>
          <w:rFonts w:ascii="Times New Roman" w:hAnsi="Times New Roman"/>
          <w:sz w:val="28"/>
          <w:szCs w:val="28"/>
        </w:rPr>
        <w:t xml:space="preserve"> статей для населения о мерах по вы</w:t>
      </w:r>
      <w:r w:rsidR="002D7A22">
        <w:rPr>
          <w:rFonts w:ascii="Times New Roman" w:hAnsi="Times New Roman"/>
          <w:sz w:val="28"/>
          <w:szCs w:val="28"/>
        </w:rPr>
        <w:t>я</w:t>
      </w:r>
      <w:r w:rsidR="002D7A22" w:rsidRPr="002D7A22">
        <w:rPr>
          <w:rFonts w:ascii="Times New Roman" w:hAnsi="Times New Roman"/>
          <w:sz w:val="28"/>
          <w:szCs w:val="28"/>
        </w:rPr>
        <w:t xml:space="preserve">влению и уничтожению дикорастущих и незаконных посевов </w:t>
      </w:r>
      <w:proofErr w:type="spellStart"/>
      <w:r w:rsidR="002D7A22" w:rsidRPr="002D7A22">
        <w:rPr>
          <w:rFonts w:ascii="Times New Roman" w:hAnsi="Times New Roman"/>
          <w:sz w:val="28"/>
          <w:szCs w:val="28"/>
        </w:rPr>
        <w:t>наркотик</w:t>
      </w:r>
      <w:r w:rsidR="002D7A22" w:rsidRPr="002D7A22">
        <w:rPr>
          <w:rFonts w:ascii="Times New Roman" w:hAnsi="Times New Roman"/>
          <w:sz w:val="28"/>
          <w:szCs w:val="28"/>
        </w:rPr>
        <w:t>о</w:t>
      </w:r>
      <w:r w:rsidR="002D7A22" w:rsidRPr="002D7A22">
        <w:rPr>
          <w:rFonts w:ascii="Times New Roman" w:hAnsi="Times New Roman"/>
          <w:sz w:val="28"/>
          <w:szCs w:val="28"/>
        </w:rPr>
        <w:t>содержащих</w:t>
      </w:r>
      <w:proofErr w:type="spellEnd"/>
      <w:r w:rsidR="002D7A22" w:rsidRPr="002D7A22">
        <w:rPr>
          <w:rFonts w:ascii="Times New Roman" w:hAnsi="Times New Roman"/>
          <w:sz w:val="28"/>
          <w:szCs w:val="28"/>
        </w:rPr>
        <w:t xml:space="preserve"> культур</w:t>
      </w:r>
      <w:r w:rsidR="002D7A22">
        <w:rPr>
          <w:rFonts w:ascii="Times New Roman" w:hAnsi="Times New Roman"/>
          <w:sz w:val="28"/>
          <w:szCs w:val="28"/>
        </w:rPr>
        <w:t>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3. Количество проведенных культурно-массовых мероприятий, акций, н</w:t>
      </w:r>
      <w:r w:rsidRPr="00CB1F6B">
        <w:rPr>
          <w:rFonts w:ascii="Times New Roman" w:hAnsi="Times New Roman"/>
          <w:sz w:val="28"/>
          <w:szCs w:val="28"/>
        </w:rPr>
        <w:t>а</w:t>
      </w:r>
      <w:r w:rsidRPr="00CB1F6B">
        <w:rPr>
          <w:rFonts w:ascii="Times New Roman" w:hAnsi="Times New Roman"/>
          <w:sz w:val="28"/>
          <w:szCs w:val="28"/>
        </w:rPr>
        <w:t>правленных на формирование представлений о здоровом  образе жизни и  количество участников.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4. Количество проверок мест массового досуга молодежи.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5. Количество детей «группы риска» привлеченных к занятиям в кружках и спортивных секциях.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6. Количество проведенных мероприятий по воспитанию патриотизма, нра</w:t>
      </w:r>
      <w:r w:rsidRPr="00CB1F6B">
        <w:rPr>
          <w:rFonts w:ascii="Times New Roman" w:hAnsi="Times New Roman"/>
          <w:sz w:val="28"/>
          <w:szCs w:val="28"/>
        </w:rPr>
        <w:t>в</w:t>
      </w:r>
      <w:r w:rsidRPr="00CB1F6B">
        <w:rPr>
          <w:rFonts w:ascii="Times New Roman" w:hAnsi="Times New Roman"/>
          <w:sz w:val="28"/>
          <w:szCs w:val="28"/>
        </w:rPr>
        <w:t>ственности и уважения к правам и свободам человека.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7. Количество лагерей с дневным пребыванием и численность в них детей.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8. Количество систем громкоговорящей связи в местах с массовым пребыв</w:t>
      </w:r>
      <w:r w:rsidRPr="00CB1F6B">
        <w:rPr>
          <w:rFonts w:ascii="Times New Roman" w:hAnsi="Times New Roman"/>
          <w:sz w:val="28"/>
          <w:szCs w:val="28"/>
        </w:rPr>
        <w:t>а</w:t>
      </w:r>
      <w:r w:rsidRPr="00CB1F6B">
        <w:rPr>
          <w:rFonts w:ascii="Times New Roman" w:hAnsi="Times New Roman"/>
          <w:sz w:val="28"/>
          <w:szCs w:val="28"/>
        </w:rPr>
        <w:t>нием людей.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9. Периодичность информирования населения о действиях при угрозе в сл</w:t>
      </w:r>
      <w:r w:rsidRPr="00CB1F6B">
        <w:rPr>
          <w:rFonts w:ascii="Times New Roman" w:hAnsi="Times New Roman"/>
          <w:sz w:val="28"/>
          <w:szCs w:val="28"/>
        </w:rPr>
        <w:t>у</w:t>
      </w:r>
      <w:r w:rsidRPr="00CB1F6B">
        <w:rPr>
          <w:rFonts w:ascii="Times New Roman" w:hAnsi="Times New Roman"/>
          <w:sz w:val="28"/>
          <w:szCs w:val="28"/>
        </w:rPr>
        <w:t>чае совершения террористических действий и методах самозащиты.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 xml:space="preserve">10.Количество систем видеонаблюдения и использование систем </w:t>
      </w:r>
      <w:proofErr w:type="spellStart"/>
      <w:r w:rsidRPr="00CB1F6B">
        <w:rPr>
          <w:rFonts w:ascii="Times New Roman" w:hAnsi="Times New Roman"/>
          <w:sz w:val="28"/>
          <w:szCs w:val="28"/>
        </w:rPr>
        <w:t>контентной</w:t>
      </w:r>
      <w:proofErr w:type="spellEnd"/>
      <w:r w:rsidRPr="00CB1F6B">
        <w:rPr>
          <w:rFonts w:ascii="Times New Roman" w:hAnsi="Times New Roman"/>
          <w:sz w:val="28"/>
          <w:szCs w:val="28"/>
        </w:rPr>
        <w:t xml:space="preserve"> фильтрации в образовательных учреждениях.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11. Количество мероприятий, проведенных по профилактике экстремизма.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12. Количество межнациональных конфликтов.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13. Количество сообщений о фактах коррупции.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14.Количество разработанных методических рекомендаций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15. Количество щитов с наглядной агитацией за здоровый образ жизни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16. Количество лекций, тренингов, проведенных  в учебных учреждениях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17. Количество учащихся, принявших участие в психологическом тестиров</w:t>
      </w:r>
      <w:r w:rsidRPr="00CB1F6B">
        <w:rPr>
          <w:rFonts w:ascii="Times New Roman" w:hAnsi="Times New Roman"/>
          <w:sz w:val="28"/>
          <w:szCs w:val="28"/>
        </w:rPr>
        <w:t>а</w:t>
      </w:r>
      <w:r w:rsidRPr="00CB1F6B">
        <w:rPr>
          <w:rFonts w:ascii="Times New Roman" w:hAnsi="Times New Roman"/>
          <w:sz w:val="28"/>
          <w:szCs w:val="28"/>
        </w:rPr>
        <w:t>нии.</w:t>
      </w:r>
    </w:p>
    <w:p w:rsidR="00CB1F6B" w:rsidRPr="00CB1F6B" w:rsidRDefault="00CB1F6B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1F6B">
        <w:rPr>
          <w:rFonts w:ascii="Times New Roman" w:hAnsi="Times New Roman"/>
          <w:sz w:val="28"/>
          <w:szCs w:val="28"/>
        </w:rPr>
        <w:t>18. Количество учащихся, протестированных с использованием тестов.</w:t>
      </w:r>
    </w:p>
    <w:p w:rsidR="00CB1F6B" w:rsidRPr="00CB1F6B" w:rsidRDefault="00C1620F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B1F6B" w:rsidRPr="00CB1F6B">
        <w:rPr>
          <w:rFonts w:ascii="Times New Roman" w:hAnsi="Times New Roman"/>
          <w:sz w:val="28"/>
          <w:szCs w:val="28"/>
        </w:rPr>
        <w:t>. Количество сотрудников органов местного самоуправления принявших участие в мероприятиях по выявлению и уничтожению дикорастущих нез</w:t>
      </w:r>
      <w:r w:rsidR="00CB1F6B" w:rsidRPr="00CB1F6B">
        <w:rPr>
          <w:rFonts w:ascii="Times New Roman" w:hAnsi="Times New Roman"/>
          <w:sz w:val="28"/>
          <w:szCs w:val="28"/>
        </w:rPr>
        <w:t>а</w:t>
      </w:r>
      <w:r w:rsidR="00CB1F6B" w:rsidRPr="00CB1F6B">
        <w:rPr>
          <w:rFonts w:ascii="Times New Roman" w:hAnsi="Times New Roman"/>
          <w:sz w:val="28"/>
          <w:szCs w:val="28"/>
        </w:rPr>
        <w:t>конных посевов.</w:t>
      </w:r>
    </w:p>
    <w:p w:rsidR="00CB1F6B" w:rsidRPr="00CB1F6B" w:rsidRDefault="00C1620F" w:rsidP="00CB1F6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B1F6B" w:rsidRPr="00CB1F6B">
        <w:rPr>
          <w:rFonts w:ascii="Times New Roman" w:hAnsi="Times New Roman"/>
          <w:sz w:val="28"/>
          <w:szCs w:val="28"/>
        </w:rPr>
        <w:t>. Количество горюче-смазочных материалов, выделенных</w:t>
      </w:r>
      <w:r w:rsidR="00F56B4A">
        <w:rPr>
          <w:rFonts w:ascii="Times New Roman" w:hAnsi="Times New Roman"/>
          <w:sz w:val="28"/>
          <w:szCs w:val="28"/>
        </w:rPr>
        <w:t xml:space="preserve"> для проведения оперативно-профилактических </w:t>
      </w:r>
      <w:r w:rsidR="00CB1F6B" w:rsidRPr="00CB1F6B">
        <w:rPr>
          <w:rFonts w:ascii="Times New Roman" w:hAnsi="Times New Roman"/>
          <w:sz w:val="28"/>
          <w:szCs w:val="28"/>
        </w:rPr>
        <w:t xml:space="preserve"> рейдов</w:t>
      </w:r>
      <w:r w:rsidR="00F56B4A">
        <w:rPr>
          <w:rFonts w:ascii="Times New Roman" w:hAnsi="Times New Roman"/>
          <w:sz w:val="28"/>
          <w:szCs w:val="28"/>
        </w:rPr>
        <w:t>.</w:t>
      </w:r>
    </w:p>
    <w:p w:rsidR="00CB1F6B" w:rsidRDefault="00CB1F6B" w:rsidP="00EF44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4C1" w:rsidRDefault="00EF44C1" w:rsidP="00EF44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4C1" w:rsidRDefault="00EF44C1" w:rsidP="00F56B4A">
      <w:pPr>
        <w:spacing w:after="24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3. Ресурсн</w:t>
      </w:r>
      <w:r w:rsidR="00AC45B7">
        <w:rPr>
          <w:rFonts w:ascii="Times New Roman" w:hAnsi="Times New Roman"/>
          <w:b/>
          <w:sz w:val="28"/>
          <w:szCs w:val="28"/>
        </w:rPr>
        <w:t xml:space="preserve">ое обеспечение муниципальной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EF44C1" w:rsidRDefault="00EF44C1" w:rsidP="00EF44C1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приятий </w:t>
      </w:r>
      <w:r w:rsidR="0068475E">
        <w:rPr>
          <w:rFonts w:ascii="Times New Roman" w:hAnsi="Times New Roman"/>
          <w:sz w:val="28"/>
          <w:szCs w:val="28"/>
        </w:rPr>
        <w:t xml:space="preserve">подпрограммы, составляет   </w:t>
      </w:r>
      <w:r w:rsidR="00D96EE5">
        <w:rPr>
          <w:rFonts w:ascii="Times New Roman" w:hAnsi="Times New Roman"/>
          <w:sz w:val="28"/>
          <w:szCs w:val="28"/>
        </w:rPr>
        <w:t xml:space="preserve">3665,6 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>
        <w:rPr>
          <w:rFonts w:ascii="Times New Roman" w:hAnsi="Times New Roman"/>
          <w:sz w:val="28"/>
          <w:szCs w:val="28"/>
        </w:rPr>
        <w:t>, в том числе по годам:</w:t>
      </w:r>
    </w:p>
    <w:p w:rsidR="00EF44C1" w:rsidRDefault="00EF44C1" w:rsidP="00D96EE5">
      <w:pPr>
        <w:spacing w:after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2014 г. </w:t>
      </w:r>
      <w:r w:rsidR="00802E1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D96EE5">
        <w:rPr>
          <w:rFonts w:ascii="Times New Roman" w:hAnsi="Times New Roman"/>
          <w:sz w:val="28"/>
          <w:szCs w:val="28"/>
        </w:rPr>
        <w:t xml:space="preserve"> 620,8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</w:t>
      </w:r>
    </w:p>
    <w:p w:rsidR="00EF44C1" w:rsidRDefault="00EF44C1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2015 г. </w:t>
      </w:r>
      <w:r w:rsidR="00802E1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D96EE5">
        <w:rPr>
          <w:rFonts w:ascii="Times New Roman" w:hAnsi="Times New Roman"/>
          <w:sz w:val="28"/>
          <w:szCs w:val="28"/>
        </w:rPr>
        <w:t xml:space="preserve">488,9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                           </w:t>
      </w:r>
    </w:p>
    <w:p w:rsidR="00EF44C1" w:rsidRDefault="00D96EE5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2016 г. – 495,9 </w:t>
      </w:r>
      <w:r w:rsidR="00EF44C1">
        <w:rPr>
          <w:rFonts w:ascii="Times New Roman" w:hAnsi="Times New Roman"/>
          <w:sz w:val="28"/>
          <w:szCs w:val="28"/>
        </w:rPr>
        <w:t>тыс</w:t>
      </w:r>
      <w:proofErr w:type="gramStart"/>
      <w:r w:rsidR="00EF44C1">
        <w:rPr>
          <w:rFonts w:ascii="Times New Roman" w:hAnsi="Times New Roman"/>
          <w:sz w:val="28"/>
          <w:szCs w:val="28"/>
        </w:rPr>
        <w:t>.р</w:t>
      </w:r>
      <w:proofErr w:type="gramEnd"/>
      <w:r w:rsidR="00EF44C1">
        <w:rPr>
          <w:rFonts w:ascii="Times New Roman" w:hAnsi="Times New Roman"/>
          <w:sz w:val="28"/>
          <w:szCs w:val="28"/>
        </w:rPr>
        <w:t xml:space="preserve">уб.                                                          </w:t>
      </w:r>
    </w:p>
    <w:p w:rsidR="00EF44C1" w:rsidRDefault="00EF44C1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г. </w:t>
      </w:r>
      <w:r w:rsidR="00802E1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626BE">
        <w:rPr>
          <w:rFonts w:ascii="Times New Roman" w:hAnsi="Times New Roman"/>
          <w:sz w:val="28"/>
          <w:szCs w:val="28"/>
        </w:rPr>
        <w:t xml:space="preserve"> </w:t>
      </w:r>
      <w:r w:rsidR="00D96EE5">
        <w:rPr>
          <w:rFonts w:ascii="Times New Roman" w:hAnsi="Times New Roman"/>
          <w:sz w:val="28"/>
          <w:szCs w:val="28"/>
        </w:rPr>
        <w:t xml:space="preserve">504,0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                            </w:t>
      </w:r>
    </w:p>
    <w:p w:rsidR="00EF44C1" w:rsidRDefault="00EF44C1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г. </w:t>
      </w:r>
      <w:r w:rsidR="00256FA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1A027C">
        <w:rPr>
          <w:rFonts w:ascii="Times New Roman" w:hAnsi="Times New Roman"/>
          <w:sz w:val="28"/>
          <w:szCs w:val="28"/>
        </w:rPr>
        <w:t xml:space="preserve"> 511,0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                            </w:t>
      </w:r>
    </w:p>
    <w:p w:rsidR="00EF44C1" w:rsidRDefault="00EF44C1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г. </w:t>
      </w:r>
      <w:r w:rsidR="00D7679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1A027C">
        <w:rPr>
          <w:rFonts w:ascii="Times New Roman" w:hAnsi="Times New Roman"/>
          <w:sz w:val="28"/>
          <w:szCs w:val="28"/>
        </w:rPr>
        <w:t xml:space="preserve"> 519,0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                           </w:t>
      </w:r>
    </w:p>
    <w:p w:rsidR="00EF44C1" w:rsidRDefault="00EF44C1" w:rsidP="00EF44C1">
      <w:pPr>
        <w:spacing w:after="24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2020 г. </w:t>
      </w:r>
      <w:r w:rsidR="00D7679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1A027C">
        <w:rPr>
          <w:rFonts w:ascii="Times New Roman" w:hAnsi="Times New Roman"/>
          <w:sz w:val="28"/>
          <w:szCs w:val="28"/>
        </w:rPr>
        <w:t xml:space="preserve"> 526,0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                                                                </w:t>
      </w:r>
    </w:p>
    <w:p w:rsidR="00EF44C1" w:rsidRDefault="00AC45B7" w:rsidP="00EF44C1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 </w:t>
      </w:r>
      <w:r w:rsidR="00EF44C1">
        <w:rPr>
          <w:rFonts w:ascii="Times New Roman" w:hAnsi="Times New Roman"/>
          <w:sz w:val="28"/>
          <w:szCs w:val="28"/>
          <w:lang w:eastAsia="ru-RU"/>
        </w:rPr>
        <w:t>программы осуществляется в устано</w:t>
      </w:r>
      <w:r w:rsidR="00EF44C1">
        <w:rPr>
          <w:rFonts w:ascii="Times New Roman" w:hAnsi="Times New Roman"/>
          <w:sz w:val="28"/>
          <w:szCs w:val="28"/>
          <w:lang w:eastAsia="ru-RU"/>
        </w:rPr>
        <w:t>в</w:t>
      </w:r>
      <w:r w:rsidR="00EF44C1">
        <w:rPr>
          <w:rFonts w:ascii="Times New Roman" w:hAnsi="Times New Roman"/>
          <w:sz w:val="28"/>
          <w:szCs w:val="28"/>
          <w:lang w:eastAsia="ru-RU"/>
        </w:rPr>
        <w:t>ленном законодательством Российской Федерации и законодательством В</w:t>
      </w:r>
      <w:r w:rsidR="00EF44C1">
        <w:rPr>
          <w:rFonts w:ascii="Times New Roman" w:hAnsi="Times New Roman"/>
          <w:sz w:val="28"/>
          <w:szCs w:val="28"/>
          <w:lang w:eastAsia="ru-RU"/>
        </w:rPr>
        <w:t>о</w:t>
      </w:r>
      <w:r w:rsidR="00EF44C1">
        <w:rPr>
          <w:rFonts w:ascii="Times New Roman" w:hAnsi="Times New Roman"/>
          <w:sz w:val="28"/>
          <w:szCs w:val="28"/>
          <w:lang w:eastAsia="ru-RU"/>
        </w:rPr>
        <w:t>ронежской области  порядке.</w:t>
      </w:r>
    </w:p>
    <w:p w:rsidR="00EF44C1" w:rsidRDefault="00EF44C1" w:rsidP="00EF44C1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Ежегодный объем</w:t>
      </w:r>
      <w:r w:rsidR="00AC45B7">
        <w:rPr>
          <w:rFonts w:ascii="Times New Roman" w:hAnsi="Times New Roman"/>
          <w:sz w:val="28"/>
          <w:szCs w:val="28"/>
          <w:lang w:eastAsia="ru-RU"/>
        </w:rPr>
        <w:t xml:space="preserve"> финансирования мероприятий   </w:t>
      </w:r>
      <w:r>
        <w:rPr>
          <w:rFonts w:ascii="Times New Roman" w:hAnsi="Times New Roman"/>
          <w:sz w:val="28"/>
          <w:szCs w:val="28"/>
          <w:lang w:eastAsia="ru-RU"/>
        </w:rPr>
        <w:t>программы подл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жит уточнению в соответствии с решением Совета народных депутатов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Ли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кинского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 бюджете на очередной финансовый год и плановый период.</w:t>
      </w:r>
    </w:p>
    <w:p w:rsidR="00EF44C1" w:rsidRDefault="00EF44C1" w:rsidP="00EF44C1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Кроме того,  средства на финан</w:t>
      </w:r>
      <w:r w:rsidR="00AC45B7">
        <w:rPr>
          <w:rFonts w:ascii="Times New Roman" w:hAnsi="Times New Roman"/>
          <w:sz w:val="28"/>
          <w:szCs w:val="28"/>
        </w:rPr>
        <w:t xml:space="preserve">сирование других мероприятий  </w:t>
      </w:r>
      <w:r>
        <w:rPr>
          <w:rFonts w:ascii="Times New Roman" w:hAnsi="Times New Roman"/>
          <w:sz w:val="28"/>
          <w:szCs w:val="28"/>
        </w:rPr>
        <w:t>програ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мы предусмотрены  в бюджете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</w:t>
      </w:r>
      <w:r w:rsidR="005965C4">
        <w:rPr>
          <w:rFonts w:ascii="Times New Roman" w:hAnsi="Times New Roman"/>
          <w:sz w:val="28"/>
          <w:szCs w:val="28"/>
        </w:rPr>
        <w:t>иципального района на  2014-2016</w:t>
      </w:r>
      <w:r>
        <w:rPr>
          <w:rFonts w:ascii="Times New Roman" w:hAnsi="Times New Roman"/>
          <w:sz w:val="28"/>
          <w:szCs w:val="28"/>
        </w:rPr>
        <w:t xml:space="preserve"> годы  по статье образование, культура, физкультура и спорт.</w:t>
      </w:r>
    </w:p>
    <w:p w:rsidR="00EF44C1" w:rsidRDefault="00EF44C1" w:rsidP="00EF44C1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45B7" w:rsidRDefault="00EF44C1" w:rsidP="00EF44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Анализ рис</w:t>
      </w:r>
      <w:r w:rsidR="00AC45B7">
        <w:rPr>
          <w:rFonts w:ascii="Times New Roman" w:hAnsi="Times New Roman"/>
          <w:b/>
          <w:sz w:val="28"/>
          <w:szCs w:val="28"/>
        </w:rPr>
        <w:t xml:space="preserve">ков реализации муниципальной  </w:t>
      </w:r>
      <w:r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EF44C1" w:rsidRDefault="00EF44C1" w:rsidP="00AC45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описание мер управления рисками реализации</w:t>
      </w:r>
    </w:p>
    <w:p w:rsidR="00EF44C1" w:rsidRDefault="003E6ECF" w:rsidP="00EF44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 </w:t>
      </w:r>
      <w:r w:rsidR="00EF44C1">
        <w:rPr>
          <w:rFonts w:ascii="Times New Roman" w:hAnsi="Times New Roman"/>
          <w:b/>
          <w:sz w:val="28"/>
          <w:szCs w:val="28"/>
        </w:rPr>
        <w:t>программы</w:t>
      </w:r>
    </w:p>
    <w:p w:rsidR="00EF44C1" w:rsidRDefault="00EF44C1" w:rsidP="00EF44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рисков и принятие мер</w:t>
      </w:r>
      <w:r w:rsidR="0061709A">
        <w:rPr>
          <w:rFonts w:ascii="Times New Roman" w:hAnsi="Times New Roman"/>
          <w:sz w:val="28"/>
          <w:szCs w:val="28"/>
        </w:rPr>
        <w:t xml:space="preserve"> управления рисками реализации п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осуществля</w:t>
      </w:r>
      <w:r w:rsidR="00776532">
        <w:rPr>
          <w:rFonts w:ascii="Times New Roman" w:hAnsi="Times New Roman"/>
          <w:sz w:val="28"/>
          <w:szCs w:val="28"/>
        </w:rPr>
        <w:t xml:space="preserve">ет ответственный исполнитель  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EF44C1" w:rsidRDefault="00776532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рисками  </w:t>
      </w:r>
      <w:r w:rsidR="00EF44C1">
        <w:rPr>
          <w:rFonts w:ascii="Times New Roman" w:hAnsi="Times New Roman"/>
          <w:sz w:val="28"/>
          <w:szCs w:val="28"/>
        </w:rPr>
        <w:t>программы являются: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или недостаточно</w:t>
      </w:r>
      <w:r w:rsidR="00776532">
        <w:rPr>
          <w:rFonts w:ascii="Times New Roman" w:hAnsi="Times New Roman"/>
          <w:sz w:val="28"/>
          <w:szCs w:val="28"/>
        </w:rPr>
        <w:t xml:space="preserve">е финансирование мероприятий  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граммы;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риски неэффективного и неполного использования работниками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 местного</w:t>
      </w:r>
      <w:r w:rsidR="00776532">
        <w:rPr>
          <w:rFonts w:ascii="Times New Roman" w:hAnsi="Times New Roman"/>
          <w:sz w:val="28"/>
          <w:szCs w:val="28"/>
        </w:rPr>
        <w:t xml:space="preserve"> самоуправления инструментов </w:t>
      </w:r>
      <w:r>
        <w:rPr>
          <w:rFonts w:ascii="Times New Roman" w:hAnsi="Times New Roman"/>
          <w:sz w:val="28"/>
          <w:szCs w:val="28"/>
        </w:rPr>
        <w:t>программы;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законодательства Российской Федерации, касающиеся м</w:t>
      </w:r>
      <w:r>
        <w:rPr>
          <w:rFonts w:ascii="Times New Roman" w:hAnsi="Times New Roman"/>
          <w:sz w:val="28"/>
          <w:szCs w:val="28"/>
        </w:rPr>
        <w:t>е</w:t>
      </w:r>
      <w:r w:rsidR="00776532">
        <w:rPr>
          <w:rFonts w:ascii="Times New Roman" w:hAnsi="Times New Roman"/>
          <w:sz w:val="28"/>
          <w:szCs w:val="28"/>
        </w:rPr>
        <w:t xml:space="preserve">ханизмов реализации  </w:t>
      </w:r>
      <w:r>
        <w:rPr>
          <w:rFonts w:ascii="Times New Roman" w:hAnsi="Times New Roman"/>
          <w:sz w:val="28"/>
          <w:szCs w:val="28"/>
        </w:rPr>
        <w:t>программных мероприятий;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форс-мажорные обстоятельства.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квалификации муниципальных и технических служащих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ганов местного самоуправления, муниципальных учреждений и предприятий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EF44C1" w:rsidRDefault="00EF44C1" w:rsidP="00EF44C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F44C1" w:rsidRDefault="00EF44C1" w:rsidP="00EF44C1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Оценка эффективности муниципальной</w:t>
      </w:r>
      <w:r w:rsidR="003833C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программы.</w:t>
      </w:r>
    </w:p>
    <w:p w:rsidR="00EF44C1" w:rsidRDefault="00EF44C1" w:rsidP="00EF44C1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Оценка эффективности реализации  подпрограммы проводится ежего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но на основе </w:t>
      </w:r>
      <w:proofErr w:type="gramStart"/>
      <w:r>
        <w:rPr>
          <w:rFonts w:ascii="Times New Roman" w:hAnsi="Times New Roman"/>
          <w:sz w:val="28"/>
          <w:szCs w:val="28"/>
        </w:rPr>
        <w:t>оценки достижения показателей эффективности реализации подпрограммы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с учетом объема ресурсов, направленных на реализацию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>
        <w:rPr>
          <w:rFonts w:ascii="Times New Roman" w:hAnsi="Times New Roman"/>
          <w:sz w:val="28"/>
          <w:szCs w:val="28"/>
        </w:rPr>
        <w:t>достижения показателей</w:t>
      </w:r>
      <w:r w:rsidR="003833C7">
        <w:rPr>
          <w:rFonts w:ascii="Times New Roman" w:hAnsi="Times New Roman"/>
          <w:sz w:val="28"/>
          <w:szCs w:val="28"/>
        </w:rPr>
        <w:t xml:space="preserve">   эффективности реализации  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осуществляется по следующим показателям: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Количество действующих камер наружного видеонаблюдения на улицах района, в образовательных учреждениях.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Количество проведенных мероприятий по формированию предста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лений о здоровом образе жизни, по профилактике экстремизма и воспитанию патриотизма.</w:t>
      </w:r>
    </w:p>
    <w:p w:rsidR="00EF44C1" w:rsidRDefault="00EF44C1" w:rsidP="00EF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7A5F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Количество  детей и подростков, охваченных занятиями в кружках, спортивных секциях, массовых мероприятиях, в том числе детей «группы риска»</w:t>
      </w:r>
    </w:p>
    <w:p w:rsidR="002A61FF" w:rsidRDefault="007A5F50" w:rsidP="007A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Оздоровление </w:t>
      </w:r>
      <w:proofErr w:type="gramStart"/>
      <w:r>
        <w:rPr>
          <w:rFonts w:ascii="Times New Roman" w:hAnsi="Times New Roman"/>
          <w:sz w:val="28"/>
          <w:szCs w:val="28"/>
        </w:rPr>
        <w:t>криминогенной обстановки</w:t>
      </w:r>
      <w:proofErr w:type="gramEnd"/>
      <w:r>
        <w:rPr>
          <w:rFonts w:ascii="Times New Roman" w:hAnsi="Times New Roman"/>
          <w:sz w:val="28"/>
          <w:szCs w:val="28"/>
        </w:rPr>
        <w:t xml:space="preserve"> в районе и с</w:t>
      </w:r>
      <w:r w:rsidRPr="007A5F50">
        <w:rPr>
          <w:rFonts w:ascii="Times New Roman" w:hAnsi="Times New Roman"/>
          <w:sz w:val="28"/>
          <w:szCs w:val="28"/>
        </w:rPr>
        <w:t>нижение ст</w:t>
      </w:r>
      <w:r w:rsidRPr="007A5F50">
        <w:rPr>
          <w:rFonts w:ascii="Times New Roman" w:hAnsi="Times New Roman"/>
          <w:sz w:val="28"/>
          <w:szCs w:val="28"/>
        </w:rPr>
        <w:t>е</w:t>
      </w:r>
      <w:r w:rsidRPr="007A5F50">
        <w:rPr>
          <w:rFonts w:ascii="Times New Roman" w:hAnsi="Times New Roman"/>
          <w:sz w:val="28"/>
          <w:szCs w:val="28"/>
        </w:rPr>
        <w:t>пени доступности наркотических средств и психотропных веществ</w:t>
      </w:r>
      <w:r>
        <w:rPr>
          <w:sz w:val="28"/>
          <w:szCs w:val="28"/>
        </w:rPr>
        <w:t xml:space="preserve">. </w:t>
      </w:r>
    </w:p>
    <w:p w:rsidR="00E74AFA" w:rsidRPr="007A5F50" w:rsidRDefault="00EF44C1" w:rsidP="007A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Проводится оценка и анализ состояния преступности и правонаруш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ний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</w:t>
      </w:r>
      <w:r w:rsidR="007A5F50">
        <w:rPr>
          <w:rFonts w:ascii="Times New Roman" w:hAnsi="Times New Roman"/>
          <w:sz w:val="28"/>
          <w:szCs w:val="28"/>
        </w:rPr>
        <w:t xml:space="preserve">, </w:t>
      </w:r>
      <w:r w:rsidR="00E74AFA">
        <w:rPr>
          <w:sz w:val="28"/>
          <w:szCs w:val="28"/>
        </w:rPr>
        <w:t xml:space="preserve"> </w:t>
      </w:r>
      <w:r w:rsidR="00E74AFA" w:rsidRPr="007A5F50">
        <w:rPr>
          <w:rFonts w:ascii="Times New Roman" w:hAnsi="Times New Roman"/>
          <w:sz w:val="28"/>
          <w:szCs w:val="28"/>
        </w:rPr>
        <w:t>оценка и анализ  потребления наркотиков на те</w:t>
      </w:r>
      <w:r w:rsidR="00E74AFA" w:rsidRPr="007A5F50">
        <w:rPr>
          <w:rFonts w:ascii="Times New Roman" w:hAnsi="Times New Roman"/>
          <w:sz w:val="28"/>
          <w:szCs w:val="28"/>
        </w:rPr>
        <w:t>р</w:t>
      </w:r>
      <w:r w:rsidR="00E74AFA" w:rsidRPr="007A5F50">
        <w:rPr>
          <w:rFonts w:ascii="Times New Roman" w:hAnsi="Times New Roman"/>
          <w:sz w:val="28"/>
          <w:szCs w:val="28"/>
        </w:rPr>
        <w:t>ритории района (количество потребителей и ПАВ, поставлено на учет и сн</w:t>
      </w:r>
      <w:r w:rsidR="00E74AFA" w:rsidRPr="007A5F50">
        <w:rPr>
          <w:rFonts w:ascii="Times New Roman" w:hAnsi="Times New Roman"/>
          <w:sz w:val="28"/>
          <w:szCs w:val="28"/>
        </w:rPr>
        <w:t>я</w:t>
      </w:r>
      <w:r w:rsidR="00E74AFA" w:rsidRPr="007A5F50">
        <w:rPr>
          <w:rFonts w:ascii="Times New Roman" w:hAnsi="Times New Roman"/>
          <w:sz w:val="28"/>
          <w:szCs w:val="28"/>
        </w:rPr>
        <w:t xml:space="preserve">то, количество). </w:t>
      </w:r>
    </w:p>
    <w:p w:rsidR="00E74AFA" w:rsidRDefault="007A5F50" w:rsidP="00E74AFA">
      <w:pPr>
        <w:pStyle w:val="21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74AFA" w:rsidRDefault="00E74AFA" w:rsidP="00E74AFA">
      <w:pPr>
        <w:pStyle w:val="210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DB4D91" w:rsidRDefault="00DB4D91" w:rsidP="00561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B4D91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45AF0458"/>
    <w:multiLevelType w:val="hybridMultilevel"/>
    <w:tmpl w:val="52EA324A"/>
    <w:lvl w:ilvl="0" w:tplc="4C32966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DC4BD9"/>
    <w:multiLevelType w:val="hybridMultilevel"/>
    <w:tmpl w:val="37E4873E"/>
    <w:lvl w:ilvl="0" w:tplc="F8B840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50B"/>
    <w:rsid w:val="00003E75"/>
    <w:rsid w:val="00007830"/>
    <w:rsid w:val="000104D6"/>
    <w:rsid w:val="00010BEC"/>
    <w:rsid w:val="00015583"/>
    <w:rsid w:val="00015D33"/>
    <w:rsid w:val="00021E67"/>
    <w:rsid w:val="00025B54"/>
    <w:rsid w:val="00031722"/>
    <w:rsid w:val="00044D8B"/>
    <w:rsid w:val="00051819"/>
    <w:rsid w:val="0006424C"/>
    <w:rsid w:val="00065008"/>
    <w:rsid w:val="00072701"/>
    <w:rsid w:val="00074E88"/>
    <w:rsid w:val="00080374"/>
    <w:rsid w:val="0008607F"/>
    <w:rsid w:val="000A0FC0"/>
    <w:rsid w:val="000A1535"/>
    <w:rsid w:val="000A239C"/>
    <w:rsid w:val="000A30D6"/>
    <w:rsid w:val="000A76BF"/>
    <w:rsid w:val="000B1B28"/>
    <w:rsid w:val="000B4BBD"/>
    <w:rsid w:val="000C24AD"/>
    <w:rsid w:val="000D2690"/>
    <w:rsid w:val="000D29D3"/>
    <w:rsid w:val="000E4FDB"/>
    <w:rsid w:val="00110D97"/>
    <w:rsid w:val="001112F1"/>
    <w:rsid w:val="0011185A"/>
    <w:rsid w:val="00122C35"/>
    <w:rsid w:val="00135701"/>
    <w:rsid w:val="001377CD"/>
    <w:rsid w:val="00147CEF"/>
    <w:rsid w:val="00157253"/>
    <w:rsid w:val="0016171D"/>
    <w:rsid w:val="001956F7"/>
    <w:rsid w:val="001A027C"/>
    <w:rsid w:val="001B0729"/>
    <w:rsid w:val="001B140C"/>
    <w:rsid w:val="001B7D9E"/>
    <w:rsid w:val="001C0769"/>
    <w:rsid w:val="001C2995"/>
    <w:rsid w:val="001C3D93"/>
    <w:rsid w:val="001C5E9E"/>
    <w:rsid w:val="001D53BB"/>
    <w:rsid w:val="001E5F96"/>
    <w:rsid w:val="001F2FA0"/>
    <w:rsid w:val="001F5281"/>
    <w:rsid w:val="002039B3"/>
    <w:rsid w:val="00216CD4"/>
    <w:rsid w:val="00224609"/>
    <w:rsid w:val="002252D6"/>
    <w:rsid w:val="00225650"/>
    <w:rsid w:val="00226DF2"/>
    <w:rsid w:val="00233DD7"/>
    <w:rsid w:val="00252FFD"/>
    <w:rsid w:val="00253A39"/>
    <w:rsid w:val="002553F3"/>
    <w:rsid w:val="00256080"/>
    <w:rsid w:val="00256FA8"/>
    <w:rsid w:val="002648D9"/>
    <w:rsid w:val="002711DC"/>
    <w:rsid w:val="002775AB"/>
    <w:rsid w:val="00280B1C"/>
    <w:rsid w:val="00282139"/>
    <w:rsid w:val="00284512"/>
    <w:rsid w:val="00292750"/>
    <w:rsid w:val="0029365A"/>
    <w:rsid w:val="002A2E1A"/>
    <w:rsid w:val="002A30BA"/>
    <w:rsid w:val="002A61FF"/>
    <w:rsid w:val="002B20C4"/>
    <w:rsid w:val="002C1040"/>
    <w:rsid w:val="002C4D3B"/>
    <w:rsid w:val="002D509E"/>
    <w:rsid w:val="002D7A22"/>
    <w:rsid w:val="002E11C0"/>
    <w:rsid w:val="002E6E7E"/>
    <w:rsid w:val="002F7C30"/>
    <w:rsid w:val="00307782"/>
    <w:rsid w:val="00322BEB"/>
    <w:rsid w:val="00323868"/>
    <w:rsid w:val="00326823"/>
    <w:rsid w:val="0033181C"/>
    <w:rsid w:val="00343692"/>
    <w:rsid w:val="00345FAC"/>
    <w:rsid w:val="00347CE9"/>
    <w:rsid w:val="003577A6"/>
    <w:rsid w:val="00357940"/>
    <w:rsid w:val="00357CE4"/>
    <w:rsid w:val="003635C6"/>
    <w:rsid w:val="00377CD2"/>
    <w:rsid w:val="003833C7"/>
    <w:rsid w:val="00384D99"/>
    <w:rsid w:val="003A4C1E"/>
    <w:rsid w:val="003B432B"/>
    <w:rsid w:val="003C7010"/>
    <w:rsid w:val="003E0D86"/>
    <w:rsid w:val="003E6ECF"/>
    <w:rsid w:val="003E74B5"/>
    <w:rsid w:val="003F0987"/>
    <w:rsid w:val="003F10C0"/>
    <w:rsid w:val="003F2236"/>
    <w:rsid w:val="003F2A28"/>
    <w:rsid w:val="00407B41"/>
    <w:rsid w:val="00407F79"/>
    <w:rsid w:val="00423F5B"/>
    <w:rsid w:val="0043397A"/>
    <w:rsid w:val="00435895"/>
    <w:rsid w:val="00436257"/>
    <w:rsid w:val="00436E18"/>
    <w:rsid w:val="00437C09"/>
    <w:rsid w:val="004439F6"/>
    <w:rsid w:val="004445BC"/>
    <w:rsid w:val="00444ACA"/>
    <w:rsid w:val="0045097F"/>
    <w:rsid w:val="00452AD9"/>
    <w:rsid w:val="004670B7"/>
    <w:rsid w:val="0047088B"/>
    <w:rsid w:val="00472B20"/>
    <w:rsid w:val="00485520"/>
    <w:rsid w:val="00490715"/>
    <w:rsid w:val="004A65B8"/>
    <w:rsid w:val="004C6851"/>
    <w:rsid w:val="004D5523"/>
    <w:rsid w:val="004E00F7"/>
    <w:rsid w:val="004E6F06"/>
    <w:rsid w:val="004F01FE"/>
    <w:rsid w:val="004F6C52"/>
    <w:rsid w:val="00505D47"/>
    <w:rsid w:val="00506DEE"/>
    <w:rsid w:val="00507603"/>
    <w:rsid w:val="005119F2"/>
    <w:rsid w:val="00520211"/>
    <w:rsid w:val="00524A57"/>
    <w:rsid w:val="00541D88"/>
    <w:rsid w:val="00551B91"/>
    <w:rsid w:val="00555646"/>
    <w:rsid w:val="005613E9"/>
    <w:rsid w:val="005663EE"/>
    <w:rsid w:val="00590BF7"/>
    <w:rsid w:val="005952CC"/>
    <w:rsid w:val="005965C4"/>
    <w:rsid w:val="005A442F"/>
    <w:rsid w:val="005A5F08"/>
    <w:rsid w:val="005C45A6"/>
    <w:rsid w:val="005D1FDE"/>
    <w:rsid w:val="005D28C7"/>
    <w:rsid w:val="005E7E82"/>
    <w:rsid w:val="005F00BD"/>
    <w:rsid w:val="005F191A"/>
    <w:rsid w:val="0060064D"/>
    <w:rsid w:val="00601F75"/>
    <w:rsid w:val="00613A01"/>
    <w:rsid w:val="0061709A"/>
    <w:rsid w:val="00622018"/>
    <w:rsid w:val="006377AB"/>
    <w:rsid w:val="00657D89"/>
    <w:rsid w:val="0068475E"/>
    <w:rsid w:val="00687228"/>
    <w:rsid w:val="00696408"/>
    <w:rsid w:val="006A3697"/>
    <w:rsid w:val="006A5809"/>
    <w:rsid w:val="006C57C6"/>
    <w:rsid w:val="006E103C"/>
    <w:rsid w:val="006E3447"/>
    <w:rsid w:val="006F3209"/>
    <w:rsid w:val="00701FF4"/>
    <w:rsid w:val="0070487A"/>
    <w:rsid w:val="00710A7D"/>
    <w:rsid w:val="007169B0"/>
    <w:rsid w:val="00731970"/>
    <w:rsid w:val="00737B51"/>
    <w:rsid w:val="00740B8C"/>
    <w:rsid w:val="00750941"/>
    <w:rsid w:val="00766EC4"/>
    <w:rsid w:val="00776532"/>
    <w:rsid w:val="00776F3A"/>
    <w:rsid w:val="0078696B"/>
    <w:rsid w:val="007921BB"/>
    <w:rsid w:val="00794B7A"/>
    <w:rsid w:val="007954F9"/>
    <w:rsid w:val="007A0AE3"/>
    <w:rsid w:val="007A1B73"/>
    <w:rsid w:val="007A5F50"/>
    <w:rsid w:val="007B252D"/>
    <w:rsid w:val="007B5E4D"/>
    <w:rsid w:val="007B7324"/>
    <w:rsid w:val="007C4AF8"/>
    <w:rsid w:val="007C563B"/>
    <w:rsid w:val="007C6F3E"/>
    <w:rsid w:val="007C6FE9"/>
    <w:rsid w:val="007C7A9B"/>
    <w:rsid w:val="007D0CE4"/>
    <w:rsid w:val="007D0FA5"/>
    <w:rsid w:val="007D583B"/>
    <w:rsid w:val="007E4A25"/>
    <w:rsid w:val="007E5E30"/>
    <w:rsid w:val="007F007F"/>
    <w:rsid w:val="007F6C29"/>
    <w:rsid w:val="00802E1F"/>
    <w:rsid w:val="00812004"/>
    <w:rsid w:val="00815A36"/>
    <w:rsid w:val="00820A3C"/>
    <w:rsid w:val="00827D8B"/>
    <w:rsid w:val="00846DE8"/>
    <w:rsid w:val="008507A5"/>
    <w:rsid w:val="00853157"/>
    <w:rsid w:val="0085358D"/>
    <w:rsid w:val="008626BE"/>
    <w:rsid w:val="00870D89"/>
    <w:rsid w:val="00870E41"/>
    <w:rsid w:val="0088492F"/>
    <w:rsid w:val="0088756B"/>
    <w:rsid w:val="00896C96"/>
    <w:rsid w:val="008A23A4"/>
    <w:rsid w:val="008A64A2"/>
    <w:rsid w:val="008B3708"/>
    <w:rsid w:val="008B458B"/>
    <w:rsid w:val="008C1605"/>
    <w:rsid w:val="008D1718"/>
    <w:rsid w:val="008D1BC3"/>
    <w:rsid w:val="008D562B"/>
    <w:rsid w:val="008E0C2B"/>
    <w:rsid w:val="008E68CC"/>
    <w:rsid w:val="008E70D5"/>
    <w:rsid w:val="00926BB1"/>
    <w:rsid w:val="00931620"/>
    <w:rsid w:val="00935521"/>
    <w:rsid w:val="00940B5F"/>
    <w:rsid w:val="0094105A"/>
    <w:rsid w:val="0095000D"/>
    <w:rsid w:val="00961F6E"/>
    <w:rsid w:val="00970529"/>
    <w:rsid w:val="009745E5"/>
    <w:rsid w:val="00985347"/>
    <w:rsid w:val="009858E9"/>
    <w:rsid w:val="00992E93"/>
    <w:rsid w:val="009A6FD5"/>
    <w:rsid w:val="009B311A"/>
    <w:rsid w:val="009B7A07"/>
    <w:rsid w:val="009E1998"/>
    <w:rsid w:val="009E1D81"/>
    <w:rsid w:val="009E369D"/>
    <w:rsid w:val="009E5590"/>
    <w:rsid w:val="009F38B5"/>
    <w:rsid w:val="00A30299"/>
    <w:rsid w:val="00A33806"/>
    <w:rsid w:val="00A37E6E"/>
    <w:rsid w:val="00A43971"/>
    <w:rsid w:val="00A61F3F"/>
    <w:rsid w:val="00A632F1"/>
    <w:rsid w:val="00A70BC5"/>
    <w:rsid w:val="00A72669"/>
    <w:rsid w:val="00A75469"/>
    <w:rsid w:val="00A76132"/>
    <w:rsid w:val="00A76504"/>
    <w:rsid w:val="00A84905"/>
    <w:rsid w:val="00A91575"/>
    <w:rsid w:val="00A91BF6"/>
    <w:rsid w:val="00A976B2"/>
    <w:rsid w:val="00AB22F7"/>
    <w:rsid w:val="00AC0DEA"/>
    <w:rsid w:val="00AC45B7"/>
    <w:rsid w:val="00AC4E2C"/>
    <w:rsid w:val="00AC52D2"/>
    <w:rsid w:val="00AD40E2"/>
    <w:rsid w:val="00AE30E7"/>
    <w:rsid w:val="00AE6B79"/>
    <w:rsid w:val="00AF0FB9"/>
    <w:rsid w:val="00AF3E8A"/>
    <w:rsid w:val="00B00BBE"/>
    <w:rsid w:val="00B0407C"/>
    <w:rsid w:val="00B1163F"/>
    <w:rsid w:val="00B2250B"/>
    <w:rsid w:val="00B34F0B"/>
    <w:rsid w:val="00B3748C"/>
    <w:rsid w:val="00B45465"/>
    <w:rsid w:val="00B4634D"/>
    <w:rsid w:val="00B53A1B"/>
    <w:rsid w:val="00B8735F"/>
    <w:rsid w:val="00B90C1E"/>
    <w:rsid w:val="00B97270"/>
    <w:rsid w:val="00BA115E"/>
    <w:rsid w:val="00BA1524"/>
    <w:rsid w:val="00BA6724"/>
    <w:rsid w:val="00BC00F4"/>
    <w:rsid w:val="00BC0834"/>
    <w:rsid w:val="00BC2F30"/>
    <w:rsid w:val="00BD7438"/>
    <w:rsid w:val="00BE13BB"/>
    <w:rsid w:val="00BE21FC"/>
    <w:rsid w:val="00BE55CB"/>
    <w:rsid w:val="00BF3644"/>
    <w:rsid w:val="00C00244"/>
    <w:rsid w:val="00C07C1E"/>
    <w:rsid w:val="00C10296"/>
    <w:rsid w:val="00C111D4"/>
    <w:rsid w:val="00C14788"/>
    <w:rsid w:val="00C1620F"/>
    <w:rsid w:val="00C21A92"/>
    <w:rsid w:val="00C24121"/>
    <w:rsid w:val="00C33197"/>
    <w:rsid w:val="00C4281F"/>
    <w:rsid w:val="00C5224A"/>
    <w:rsid w:val="00C536AE"/>
    <w:rsid w:val="00C57827"/>
    <w:rsid w:val="00C57E76"/>
    <w:rsid w:val="00C660E2"/>
    <w:rsid w:val="00C7000A"/>
    <w:rsid w:val="00C917A7"/>
    <w:rsid w:val="00C91C77"/>
    <w:rsid w:val="00CB1F6B"/>
    <w:rsid w:val="00CB5137"/>
    <w:rsid w:val="00CB7B71"/>
    <w:rsid w:val="00CC1FEA"/>
    <w:rsid w:val="00CD17F4"/>
    <w:rsid w:val="00CD3D23"/>
    <w:rsid w:val="00CE00C1"/>
    <w:rsid w:val="00CF6CC7"/>
    <w:rsid w:val="00D007D6"/>
    <w:rsid w:val="00D00FB0"/>
    <w:rsid w:val="00D129E5"/>
    <w:rsid w:val="00D15615"/>
    <w:rsid w:val="00D21990"/>
    <w:rsid w:val="00D3149B"/>
    <w:rsid w:val="00D32B25"/>
    <w:rsid w:val="00D37042"/>
    <w:rsid w:val="00D41DA7"/>
    <w:rsid w:val="00D56372"/>
    <w:rsid w:val="00D678D6"/>
    <w:rsid w:val="00D74863"/>
    <w:rsid w:val="00D75DB2"/>
    <w:rsid w:val="00D7679F"/>
    <w:rsid w:val="00D76EB1"/>
    <w:rsid w:val="00D77060"/>
    <w:rsid w:val="00D84875"/>
    <w:rsid w:val="00D96EE5"/>
    <w:rsid w:val="00DA2388"/>
    <w:rsid w:val="00DB4D91"/>
    <w:rsid w:val="00DB4F8B"/>
    <w:rsid w:val="00DC3A30"/>
    <w:rsid w:val="00DD22ED"/>
    <w:rsid w:val="00DE179A"/>
    <w:rsid w:val="00E0099D"/>
    <w:rsid w:val="00E009C5"/>
    <w:rsid w:val="00E0286F"/>
    <w:rsid w:val="00E051E2"/>
    <w:rsid w:val="00E201AF"/>
    <w:rsid w:val="00E35F90"/>
    <w:rsid w:val="00E600C5"/>
    <w:rsid w:val="00E624C8"/>
    <w:rsid w:val="00E674FD"/>
    <w:rsid w:val="00E74AFA"/>
    <w:rsid w:val="00E832A7"/>
    <w:rsid w:val="00E960DE"/>
    <w:rsid w:val="00EA3B6C"/>
    <w:rsid w:val="00EA4A76"/>
    <w:rsid w:val="00EB0E25"/>
    <w:rsid w:val="00EB3D82"/>
    <w:rsid w:val="00EC3509"/>
    <w:rsid w:val="00EF1E23"/>
    <w:rsid w:val="00EF286F"/>
    <w:rsid w:val="00EF2DE1"/>
    <w:rsid w:val="00EF44C1"/>
    <w:rsid w:val="00EF76E2"/>
    <w:rsid w:val="00F0546D"/>
    <w:rsid w:val="00F10026"/>
    <w:rsid w:val="00F24102"/>
    <w:rsid w:val="00F305BA"/>
    <w:rsid w:val="00F36666"/>
    <w:rsid w:val="00F450F8"/>
    <w:rsid w:val="00F467A0"/>
    <w:rsid w:val="00F53908"/>
    <w:rsid w:val="00F55FD5"/>
    <w:rsid w:val="00F56937"/>
    <w:rsid w:val="00F56B4A"/>
    <w:rsid w:val="00F62286"/>
    <w:rsid w:val="00F72853"/>
    <w:rsid w:val="00F73A23"/>
    <w:rsid w:val="00F75BB7"/>
    <w:rsid w:val="00F76C7D"/>
    <w:rsid w:val="00F92914"/>
    <w:rsid w:val="00F978BF"/>
    <w:rsid w:val="00FA41D3"/>
    <w:rsid w:val="00FA54D1"/>
    <w:rsid w:val="00FB7436"/>
    <w:rsid w:val="00FD142F"/>
    <w:rsid w:val="00FE0B8C"/>
    <w:rsid w:val="00FE1473"/>
    <w:rsid w:val="00FF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021E67"/>
    <w:pPr>
      <w:keepNext/>
      <w:tabs>
        <w:tab w:val="num" w:pos="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05B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0">
    <w:name w:val="Заголовок 5 Знак"/>
    <w:basedOn w:val="a0"/>
    <w:link w:val="5"/>
    <w:semiHidden/>
    <w:rsid w:val="00021E67"/>
    <w:rPr>
      <w:rFonts w:ascii="Times New Roman" w:eastAsia="Times New Roman" w:hAnsi="Times New Roman"/>
      <w:b/>
      <w:sz w:val="24"/>
      <w:lang w:eastAsia="ar-SA"/>
    </w:rPr>
  </w:style>
  <w:style w:type="paragraph" w:customStyle="1" w:styleId="21">
    <w:name w:val="Основной текст с отступом 21"/>
    <w:basedOn w:val="a"/>
    <w:rsid w:val="00021E67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021E6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"/>
    <w:rsid w:val="00021E67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8">
    <w:name w:val="Body Text"/>
    <w:basedOn w:val="a"/>
    <w:link w:val="a9"/>
    <w:unhideWhenUsed/>
    <w:rsid w:val="004E00F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4E00F7"/>
    <w:rPr>
      <w:rFonts w:ascii="Times New Roman" w:eastAsia="Times New Roman" w:hAnsi="Times New Roman"/>
      <w:lang w:eastAsia="ar-SA"/>
    </w:rPr>
  </w:style>
  <w:style w:type="paragraph" w:customStyle="1" w:styleId="aa">
    <w:name w:val="Содержимое таблицы"/>
    <w:basedOn w:val="a"/>
    <w:rsid w:val="00896C96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2EBC6-AC6F-4FB9-AB79-5CF6D21BB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13</Pages>
  <Words>2396</Words>
  <Characters>19228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Admin</cp:lastModifiedBy>
  <cp:revision>286</cp:revision>
  <cp:lastPrinted>2013-12-20T10:00:00Z</cp:lastPrinted>
  <dcterms:created xsi:type="dcterms:W3CDTF">2013-11-19T11:38:00Z</dcterms:created>
  <dcterms:modified xsi:type="dcterms:W3CDTF">2014-04-11T04:14:00Z</dcterms:modified>
</cp:coreProperties>
</file>