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457561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92E34">
        <w:rPr>
          <w:rFonts w:ascii="Times New Roman" w:hAnsi="Times New Roman" w:cs="Times New Roman"/>
          <w:sz w:val="28"/>
          <w:szCs w:val="28"/>
        </w:rPr>
        <w:t>9</w:t>
      </w:r>
      <w:r w:rsidR="0035560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 w:rsidR="002E4342">
        <w:rPr>
          <w:rFonts w:ascii="Times New Roman" w:hAnsi="Times New Roman" w:cs="Times New Roman"/>
          <w:sz w:val="28"/>
          <w:szCs w:val="28"/>
        </w:rPr>
        <w:t>3</w:t>
      </w:r>
    </w:p>
    <w:p w:rsidR="0035560A" w:rsidRDefault="0035560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0D21D4" w:rsidP="000D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9 членов – 6</w:t>
      </w:r>
      <w:r w:rsidR="00D47EA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47EAB" w:rsidRDefault="00D47EAB" w:rsidP="000D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D47EAB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Pr="009F712E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5560A" w:rsidRPr="009F712E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0A" w:rsidRDefault="0035560A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функций администрации Лискинского муниципального района</w:t>
      </w:r>
      <w:r w:rsidR="00D11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3302F">
        <w:rPr>
          <w:rFonts w:ascii="Times New Roman" w:hAnsi="Times New Roman" w:cs="Times New Roman"/>
          <w:sz w:val="28"/>
          <w:szCs w:val="28"/>
        </w:rPr>
        <w:t xml:space="preserve">возможно </w:t>
      </w:r>
      <w:r>
        <w:rPr>
          <w:rFonts w:ascii="Times New Roman" w:hAnsi="Times New Roman" w:cs="Times New Roman"/>
          <w:sz w:val="28"/>
          <w:szCs w:val="28"/>
        </w:rPr>
        <w:t>возникновение коррупционных рисков и Перечня должностей муниципальной службы, замещение которых связано с коррупционными рисками.</w:t>
      </w:r>
      <w:r w:rsidR="00D47EAB">
        <w:rPr>
          <w:rFonts w:ascii="Times New Roman" w:hAnsi="Times New Roman" w:cs="Times New Roman"/>
          <w:sz w:val="28"/>
          <w:szCs w:val="28"/>
        </w:rPr>
        <w:t xml:space="preserve"> (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 w:rsidR="00D47EAB">
        <w:rPr>
          <w:rFonts w:ascii="Times New Roman" w:hAnsi="Times New Roman" w:cs="Times New Roman"/>
          <w:sz w:val="28"/>
          <w:szCs w:val="28"/>
        </w:rPr>
        <w:t>).</w:t>
      </w:r>
    </w:p>
    <w:p w:rsidR="000523E4" w:rsidRDefault="00D47EAB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анализа анкетных данных муниципальных служащих о родственниках и свойственниках</w:t>
      </w:r>
      <w:r w:rsidR="00052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47EAB" w:rsidRDefault="00D47EAB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реализации мероприятий Плана по антикоррупционному просвещению в 2022 году (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0B3EDA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DA" w:rsidRDefault="003B76CB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0523E4">
        <w:rPr>
          <w:rFonts w:ascii="Times New Roman" w:hAnsi="Times New Roman" w:cs="Times New Roman"/>
          <w:sz w:val="28"/>
          <w:szCs w:val="28"/>
        </w:rPr>
        <w:t xml:space="preserve"> которая проинформировала о наличии коррупционных рисков, возникающих в ходе управленческих процессов в администрации Лискинского муниципального района, позволяющих муниципальным служащим злоупотреблять должностными обязанностями в целях </w:t>
      </w:r>
      <w:proofErr w:type="gramStart"/>
      <w:r w:rsidR="000523E4">
        <w:rPr>
          <w:rFonts w:ascii="Times New Roman" w:hAnsi="Times New Roman" w:cs="Times New Roman"/>
          <w:sz w:val="28"/>
          <w:szCs w:val="28"/>
        </w:rPr>
        <w:t>получения  выгоды</w:t>
      </w:r>
      <w:proofErr w:type="gramEnd"/>
      <w:r w:rsidR="000523E4">
        <w:rPr>
          <w:rFonts w:ascii="Times New Roman" w:hAnsi="Times New Roman" w:cs="Times New Roman"/>
          <w:sz w:val="28"/>
          <w:szCs w:val="28"/>
        </w:rPr>
        <w:t xml:space="preserve">  в виде денег, ценностей иного имущества или услуг имущественного характера, иных имущественных прав вопреки законных интересов общества и государства. </w:t>
      </w:r>
    </w:p>
    <w:p w:rsidR="000523E4" w:rsidRDefault="000523E4" w:rsidP="000B3ED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анализа выявлены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 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относящиеся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-опасным функциям администрации Лискинского муниципального района: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заказов на поставку товаров, выполнение работ и оказание услуг для муниципальных нужд;</w:t>
      </w:r>
    </w:p>
    <w:p w:rsidR="000523E4" w:rsidRPr="00C34F4E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муниципального контроля;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4F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продажи муниципального имущества;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и принятие решений о возврате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зачете  излишне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уплаченных или излишне взысканных сумм налогов и сборов, а также пеней и  штрафов;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принятие решений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отсрочке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уплаты налогов и сборов;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возбуждение и рассмотрение дел об административных правонарушениях;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в судебных органах прав и законных интересов муниципального образования;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имущества и ведение баз данных имущества;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муниципальных и государственных услуг гражданам и организациям;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хранение и распределение материально-технических ресурсов.</w:t>
      </w:r>
    </w:p>
    <w:p w:rsidR="000523E4" w:rsidRDefault="000523E4" w:rsidP="000B3ED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Комиссии необходимо одобрить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 администрации, на основании которого необходимо утвердить  перечень должностей,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своих супруги (супруга) и несовершеннолетних детей.</w:t>
      </w:r>
    </w:p>
    <w:p w:rsidR="000523E4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3E4" w:rsidRPr="009F712E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23E4" w:rsidRDefault="000523E4" w:rsidP="000523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0523E4" w:rsidRDefault="000523E4" w:rsidP="000523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представленный перечень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-опасных функций администрации Лискинского муниципального района.</w:t>
      </w:r>
    </w:p>
    <w:p w:rsidR="000523E4" w:rsidRDefault="000523E4" w:rsidP="000523E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проект правового акта об утверждении Перечня должностей муниципальной службы, замещение которых связано с коррупционными рисками. (отв.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срок до 30.12.202</w:t>
      </w:r>
      <w:r w:rsidR="004575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D47EAB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повестки дня:</w:t>
      </w:r>
    </w:p>
    <w:p w:rsidR="00D47EAB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СЛ</w:t>
      </w:r>
      <w:r w:rsidR="00D47EAB" w:rsidRPr="000B3EDA">
        <w:rPr>
          <w:rFonts w:ascii="Times New Roman" w:hAnsi="Times New Roman" w:cs="Times New Roman"/>
          <w:b/>
          <w:sz w:val="28"/>
          <w:szCs w:val="28"/>
        </w:rPr>
        <w:t>УШАЛИ:</w:t>
      </w:r>
      <w:r w:rsidR="00D47EAB">
        <w:rPr>
          <w:rFonts w:ascii="Times New Roman" w:hAnsi="Times New Roman" w:cs="Times New Roman"/>
          <w:sz w:val="28"/>
          <w:szCs w:val="28"/>
        </w:rPr>
        <w:t xml:space="preserve">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</w:p>
    <w:p w:rsidR="00932A3C" w:rsidRDefault="00D47EAB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возможного конфликта интересов на муниципальной службе были проанализированы представленные муниципальными служащими актуализированные анкетные данные за 2021 – 2022 годы. </w:t>
      </w:r>
    </w:p>
    <w:p w:rsidR="00D47EAB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D47EAB">
        <w:rPr>
          <w:rFonts w:ascii="Times New Roman" w:hAnsi="Times New Roman" w:cs="Times New Roman"/>
          <w:sz w:val="28"/>
          <w:szCs w:val="28"/>
        </w:rPr>
        <w:t>следующие факты прямого родства и свойства между: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– ведущим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специалистом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опеке и попечительству отдела образования и 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старшим инженером администрации (мать – сын).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 – заместителем начальника отдела по экономике и инвестиционным программам и</w:t>
      </w: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главным специалистом отдела по финансам и бюджетной политике (муж – жена).</w:t>
      </w:r>
    </w:p>
    <w:p w:rsidR="00932A3C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</w:t>
      </w:r>
      <w:r w:rsidR="000D21D4">
        <w:rPr>
          <w:rFonts w:ascii="Times New Roman" w:hAnsi="Times New Roman" w:cs="Times New Roman"/>
          <w:sz w:val="28"/>
          <w:szCs w:val="28"/>
        </w:rPr>
        <w:t>иза было установлено следующее, что д</w:t>
      </w:r>
      <w:r w:rsidRPr="00932A3C">
        <w:rPr>
          <w:rFonts w:ascii="Times New Roman" w:hAnsi="Times New Roman" w:cs="Times New Roman"/>
          <w:sz w:val="28"/>
          <w:szCs w:val="28"/>
        </w:rPr>
        <w:t>олжностные обязанности вышеперечисленных муниципальных служащих не включали</w:t>
      </w:r>
      <w:r w:rsidR="000D21D4">
        <w:rPr>
          <w:rFonts w:ascii="Times New Roman" w:hAnsi="Times New Roman" w:cs="Times New Roman"/>
          <w:sz w:val="28"/>
          <w:szCs w:val="28"/>
        </w:rPr>
        <w:t>:</w:t>
      </w:r>
      <w:r w:rsidRPr="00932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3C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32A3C">
        <w:rPr>
          <w:rFonts w:ascii="Times New Roman" w:hAnsi="Times New Roman" w:cs="Times New Roman"/>
          <w:sz w:val="28"/>
          <w:szCs w:val="28"/>
        </w:rPr>
        <w:t>процессов принятия и разработки правовых актов, влияющих прямо или косвенно на служебную деятельность родственников, замещающих должности, не отнесенные к должностям муниципальной службы;</w:t>
      </w:r>
    </w:p>
    <w:p w:rsidR="00932A3C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оказания муниципальных (государственных) услуг, получателями которых были их родственники;</w:t>
      </w:r>
    </w:p>
    <w:p w:rsidR="00932A3C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деятельности;</w:t>
      </w:r>
    </w:p>
    <w:p w:rsidR="00932A3C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материальное стимулирование и координация деятельности.</w:t>
      </w:r>
    </w:p>
    <w:p w:rsidR="00932A3C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близкие родственники, за исключением первого случая имеют разных работодателей и функциональную подчиненность. </w:t>
      </w:r>
    </w:p>
    <w:p w:rsidR="00932A3C" w:rsidRDefault="00932A3C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признаков возможного конфликта интересов в ходе проведения анализа анкетных данных муниципальных служащих не выявлено. </w:t>
      </w:r>
    </w:p>
    <w:p w:rsidR="000B3EDA" w:rsidRPr="00932A3C" w:rsidRDefault="000B3EDA" w:rsidP="00932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3C" w:rsidRDefault="00932A3C" w:rsidP="0048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A3C" w:rsidRDefault="00932A3C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0B3E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информация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 к сведению.</w:t>
      </w:r>
    </w:p>
    <w:p w:rsidR="00932A3C" w:rsidRDefault="000B3EDA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актуализации персональных данных муниципальных служащих в 2023 году.</w:t>
      </w:r>
    </w:p>
    <w:p w:rsidR="000B3EDA" w:rsidRDefault="000B3EDA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провести аналогичную работу.</w:t>
      </w:r>
    </w:p>
    <w:p w:rsidR="000B3EDA" w:rsidRDefault="000B3EDA" w:rsidP="000B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7EAB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0B3EDA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</w:t>
      </w:r>
      <w:r w:rsidR="000B3E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отдела образования которая ознакомила членов Комиссии с </w:t>
      </w: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информацией о выполнении Плана мероприятий по антикоррупционному просвещению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(доклад прилагается)</w:t>
      </w:r>
      <w:r w:rsidR="00FD2D38">
        <w:rPr>
          <w:rFonts w:ascii="Times New Roman" w:hAnsi="Times New Roman" w:cs="Times New Roman"/>
          <w:sz w:val="28"/>
          <w:szCs w:val="28"/>
        </w:rPr>
        <w:t>.</w:t>
      </w:r>
    </w:p>
    <w:p w:rsidR="00FD2D38" w:rsidRPr="009F712E" w:rsidRDefault="00FD2D38" w:rsidP="00483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D2D38" w:rsidRDefault="00FD2D38" w:rsidP="00FD2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FD2D38" w:rsidRDefault="00FD2D38" w:rsidP="00FD2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3B76C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управляющему делами администрации подготовить сводный отчет о выполнении Плана мероприятий по антикоррупционному про</w:t>
      </w:r>
      <w:r w:rsidR="000D21D4">
        <w:rPr>
          <w:rFonts w:ascii="Times New Roman" w:hAnsi="Times New Roman" w:cs="Times New Roman"/>
          <w:sz w:val="28"/>
          <w:szCs w:val="28"/>
        </w:rPr>
        <w:t>свещению в Воронежской области з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457561">
        <w:rPr>
          <w:rFonts w:ascii="Times New Roman" w:hAnsi="Times New Roman" w:cs="Times New Roman"/>
          <w:sz w:val="28"/>
          <w:szCs w:val="28"/>
        </w:rPr>
        <w:t>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362" w:rsidRDefault="00FD2D38" w:rsidP="003B76CB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  </w:t>
      </w:r>
    </w:p>
    <w:p w:rsidR="005C1362" w:rsidRDefault="005C1362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12E" w:rsidRDefault="009F712E" w:rsidP="009F71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712E" w:rsidRPr="001156C3" w:rsidRDefault="009F712E" w:rsidP="009F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2E" w:rsidRPr="00440DC9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P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P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560A" w:rsidRPr="0035560A" w:rsidSect="000D21D4">
      <w:pgSz w:w="11906" w:h="16838"/>
      <w:pgMar w:top="709" w:right="680" w:bottom="567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523E4"/>
    <w:rsid w:val="00062B8C"/>
    <w:rsid w:val="000B3EDA"/>
    <w:rsid w:val="000D1833"/>
    <w:rsid w:val="000D21D4"/>
    <w:rsid w:val="00210CA3"/>
    <w:rsid w:val="00292E34"/>
    <w:rsid w:val="002E4342"/>
    <w:rsid w:val="00326B8E"/>
    <w:rsid w:val="0035560A"/>
    <w:rsid w:val="003B76CB"/>
    <w:rsid w:val="00457561"/>
    <w:rsid w:val="00483884"/>
    <w:rsid w:val="00533929"/>
    <w:rsid w:val="005C1362"/>
    <w:rsid w:val="00932A3C"/>
    <w:rsid w:val="009F712E"/>
    <w:rsid w:val="00CC0186"/>
    <w:rsid w:val="00D1165C"/>
    <w:rsid w:val="00D47EAB"/>
    <w:rsid w:val="00DA2DE1"/>
    <w:rsid w:val="00E3302F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2737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BE6E5-DC06-4F48-B19C-2403673C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2024-02-14T12:54:00Z</cp:lastPrinted>
  <dcterms:created xsi:type="dcterms:W3CDTF">2024-03-19T11:41:00Z</dcterms:created>
  <dcterms:modified xsi:type="dcterms:W3CDTF">2024-03-19T11:41:00Z</dcterms:modified>
</cp:coreProperties>
</file>