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1" w:rsidRDefault="008A6495" w:rsidP="00B82101">
      <w:pPr>
        <w:tabs>
          <w:tab w:val="left" w:pos="4155"/>
        </w:tabs>
        <w:jc w:val="center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-510540</wp:posOffset>
            </wp:positionV>
            <wp:extent cx="744220" cy="73152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101">
        <w:rPr>
          <w:b/>
          <w:noProof/>
          <w:szCs w:val="26"/>
        </w:rPr>
        <w:tab/>
      </w:r>
    </w:p>
    <w:p w:rsidR="00B82101" w:rsidRPr="00CB018E" w:rsidRDefault="00B82101" w:rsidP="00B8210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КОНТРОЛЬНО-СЧЕТНАЯ ПАЛАТА</w:t>
      </w:r>
    </w:p>
    <w:p w:rsidR="00B82101" w:rsidRPr="00CB018E" w:rsidRDefault="00B82101" w:rsidP="00B821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ЛИСКИНСКОГО  МУНИЦИПАЛЬНОГО РАЙОНА</w:t>
      </w:r>
    </w:p>
    <w:p w:rsidR="00B82101" w:rsidRPr="00CB018E" w:rsidRDefault="00B82101" w:rsidP="00B82101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82101" w:rsidRPr="0036248D" w:rsidRDefault="00B82101" w:rsidP="00B82101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36248D">
          <w:rPr>
            <w:rFonts w:ascii="Times New Roman" w:hAnsi="Times New Roman"/>
            <w:sz w:val="18"/>
            <w:szCs w:val="18"/>
          </w:rPr>
          <w:t>32, г</w:t>
        </w:r>
      </w:smartTag>
      <w:r w:rsidRPr="0036248D">
        <w:rPr>
          <w:rFonts w:ascii="Times New Roman" w:hAnsi="Times New Roman"/>
          <w:sz w:val="18"/>
          <w:szCs w:val="18"/>
        </w:rPr>
        <w:t>. Лиски, Воронежская область, 397900, факс 4-82-56, приемная  4-12-05</w:t>
      </w:r>
      <w:r w:rsidR="00B614B3">
        <w:rPr>
          <w:rFonts w:ascii="Times New Roman" w:hAnsi="Times New Roman"/>
          <w:sz w:val="18"/>
          <w:szCs w:val="18"/>
        </w:rPr>
        <w:t>, КСП 4-42-93</w:t>
      </w:r>
    </w:p>
    <w:p w:rsidR="00B82101" w:rsidRPr="0036248D" w:rsidRDefault="00B82101" w:rsidP="00B82101">
      <w:pPr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>ОГРН 1053684509350, ИНН 3652008150</w:t>
      </w:r>
      <w:r w:rsidR="00A45D21">
        <w:rPr>
          <w:rFonts w:ascii="Times New Roman" w:hAnsi="Times New Roman"/>
          <w:sz w:val="18"/>
          <w:szCs w:val="18"/>
        </w:rPr>
        <w:t xml:space="preserve">ч  </w:t>
      </w:r>
    </w:p>
    <w:p w:rsidR="0062645F" w:rsidRPr="00AC0D80" w:rsidRDefault="00CD75E2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СПРАВКА</w:t>
      </w:r>
      <w:r w:rsidR="0062645F" w:rsidRPr="00AC0D80">
        <w:rPr>
          <w:rFonts w:ascii="Times New Roman" w:hAnsi="Times New Roman"/>
          <w:b/>
          <w:color w:val="000000"/>
          <w:sz w:val="26"/>
          <w:szCs w:val="26"/>
        </w:rPr>
        <w:t xml:space="preserve"> № 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0</w:t>
      </w:r>
      <w:r w:rsidR="001811E2">
        <w:rPr>
          <w:rFonts w:ascii="Times New Roman" w:hAnsi="Times New Roman"/>
          <w:b/>
          <w:color w:val="000000"/>
          <w:sz w:val="26"/>
          <w:szCs w:val="26"/>
        </w:rPr>
        <w:t>5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/21</w:t>
      </w:r>
      <w:r w:rsidR="001811E2">
        <w:rPr>
          <w:rFonts w:ascii="Times New Roman" w:hAnsi="Times New Roman"/>
          <w:b/>
          <w:color w:val="000000"/>
          <w:sz w:val="26"/>
          <w:szCs w:val="26"/>
        </w:rPr>
        <w:t>-72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по результатам проведения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</w:p>
    <w:p w:rsidR="0062645F" w:rsidRPr="00AC0D80" w:rsidRDefault="0062645F" w:rsidP="0062645F">
      <w:pPr>
        <w:pStyle w:val="ad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г. Лиски                                                                                     «</w:t>
      </w:r>
      <w:r w:rsidR="001811E2">
        <w:rPr>
          <w:rFonts w:ascii="Times New Roman" w:hAnsi="Times New Roman"/>
          <w:b/>
          <w:sz w:val="26"/>
          <w:szCs w:val="26"/>
        </w:rPr>
        <w:t>9</w:t>
      </w:r>
      <w:r w:rsidRPr="00985F15">
        <w:rPr>
          <w:rFonts w:ascii="Times New Roman" w:hAnsi="Times New Roman"/>
          <w:b/>
          <w:sz w:val="26"/>
          <w:szCs w:val="26"/>
        </w:rPr>
        <w:t xml:space="preserve">»  </w:t>
      </w:r>
      <w:r w:rsidR="001811E2">
        <w:rPr>
          <w:rFonts w:ascii="Times New Roman" w:hAnsi="Times New Roman"/>
          <w:b/>
          <w:sz w:val="26"/>
          <w:szCs w:val="26"/>
        </w:rPr>
        <w:t>апреля</w:t>
      </w:r>
      <w:r w:rsidR="00B04D89">
        <w:rPr>
          <w:rFonts w:ascii="Times New Roman" w:hAnsi="Times New Roman"/>
          <w:b/>
          <w:sz w:val="26"/>
          <w:szCs w:val="26"/>
        </w:rPr>
        <w:t xml:space="preserve"> </w:t>
      </w:r>
      <w:r w:rsidR="00955ED0">
        <w:rPr>
          <w:rFonts w:ascii="Times New Roman" w:hAnsi="Times New Roman"/>
          <w:b/>
          <w:sz w:val="26"/>
          <w:szCs w:val="26"/>
        </w:rPr>
        <w:t>2021</w:t>
      </w:r>
      <w:r w:rsidRPr="00985F15">
        <w:rPr>
          <w:rFonts w:ascii="Times New Roman" w:hAnsi="Times New Roman"/>
          <w:b/>
          <w:sz w:val="26"/>
          <w:szCs w:val="26"/>
        </w:rPr>
        <w:t xml:space="preserve"> г.</w:t>
      </w: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95F07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bCs/>
          <w:sz w:val="26"/>
          <w:szCs w:val="26"/>
        </w:rPr>
        <w:t>1. Основани</w:t>
      </w:r>
      <w:r w:rsidR="00A94903">
        <w:rPr>
          <w:rFonts w:ascii="Times New Roman" w:hAnsi="Times New Roman"/>
          <w:b/>
          <w:bCs/>
          <w:sz w:val="26"/>
          <w:szCs w:val="26"/>
        </w:rPr>
        <w:t>я</w:t>
      </w:r>
      <w:r w:rsidRPr="00985F15">
        <w:rPr>
          <w:rFonts w:ascii="Times New Roman" w:hAnsi="Times New Roman"/>
          <w:b/>
          <w:bCs/>
          <w:sz w:val="26"/>
          <w:szCs w:val="26"/>
        </w:rPr>
        <w:t xml:space="preserve"> для проведения </w:t>
      </w:r>
      <w:r w:rsidR="00955ED0">
        <w:rPr>
          <w:rFonts w:ascii="Times New Roman" w:hAnsi="Times New Roman"/>
          <w:b/>
          <w:bCs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bCs/>
          <w:sz w:val="26"/>
          <w:szCs w:val="26"/>
        </w:rPr>
        <w:t>:</w:t>
      </w:r>
    </w:p>
    <w:p w:rsidR="00745950" w:rsidRPr="00745950" w:rsidRDefault="0062645F" w:rsidP="00CC6B3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Cs/>
          <w:sz w:val="26"/>
          <w:szCs w:val="26"/>
        </w:rPr>
        <w:t>п</w:t>
      </w:r>
      <w:r w:rsidRPr="00985F15">
        <w:rPr>
          <w:rFonts w:ascii="Times New Roman" w:hAnsi="Times New Roman"/>
          <w:color w:val="001000"/>
          <w:sz w:val="26"/>
          <w:szCs w:val="26"/>
        </w:rPr>
        <w:t>ункт 2.</w:t>
      </w:r>
      <w:r w:rsidR="001811E2">
        <w:rPr>
          <w:rFonts w:ascii="Times New Roman" w:hAnsi="Times New Roman"/>
          <w:color w:val="001000"/>
          <w:sz w:val="26"/>
          <w:szCs w:val="26"/>
        </w:rPr>
        <w:t>5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Плана работы Контрольно-счетной палаты Лискинского муниципального района  Воронежской </w:t>
      </w:r>
      <w:r w:rsidRPr="00985F15">
        <w:rPr>
          <w:rFonts w:ascii="Times New Roman" w:hAnsi="Times New Roman"/>
          <w:color w:val="000000"/>
          <w:sz w:val="26"/>
          <w:szCs w:val="26"/>
        </w:rPr>
        <w:t>области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на 202</w:t>
      </w:r>
      <w:r w:rsidR="00955ED0">
        <w:rPr>
          <w:rFonts w:ascii="Times New Roman" w:hAnsi="Times New Roman"/>
          <w:color w:val="001000"/>
          <w:sz w:val="26"/>
          <w:szCs w:val="26"/>
        </w:rPr>
        <w:t>1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год; </w:t>
      </w:r>
    </w:p>
    <w:p w:rsidR="0062645F" w:rsidRPr="00985F15" w:rsidRDefault="0062645F" w:rsidP="00CC6B3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color w:val="001000"/>
          <w:sz w:val="26"/>
          <w:szCs w:val="26"/>
        </w:rPr>
        <w:t>приказ председателя Контрольно-счетной палаты Лискинского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муниципального района  Воронежской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области от  </w:t>
      </w:r>
      <w:r w:rsidR="001D0F21">
        <w:rPr>
          <w:rFonts w:ascii="Times New Roman" w:hAnsi="Times New Roman"/>
          <w:color w:val="000000"/>
          <w:sz w:val="26"/>
          <w:szCs w:val="26"/>
        </w:rPr>
        <w:t>22.03.2021 №05</w:t>
      </w:r>
      <w:r w:rsidR="00955ED0">
        <w:rPr>
          <w:rFonts w:ascii="Times New Roman" w:hAnsi="Times New Roman"/>
          <w:color w:val="000000"/>
          <w:sz w:val="26"/>
          <w:szCs w:val="26"/>
        </w:rPr>
        <w:t>/21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2. Предмет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1FED" w:rsidRPr="00EB1FED">
        <w:rPr>
          <w:rFonts w:ascii="Times New Roman" w:hAnsi="Times New Roman"/>
          <w:color w:val="000000"/>
          <w:sz w:val="26"/>
          <w:szCs w:val="26"/>
        </w:rPr>
        <w:t>соблюдение бюджетного законодательства Российской Федерации, законодательства Российской Федерации о закупках товаров, работ, услуг.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3.</w:t>
      </w:r>
      <w:r w:rsidR="00745950">
        <w:rPr>
          <w:rFonts w:ascii="Times New Roman" w:hAnsi="Times New Roman"/>
          <w:b/>
          <w:sz w:val="26"/>
          <w:szCs w:val="26"/>
        </w:rPr>
        <w:t xml:space="preserve"> </w:t>
      </w:r>
      <w:r w:rsidRPr="00985F15">
        <w:rPr>
          <w:rFonts w:ascii="Times New Roman" w:hAnsi="Times New Roman"/>
          <w:b/>
          <w:sz w:val="26"/>
          <w:szCs w:val="26"/>
        </w:rPr>
        <w:t xml:space="preserve">Объект (объекты) </w:t>
      </w:r>
      <w:r w:rsidR="00955ED0">
        <w:rPr>
          <w:rFonts w:ascii="Times New Roman" w:hAnsi="Times New Roman"/>
          <w:b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1811E2">
        <w:rPr>
          <w:rFonts w:ascii="Times New Roman" w:hAnsi="Times New Roman"/>
          <w:color w:val="000000"/>
          <w:sz w:val="26"/>
          <w:szCs w:val="26"/>
        </w:rPr>
        <w:t>Отдел по финансам и бюджетной политике администрации Лискинского муниципального района Воронежской области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4. Срок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1811E2">
        <w:rPr>
          <w:rFonts w:ascii="Times New Roman" w:hAnsi="Times New Roman"/>
          <w:color w:val="000000"/>
          <w:sz w:val="26"/>
          <w:szCs w:val="26"/>
        </w:rPr>
        <w:t>29</w:t>
      </w:r>
      <w:r w:rsidR="00B04D89">
        <w:rPr>
          <w:rFonts w:ascii="Times New Roman" w:hAnsi="Times New Roman"/>
          <w:color w:val="000000"/>
          <w:sz w:val="26"/>
          <w:szCs w:val="26"/>
        </w:rPr>
        <w:t>.03</w:t>
      </w:r>
      <w:r w:rsidR="00955ED0">
        <w:rPr>
          <w:rFonts w:ascii="Times New Roman" w:hAnsi="Times New Roman"/>
          <w:color w:val="000000"/>
          <w:sz w:val="26"/>
          <w:szCs w:val="26"/>
        </w:rPr>
        <w:t>.2021</w:t>
      </w:r>
      <w:r w:rsidR="00A94903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955ED0">
        <w:rPr>
          <w:rFonts w:ascii="Times New Roman" w:hAnsi="Times New Roman"/>
          <w:color w:val="000000"/>
          <w:sz w:val="26"/>
          <w:szCs w:val="26"/>
        </w:rPr>
        <w:t xml:space="preserve">  по </w:t>
      </w:r>
      <w:r w:rsidR="001811E2">
        <w:rPr>
          <w:rFonts w:ascii="Times New Roman" w:hAnsi="Times New Roman"/>
          <w:color w:val="000000"/>
          <w:sz w:val="26"/>
          <w:szCs w:val="26"/>
        </w:rPr>
        <w:t>02.04</w:t>
      </w:r>
      <w:r w:rsidR="00955ED0">
        <w:rPr>
          <w:rFonts w:ascii="Times New Roman" w:hAnsi="Times New Roman"/>
          <w:color w:val="000000"/>
          <w:sz w:val="26"/>
          <w:szCs w:val="26"/>
        </w:rPr>
        <w:t>.2021</w:t>
      </w:r>
      <w:r w:rsidR="00A94903"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5950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5. Цель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85F15">
        <w:rPr>
          <w:rFonts w:ascii="Times New Roman" w:hAnsi="Times New Roman"/>
          <w:sz w:val="26"/>
          <w:szCs w:val="26"/>
        </w:rPr>
        <w:t xml:space="preserve"> </w:t>
      </w:r>
      <w:r w:rsidR="001811E2" w:rsidRPr="001811E2">
        <w:rPr>
          <w:rFonts w:ascii="Times New Roman" w:hAnsi="Times New Roman"/>
          <w:sz w:val="26"/>
          <w:szCs w:val="26"/>
        </w:rPr>
        <w:t>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 в условиях программно-целевого метода планирования и исполнения бюджета; анализ законности, результативности (эффективности и экономности) использования средств бюджета и иных средств, получаемых отделом по финансам и бюджетной политике администрации Лискинского муниципального района Воронежской области из бюджетов других уровней и иных источников, предусмотренных законодательством Российской Федерации; предупреждение нарушений бюджетного законодательства Российской Федерации, законодательства Российской Федерации о закупках товаров, работ, услуг.</w:t>
      </w:r>
    </w:p>
    <w:p w:rsidR="00745950" w:rsidRDefault="00745950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985F15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6. Проверяемый период:</w:t>
      </w:r>
      <w:r w:rsidRPr="00985F15">
        <w:rPr>
          <w:rFonts w:ascii="Times New Roman" w:hAnsi="Times New Roman"/>
          <w:sz w:val="26"/>
          <w:szCs w:val="26"/>
        </w:rPr>
        <w:t xml:space="preserve"> </w:t>
      </w:r>
      <w:r w:rsidR="00B04D89">
        <w:rPr>
          <w:rFonts w:ascii="Times New Roman" w:hAnsi="Times New Roman"/>
          <w:sz w:val="26"/>
          <w:szCs w:val="26"/>
        </w:rPr>
        <w:t>с 01.01.2020 г. по 31.12.2020 г., с 01.01.2021 г. по 01.03.2021 г.</w:t>
      </w:r>
    </w:p>
    <w:p w:rsidR="00745950" w:rsidRDefault="00745950" w:rsidP="00745950">
      <w:pPr>
        <w:spacing w:after="0" w:line="240" w:lineRule="auto"/>
        <w:ind w:firstLine="567"/>
        <w:jc w:val="both"/>
        <w:rPr>
          <w:rFonts w:ascii="Times New Roman" w:eastAsia="Times-Roman" w:hAnsi="Times New Roman"/>
          <w:b/>
          <w:spacing w:val="-4"/>
          <w:sz w:val="26"/>
          <w:szCs w:val="26"/>
        </w:rPr>
      </w:pPr>
    </w:p>
    <w:p w:rsidR="0062645F" w:rsidRDefault="0062645F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85F15">
        <w:rPr>
          <w:rFonts w:ascii="Times New Roman" w:eastAsia="Times-Roman" w:hAnsi="Times New Roman"/>
          <w:b/>
          <w:spacing w:val="-4"/>
          <w:sz w:val="26"/>
          <w:szCs w:val="26"/>
        </w:rPr>
        <w:t>7.</w:t>
      </w:r>
      <w:r>
        <w:rPr>
          <w:rFonts w:ascii="Times New Roman" w:eastAsia="Times-Roman" w:hAnsi="Times New Roman"/>
          <w:b/>
          <w:spacing w:val="-4"/>
          <w:sz w:val="26"/>
          <w:szCs w:val="26"/>
        </w:rPr>
        <w:t xml:space="preserve"> </w:t>
      </w:r>
      <w:r w:rsidR="00EB1FED" w:rsidRPr="00985F15">
        <w:rPr>
          <w:rFonts w:ascii="Times New Roman" w:hAnsi="Times New Roman"/>
          <w:b/>
          <w:sz w:val="26"/>
          <w:szCs w:val="26"/>
        </w:rPr>
        <w:t>В ходе проверки установлено следующее:</w:t>
      </w:r>
    </w:p>
    <w:p w:rsidR="003E37A1" w:rsidRPr="00EA5D9A" w:rsidRDefault="00EA5D9A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7.1. </w:t>
      </w:r>
      <w:r w:rsidR="003E37A1" w:rsidRPr="00EA5D9A">
        <w:rPr>
          <w:rFonts w:ascii="Times New Roman" w:hAnsi="Times New Roman"/>
          <w:b/>
          <w:color w:val="000000" w:themeColor="text1"/>
          <w:sz w:val="26"/>
          <w:szCs w:val="26"/>
        </w:rPr>
        <w:t>Сведения об объекте контроля:</w:t>
      </w:r>
    </w:p>
    <w:p w:rsidR="003E37A1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93C34">
        <w:rPr>
          <w:rFonts w:ascii="Times New Roman" w:hAnsi="Times New Roman"/>
          <w:color w:val="000000" w:themeColor="text1"/>
          <w:sz w:val="26"/>
          <w:szCs w:val="26"/>
        </w:rPr>
        <w:t xml:space="preserve">полное наименование: </w:t>
      </w:r>
      <w:r w:rsidR="001811E2">
        <w:rPr>
          <w:rFonts w:ascii="Times New Roman" w:hAnsi="Times New Roman"/>
          <w:color w:val="000000"/>
          <w:sz w:val="26"/>
          <w:szCs w:val="26"/>
        </w:rPr>
        <w:t>Отдел по финансам и бюджетной политике администрации Лискинского муниципального района Воронежской области</w:t>
      </w:r>
      <w:r w:rsidR="00A01C00">
        <w:rPr>
          <w:rFonts w:ascii="Times New Roman" w:hAnsi="Times New Roman"/>
          <w:color w:val="000000"/>
          <w:sz w:val="26"/>
          <w:szCs w:val="26"/>
        </w:rPr>
        <w:t>;</w:t>
      </w:r>
    </w:p>
    <w:p w:rsidR="003E37A1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сокращенное 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наименование: 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отсутствует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основной государственный регистрационный номер (ОГРН): </w:t>
      </w:r>
      <w:r w:rsidR="00A01C00" w:rsidRPr="00A01C00">
        <w:rPr>
          <w:rFonts w:ascii="Times New Roman" w:hAnsi="Times New Roman"/>
          <w:color w:val="000000" w:themeColor="text1"/>
          <w:sz w:val="26"/>
          <w:szCs w:val="26"/>
        </w:rPr>
        <w:t>1053686990158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идентификационный номер налогоплательщика (ИНН): </w:t>
      </w:r>
      <w:r w:rsidR="00A01C00" w:rsidRPr="00A01C00">
        <w:rPr>
          <w:rFonts w:ascii="Times New Roman" w:hAnsi="Times New Roman"/>
          <w:color w:val="000000" w:themeColor="text1"/>
          <w:sz w:val="26"/>
          <w:szCs w:val="26"/>
        </w:rPr>
        <w:t>3652008576</w:t>
      </w:r>
      <w:r w:rsidRPr="00A01C0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руководитель: </w:t>
      </w:r>
      <w:proofErr w:type="spellStart"/>
      <w:r w:rsidR="00A01C00">
        <w:rPr>
          <w:rFonts w:ascii="Times New Roman" w:hAnsi="Times New Roman"/>
          <w:color w:val="000000" w:themeColor="text1"/>
          <w:sz w:val="26"/>
          <w:szCs w:val="26"/>
        </w:rPr>
        <w:t>Несинова</w:t>
      </w:r>
      <w:proofErr w:type="spellEnd"/>
      <w:r w:rsidR="00A01C00">
        <w:rPr>
          <w:rFonts w:ascii="Times New Roman" w:hAnsi="Times New Roman"/>
          <w:color w:val="000000" w:themeColor="text1"/>
          <w:sz w:val="26"/>
          <w:szCs w:val="26"/>
        </w:rPr>
        <w:t xml:space="preserve"> Татьяна Александровна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руководитель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A01C00" w:rsidRPr="00A01C00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адрес юридический: 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397900, Воронежская область, Лискинский район, город Лиски, проспект Ленина, 32, 122;</w:t>
      </w:r>
    </w:p>
    <w:p w:rsidR="003E37A1" w:rsidRPr="00E8125C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25C">
        <w:rPr>
          <w:rFonts w:ascii="Times New Roman" w:hAnsi="Times New Roman"/>
          <w:color w:val="000000" w:themeColor="text1"/>
          <w:sz w:val="26"/>
          <w:szCs w:val="26"/>
        </w:rPr>
        <w:t xml:space="preserve">адрес фактический: 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397900, Воронежская область, Лискинский район, город Лиски, проспект Ленина, 32, 122;</w:t>
      </w:r>
    </w:p>
    <w:p w:rsidR="00EA5D9A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телефон: +7 (47391) 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4-58-48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Pr="00EA5D9A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об учредителях (участниках) юридического лица: 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Лискинского муниципального района Воронежской области (ОГРН </w:t>
      </w:r>
      <w:r w:rsidR="00A01C00" w:rsidRPr="00A01C00">
        <w:rPr>
          <w:rFonts w:ascii="Times New Roman" w:hAnsi="Times New Roman"/>
          <w:color w:val="000000" w:themeColor="text1"/>
          <w:sz w:val="26"/>
          <w:szCs w:val="26"/>
        </w:rPr>
        <w:t>1023601511526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 ИНН </w:t>
      </w:r>
      <w:r w:rsidR="00A01C00" w:rsidRPr="00A01C00">
        <w:rPr>
          <w:rFonts w:ascii="Times New Roman" w:hAnsi="Times New Roman"/>
          <w:color w:val="000000" w:themeColor="text1"/>
          <w:sz w:val="26"/>
          <w:szCs w:val="26"/>
        </w:rPr>
        <w:t>3652003218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3E37A1" w:rsidRPr="00A01C00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1C00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об основном виде деятельности: </w:t>
      </w:r>
      <w:r w:rsidR="00A01C00" w:rsidRPr="00A01C00">
        <w:rPr>
          <w:rFonts w:ascii="Times New Roman" w:hAnsi="Times New Roman"/>
          <w:color w:val="000000" w:themeColor="text1"/>
          <w:sz w:val="26"/>
          <w:szCs w:val="26"/>
        </w:rPr>
        <w:t>84.11.3 Деятельность органов местного самоуправления по управлению вопросами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01C00" w:rsidRPr="00A01C00">
        <w:rPr>
          <w:rFonts w:ascii="Times New Roman" w:hAnsi="Times New Roman"/>
          <w:color w:val="000000" w:themeColor="text1"/>
          <w:sz w:val="26"/>
          <w:szCs w:val="26"/>
        </w:rPr>
        <w:t>общего характера</w:t>
      </w:r>
    </w:p>
    <w:p w:rsidR="003E37A1" w:rsidRPr="00EC1E53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1E53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дополнительных видах деятельности: 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отсутствуют</w:t>
      </w:r>
    </w:p>
    <w:p w:rsidR="003E37A1" w:rsidRPr="00A8282A" w:rsidRDefault="003E37A1" w:rsidP="003E37A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A8282A">
        <w:rPr>
          <w:rFonts w:ascii="Times New Roman" w:hAnsi="Times New Roman"/>
          <w:b/>
          <w:i/>
          <w:color w:val="000000" w:themeColor="text1"/>
          <w:sz w:val="26"/>
          <w:szCs w:val="26"/>
        </w:rPr>
        <w:t>Структура объекта контроля:</w:t>
      </w:r>
    </w:p>
    <w:p w:rsidR="003E37A1" w:rsidRDefault="003E37A1" w:rsidP="00CC6B37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8282A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филиалы: не имеет;</w:t>
      </w:r>
    </w:p>
    <w:p w:rsidR="003E37A1" w:rsidRDefault="003E37A1" w:rsidP="00CC6B37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FD571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обособленные структурные подразделения: не имеет;</w:t>
      </w:r>
    </w:p>
    <w:p w:rsidR="003E37A1" w:rsidRPr="00A8282A" w:rsidRDefault="003E37A1" w:rsidP="003E37A1">
      <w:pPr>
        <w:pStyle w:val="ConsPlusNonformat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Расчётные счета объекта контроля:</w:t>
      </w:r>
    </w:p>
    <w:p w:rsidR="003E37A1" w:rsidRPr="00347E8F" w:rsidRDefault="00E8785C" w:rsidP="00CC6B3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УФК по Воронежской области р</w:t>
      </w:r>
      <w:r w:rsidR="003E37A1">
        <w:rPr>
          <w:rFonts w:ascii="Times New Roman" w:hAnsi="Times New Roman"/>
          <w:sz w:val="26"/>
          <w:szCs w:val="26"/>
        </w:rPr>
        <w:t xml:space="preserve">/с </w:t>
      </w:r>
      <w:r w:rsidR="00A01C00">
        <w:rPr>
          <w:rFonts w:ascii="Times New Roman" w:hAnsi="Times New Roman"/>
          <w:sz w:val="26"/>
          <w:szCs w:val="26"/>
        </w:rPr>
        <w:t>03231643206210003100</w:t>
      </w:r>
      <w:r w:rsidR="00EC1E53">
        <w:rPr>
          <w:rFonts w:ascii="Times New Roman" w:hAnsi="Times New Roman"/>
          <w:sz w:val="26"/>
          <w:szCs w:val="26"/>
        </w:rPr>
        <w:t xml:space="preserve">, л/с </w:t>
      </w:r>
      <w:r>
        <w:rPr>
          <w:rFonts w:ascii="Times New Roman" w:hAnsi="Times New Roman"/>
          <w:sz w:val="26"/>
          <w:szCs w:val="26"/>
        </w:rPr>
        <w:t>02313006200</w:t>
      </w:r>
    </w:p>
    <w:p w:rsidR="003E37A1" w:rsidRPr="00A8282A" w:rsidRDefault="003E37A1" w:rsidP="003E37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/>
          <w:b/>
          <w:i/>
          <w:color w:val="000000"/>
          <w:sz w:val="26"/>
          <w:szCs w:val="26"/>
        </w:rPr>
        <w:t>Касса объекта контроля:</w:t>
      </w:r>
    </w:p>
    <w:p w:rsidR="003E37A1" w:rsidRDefault="00E8785C" w:rsidP="00CC6B37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01.01.2020 г. -1639,32 руб.</w:t>
      </w:r>
    </w:p>
    <w:p w:rsidR="00E8785C" w:rsidRDefault="00E8785C" w:rsidP="00CC6B37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31.12.2020 г. -1419,32 руб.</w:t>
      </w:r>
    </w:p>
    <w:p w:rsidR="00E8785C" w:rsidRDefault="00E8785C" w:rsidP="00CC6B37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01.01.2020 г. -1419,32 руб.</w:t>
      </w:r>
    </w:p>
    <w:p w:rsidR="00E8785C" w:rsidRPr="00E8785C" w:rsidRDefault="00E8785C" w:rsidP="00CC6B37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85C">
        <w:rPr>
          <w:rFonts w:ascii="Times New Roman" w:hAnsi="Times New Roman" w:cs="Times New Roman"/>
          <w:sz w:val="26"/>
          <w:szCs w:val="26"/>
        </w:rPr>
        <w:t>На 01.01.2020 г. -1</w:t>
      </w:r>
      <w:r>
        <w:rPr>
          <w:rFonts w:ascii="Times New Roman" w:hAnsi="Times New Roman" w:cs="Times New Roman"/>
          <w:sz w:val="26"/>
          <w:szCs w:val="26"/>
        </w:rPr>
        <w:t>419</w:t>
      </w:r>
      <w:r w:rsidRPr="00E8785C">
        <w:rPr>
          <w:rFonts w:ascii="Times New Roman" w:hAnsi="Times New Roman" w:cs="Times New Roman"/>
          <w:sz w:val="26"/>
          <w:szCs w:val="26"/>
        </w:rPr>
        <w:t>,32 руб.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Должностные лица объекта контроля, имевшие право подписи денежных и расчетных документов в проверяемом периоде:</w:t>
      </w:r>
    </w:p>
    <w:p w:rsidR="00E8785C" w:rsidRDefault="00EC1E53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="00E8785C">
        <w:rPr>
          <w:rFonts w:ascii="Times New Roman" w:hAnsi="Times New Roman"/>
          <w:color w:val="000000" w:themeColor="text1"/>
          <w:sz w:val="26"/>
          <w:szCs w:val="26"/>
        </w:rPr>
        <w:t>Несинова</w:t>
      </w:r>
      <w:proofErr w:type="spellEnd"/>
      <w:r w:rsidR="00E8785C">
        <w:rPr>
          <w:rFonts w:ascii="Times New Roman" w:hAnsi="Times New Roman"/>
          <w:color w:val="000000" w:themeColor="text1"/>
          <w:sz w:val="26"/>
          <w:szCs w:val="26"/>
        </w:rPr>
        <w:t xml:space="preserve"> Татьяна Александровна</w:t>
      </w:r>
      <w:r w:rsidR="00E8785C"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E8785C">
        <w:rPr>
          <w:rFonts w:ascii="Times New Roman" w:hAnsi="Times New Roman"/>
          <w:color w:val="000000" w:themeColor="text1"/>
          <w:sz w:val="26"/>
          <w:szCs w:val="26"/>
        </w:rPr>
        <w:t>руководитель</w:t>
      </w:r>
      <w:r w:rsidR="00E8785C"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F1A72" w:rsidRDefault="009F1A72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Митюрёва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Людмила Николаевна – заместитель руководителя отдела;</w:t>
      </w:r>
    </w:p>
    <w:p w:rsidR="009F1A72" w:rsidRDefault="009F1A72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Загоруйко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Елена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Исламовна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– начальник отдела учета и отчетности;</w:t>
      </w:r>
    </w:p>
    <w:p w:rsidR="009F1A72" w:rsidRDefault="009F1A72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-Конорева Галина Витальевна – заместитель начальника отдела учета и отчетности.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Основание для осуществления закупочной деятельности:</w:t>
      </w:r>
    </w:p>
    <w:p w:rsidR="003E37A1" w:rsidRPr="00A8282A" w:rsidRDefault="003E37A1" w:rsidP="00CC6B37">
      <w:pPr>
        <w:pStyle w:val="ConsPlusNonforma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color w:val="000000"/>
          <w:sz w:val="26"/>
          <w:szCs w:val="26"/>
        </w:rPr>
        <w:t xml:space="preserve">объект контроля осуществляет закупочную деятельность в соответствии с </w:t>
      </w:r>
      <w:r w:rsidRPr="00A8282A">
        <w:rPr>
          <w:rFonts w:ascii="Times New Roman" w:hAnsi="Times New Roman" w:cs="Times New Roman"/>
          <w:bCs/>
          <w:color w:val="000000"/>
          <w:sz w:val="26"/>
          <w:szCs w:val="26"/>
        </w:rPr>
        <w:t>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№44-ФЗ).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Целями создания Учреждения являются:</w:t>
      </w:r>
    </w:p>
    <w:p w:rsidR="00A72D5B" w:rsidRPr="00E62B25" w:rsidRDefault="00E55D9A" w:rsidP="00CC6B37">
      <w:pPr>
        <w:pStyle w:val="ConsPlusNonforma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55D9A">
        <w:rPr>
          <w:rFonts w:ascii="Times New Roman" w:hAnsi="Times New Roman" w:cs="Times New Roman"/>
          <w:color w:val="000000"/>
          <w:sz w:val="26"/>
          <w:szCs w:val="26"/>
        </w:rPr>
        <w:t>Отдел по финансам и бюджетной политике</w:t>
      </w:r>
      <w:r w:rsidR="00A467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5D9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Лискинского муниципального района Воронежской области </w:t>
      </w:r>
      <w:r w:rsidR="00A46753">
        <w:rPr>
          <w:rFonts w:ascii="Times New Roman" w:hAnsi="Times New Roman" w:cs="Times New Roman"/>
          <w:color w:val="000000"/>
          <w:sz w:val="26"/>
          <w:szCs w:val="26"/>
        </w:rPr>
        <w:t>(далее – отдел по финансам)</w:t>
      </w:r>
      <w:r w:rsidR="00A46753" w:rsidRPr="00E55D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5D9A">
        <w:rPr>
          <w:rFonts w:ascii="Times New Roman" w:hAnsi="Times New Roman" w:cs="Times New Roman"/>
          <w:color w:val="000000"/>
          <w:sz w:val="26"/>
          <w:szCs w:val="26"/>
        </w:rPr>
        <w:t>является структурным подразделением администрации Лискинского муниципального района, обеспечивающим проведение единой финансовой, бюджетной и налоговой политики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5D9A">
        <w:rPr>
          <w:rFonts w:ascii="Times New Roman" w:hAnsi="Times New Roman" w:cs="Times New Roman"/>
          <w:color w:val="000000"/>
          <w:sz w:val="26"/>
          <w:szCs w:val="26"/>
        </w:rPr>
        <w:t>территории Лискинского муниципального района Воронежской области.</w:t>
      </w:r>
    </w:p>
    <w:p w:rsidR="00E62B25" w:rsidRPr="00E55D9A" w:rsidRDefault="00E62B25" w:rsidP="00E62B2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A09E6" w:rsidRDefault="00EB1FED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</w:t>
      </w:r>
      <w:r w:rsidR="00EA5D9A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. Аудит в сфере закупок</w:t>
      </w:r>
    </w:p>
    <w:p w:rsidR="00EB1FED" w:rsidRPr="006A09E6" w:rsidRDefault="00EB1FED" w:rsidP="006A09E6">
      <w:pPr>
        <w:jc w:val="right"/>
        <w:rPr>
          <w:rFonts w:ascii="Times New Roman" w:hAnsi="Times New Roman"/>
          <w:sz w:val="26"/>
          <w:szCs w:val="26"/>
        </w:rPr>
      </w:pPr>
    </w:p>
    <w:p w:rsidR="003E37A1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Д</w:t>
      </w:r>
      <w:r w:rsidRPr="009323BC">
        <w:rPr>
          <w:rFonts w:ascii="Times New Roman" w:eastAsia="Calibri" w:hAnsi="Times New Roman"/>
          <w:sz w:val="26"/>
          <w:szCs w:val="26"/>
        </w:rPr>
        <w:t>ействующе</w:t>
      </w:r>
      <w:r>
        <w:rPr>
          <w:rFonts w:ascii="Times New Roman" w:eastAsia="Calibri" w:hAnsi="Times New Roman"/>
          <w:sz w:val="26"/>
          <w:szCs w:val="26"/>
        </w:rPr>
        <w:t>е</w:t>
      </w:r>
      <w:r w:rsidRPr="009323BC">
        <w:rPr>
          <w:rFonts w:ascii="Times New Roman" w:eastAsia="Calibri" w:hAnsi="Times New Roman"/>
          <w:sz w:val="26"/>
          <w:szCs w:val="26"/>
        </w:rPr>
        <w:t xml:space="preserve"> законодательств</w:t>
      </w:r>
      <w:r>
        <w:rPr>
          <w:rFonts w:ascii="Times New Roman" w:eastAsia="Calibri" w:hAnsi="Times New Roman"/>
          <w:sz w:val="26"/>
          <w:szCs w:val="26"/>
        </w:rPr>
        <w:t>о</w:t>
      </w:r>
      <w:r w:rsidRPr="009323BC">
        <w:rPr>
          <w:rFonts w:ascii="Times New Roman" w:eastAsia="Calibri" w:hAnsi="Times New Roman"/>
          <w:sz w:val="26"/>
          <w:szCs w:val="26"/>
        </w:rPr>
        <w:t xml:space="preserve"> при размещении заказов на поставку товаров, работ и услуг для обеспечения муниципальных нужд за счет средств, выделенных на </w:t>
      </w:r>
      <w:r w:rsidR="00A46753">
        <w:rPr>
          <w:rFonts w:ascii="Times New Roman" w:eastAsia="Calibri" w:hAnsi="Times New Roman"/>
          <w:sz w:val="26"/>
          <w:szCs w:val="26"/>
        </w:rPr>
        <w:t>отдел по финансам</w:t>
      </w:r>
      <w:r w:rsidRPr="009323BC">
        <w:rPr>
          <w:rFonts w:ascii="Times New Roman" w:eastAsia="Calibri" w:hAnsi="Times New Roman"/>
          <w:sz w:val="26"/>
          <w:szCs w:val="26"/>
        </w:rPr>
        <w:t xml:space="preserve">, в том числе по подготовке документации о закупке оборудования </w:t>
      </w:r>
      <w:r>
        <w:rPr>
          <w:rFonts w:ascii="Times New Roman" w:eastAsia="Calibri" w:hAnsi="Times New Roman"/>
          <w:sz w:val="26"/>
          <w:szCs w:val="26"/>
        </w:rPr>
        <w:t>было полностью соблюдено.</w:t>
      </w:r>
    </w:p>
    <w:p w:rsidR="009F1A72" w:rsidRPr="009F1A72" w:rsidRDefault="009F1A72" w:rsidP="009F1A7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A72">
        <w:rPr>
          <w:rFonts w:ascii="Times New Roman" w:hAnsi="Times New Roman" w:cs="Times New Roman"/>
          <w:color w:val="000000"/>
          <w:sz w:val="26"/>
          <w:szCs w:val="26"/>
        </w:rPr>
        <w:t>Объект контроля разрабатывает, утверждает и размещает на официальном сайте единой информационной системы в сфере закупок (далее – ЕИС) информацию и документы, размещение которых предусмотрено в соответствии с законодательством Российской Федерации о контрактной системе в сфере закупок.</w:t>
      </w:r>
    </w:p>
    <w:p w:rsidR="009F1A72" w:rsidRPr="009F1A72" w:rsidRDefault="009F1A72" w:rsidP="009F1A7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План-график закупок товаров, работ, услуг для обеспечения нужд субъекта Российской Федерации </w:t>
      </w:r>
      <w:r w:rsidR="005E6D85">
        <w:rPr>
          <w:rFonts w:ascii="Times New Roman" w:hAnsi="Times New Roman" w:cs="Times New Roman"/>
          <w:color w:val="000000"/>
          <w:sz w:val="26"/>
          <w:szCs w:val="26"/>
        </w:rPr>
        <w:t xml:space="preserve">и муниципальных нужд на </w:t>
      </w:r>
      <w:r w:rsidR="00E62B25" w:rsidRPr="00E62B2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62B25">
        <w:rPr>
          <w:rFonts w:ascii="Times New Roman" w:hAnsi="Times New Roman" w:cs="Times New Roman"/>
          <w:color w:val="000000"/>
          <w:sz w:val="26"/>
          <w:szCs w:val="26"/>
        </w:rPr>
        <w:t>0 (2021 – 2022</w:t>
      </w:r>
      <w:r w:rsidR="00E62B25" w:rsidRPr="00E62B25">
        <w:rPr>
          <w:rFonts w:ascii="Times New Roman" w:hAnsi="Times New Roman" w:cs="Times New Roman"/>
          <w:color w:val="000000"/>
          <w:sz w:val="26"/>
          <w:szCs w:val="26"/>
        </w:rPr>
        <w:t xml:space="preserve"> года) </w:t>
      </w:r>
      <w:r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План-график) опубликован в ЕИС </w:t>
      </w:r>
      <w:r w:rsidR="005E6D85">
        <w:rPr>
          <w:rFonts w:ascii="Times New Roman" w:hAnsi="Times New Roman" w:cs="Times New Roman"/>
          <w:color w:val="000000"/>
          <w:sz w:val="26"/>
          <w:szCs w:val="26"/>
        </w:rPr>
        <w:t>10.01.2020</w:t>
      </w:r>
      <w:r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 г., изменения в План-график в проверяемом периоде объектом контроля не вносились</w:t>
      </w:r>
      <w:r w:rsidR="00E62B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62B25" w:rsidRPr="009F1A72">
        <w:rPr>
          <w:rFonts w:ascii="Times New Roman" w:hAnsi="Times New Roman" w:cs="Times New Roman"/>
          <w:color w:val="000000"/>
          <w:sz w:val="26"/>
          <w:szCs w:val="26"/>
        </w:rPr>
        <w:t>контроль Плана-графика на 20</w:t>
      </w:r>
      <w:r w:rsidR="00E62B25">
        <w:rPr>
          <w:rFonts w:ascii="Times New Roman" w:hAnsi="Times New Roman" w:cs="Times New Roman"/>
          <w:color w:val="000000"/>
          <w:sz w:val="26"/>
          <w:szCs w:val="26"/>
        </w:rPr>
        <w:t xml:space="preserve">20 </w:t>
      </w:r>
      <w:r w:rsidR="00E62B25"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год на соответствие контролируемой информации требованиям, установленным частью 5 статьи 99 Федерального закона №44-ФЗ, пройден, соответствующее Уведомление размещено в ЕИС </w:t>
      </w:r>
      <w:r w:rsidR="00E62B25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E62B25" w:rsidRPr="009F1A7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62B25">
        <w:rPr>
          <w:rFonts w:ascii="Times New Roman" w:hAnsi="Times New Roman" w:cs="Times New Roman"/>
          <w:color w:val="000000"/>
          <w:sz w:val="26"/>
          <w:szCs w:val="26"/>
        </w:rPr>
        <w:t>01.2020 г., орган контроля – отдел по финансам и бюджетной политике администрации</w:t>
      </w:r>
      <w:r w:rsidR="00E62B25"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 Лискинского муниципального района Воронежской области </w:t>
      </w:r>
      <w:r w:rsidRPr="009F1A72">
        <w:rPr>
          <w:rFonts w:ascii="Times New Roman" w:hAnsi="Times New Roman" w:cs="Times New Roman"/>
          <w:color w:val="000000"/>
          <w:sz w:val="26"/>
          <w:szCs w:val="26"/>
        </w:rPr>
        <w:t>(основание – сведения из ЕИС о Плане-графике №</w:t>
      </w:r>
      <w:r w:rsidR="005E6D85">
        <w:rPr>
          <w:rFonts w:ascii="Times New Roman" w:hAnsi="Times New Roman" w:cs="Times New Roman"/>
          <w:color w:val="000000"/>
          <w:sz w:val="26"/>
          <w:szCs w:val="26"/>
        </w:rPr>
        <w:t>202001313000601001</w:t>
      </w:r>
      <w:r w:rsidRPr="009F1A72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E62B25" w:rsidRPr="00427853" w:rsidRDefault="00E62B25" w:rsidP="00E62B25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План-график закупок товаров, работ, услуг для обеспечения нужд субъекта 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и муниципальных нужд на 2021 (2022 – 2023 года) (далее – План-график) опубликован в ЕИС 12.01.2020 г., изменения в План-график в проверяемом периоде объектом контроля не вносились, контроль Плана-графика на 2021 год на соответствие контролируемой информации требованиям, установленным частью 5 статьи 99 Федерального закона №44-ФЗ, пройден, соответствующее Уведомление размещено в ЕИС 12.01.2021 г., орган контроля – отдел по финансам и бюджетной политике администрации Лискинского муниципального района Воронежской области (основание – сведения из ЕИС о Плане-графике №202101313000601001).</w:t>
      </w:r>
    </w:p>
    <w:p w:rsidR="005D2FF6" w:rsidRPr="00427853" w:rsidRDefault="005D2FF6" w:rsidP="005D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7853">
        <w:rPr>
          <w:rFonts w:ascii="Times New Roman" w:eastAsia="Calibri" w:hAnsi="Times New Roman"/>
          <w:sz w:val="26"/>
          <w:szCs w:val="26"/>
        </w:rPr>
        <w:t>Контракты (договоры) на оказание услуг, заключаются объектом контроля в соответствии с требованиями законодательства Российской Федерации о контрактной системе в сфере закупок.</w:t>
      </w:r>
      <w:r w:rsidRPr="00427853">
        <w:rPr>
          <w:rFonts w:ascii="Times New Roman" w:hAnsi="Times New Roman"/>
          <w:sz w:val="26"/>
          <w:szCs w:val="26"/>
        </w:rPr>
        <w:t xml:space="preserve"> </w:t>
      </w:r>
    </w:p>
    <w:p w:rsidR="005D2FF6" w:rsidRPr="00427853" w:rsidRDefault="005D2FF6" w:rsidP="005D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7853">
        <w:rPr>
          <w:rFonts w:ascii="Times New Roman" w:hAnsi="Times New Roman"/>
          <w:sz w:val="26"/>
          <w:szCs w:val="26"/>
        </w:rPr>
        <w:t>Все приобретённые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заключенными объектом контроля контрактами (договорами) с поставщиками (подрядчиками, исполнителями). Все приобретенные товары своевременно оприходованы и поставлены объектом контроля на учёт в соответствии с требованиями, установленными законодательством Российской Федерации. Приобретенные товары используются объектом контроля при осуществлении основного вида деятельности. Оказанные объекту контроля услуги (выполненные работы) направлены на содержание в надлежащем состоянии имущества и укрепление материальной базы учреждения.</w:t>
      </w:r>
    </w:p>
    <w:p w:rsidR="005D2FF6" w:rsidRPr="00427853" w:rsidRDefault="005D2FF6" w:rsidP="005D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427853">
        <w:rPr>
          <w:rFonts w:ascii="Times New Roman" w:eastAsia="Calibri" w:hAnsi="Times New Roman"/>
          <w:sz w:val="26"/>
          <w:szCs w:val="26"/>
        </w:rPr>
        <w:t>В связи с отсутствием в проверяемом периоде фактов ненадлежащего исполнения обязательств по контрактам (договорам) оказания услуг, работа по начислению и взысканию штрафных санкции (пени) с исполнителей объектом контроля не проводилась.</w:t>
      </w:r>
    </w:p>
    <w:p w:rsidR="005D2FF6" w:rsidRPr="00427853" w:rsidRDefault="005D2FF6" w:rsidP="005D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427853">
        <w:rPr>
          <w:rFonts w:ascii="Times New Roman" w:eastAsia="Calibri" w:hAnsi="Times New Roman"/>
          <w:sz w:val="26"/>
          <w:szCs w:val="26"/>
        </w:rPr>
        <w:lastRenderedPageBreak/>
        <w:t>Штрафные санкции (пени) объекту контроля за неисполнение (ненадлежащее исполнение) обязательств по контрактам (договорам) исполнителями в проверяемом периоде не предъявлялись.</w:t>
      </w:r>
    </w:p>
    <w:p w:rsidR="00EA5D9A" w:rsidRPr="00427853" w:rsidRDefault="00EA5D9A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Pr="00427853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27853">
        <w:rPr>
          <w:rFonts w:ascii="Times New Roman" w:eastAsia="Calibri" w:hAnsi="Times New Roman"/>
          <w:b/>
          <w:sz w:val="26"/>
          <w:szCs w:val="26"/>
        </w:rPr>
        <w:t>7.</w:t>
      </w:r>
      <w:r w:rsidR="00EA5D9A" w:rsidRPr="00427853">
        <w:rPr>
          <w:rFonts w:ascii="Times New Roman" w:eastAsia="Calibri" w:hAnsi="Times New Roman"/>
          <w:b/>
          <w:sz w:val="26"/>
          <w:szCs w:val="26"/>
        </w:rPr>
        <w:t>3</w:t>
      </w:r>
      <w:r w:rsidRPr="00427853">
        <w:rPr>
          <w:rFonts w:ascii="Times New Roman" w:eastAsia="Calibri" w:hAnsi="Times New Roman"/>
          <w:b/>
          <w:sz w:val="26"/>
          <w:szCs w:val="26"/>
        </w:rPr>
        <w:t>. Аудит эффективности, направленный на определение экономности и результативности использования бюджетных средств.</w:t>
      </w:r>
    </w:p>
    <w:p w:rsidR="005D2FF6" w:rsidRPr="00427853" w:rsidRDefault="005D2FF6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Pr="00427853" w:rsidRDefault="003E37A1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427853">
        <w:rPr>
          <w:rFonts w:ascii="Times New Roman" w:eastAsia="Calibri" w:hAnsi="Times New Roman"/>
          <w:sz w:val="26"/>
          <w:szCs w:val="26"/>
        </w:rPr>
        <w:t xml:space="preserve">В ходе проведения контрольно-ревизионного мероприятия все предоставленные средства израсходованы в полном объеме, что подтверждается предоставленными </w:t>
      </w:r>
      <w:r w:rsidRPr="00427853">
        <w:rPr>
          <w:rFonts w:ascii="Times New Roman" w:hAnsi="Times New Roman"/>
          <w:color w:val="000000"/>
          <w:sz w:val="26"/>
          <w:szCs w:val="26"/>
        </w:rPr>
        <w:t>счет-фактурами, счетами, накладными, актами выполненных работ (оказанных услуг).</w:t>
      </w:r>
      <w:r w:rsidRPr="00427853">
        <w:rPr>
          <w:rFonts w:ascii="Times New Roman" w:eastAsia="Calibri" w:hAnsi="Times New Roman"/>
          <w:sz w:val="26"/>
          <w:szCs w:val="26"/>
        </w:rPr>
        <w:t xml:space="preserve"> Неэффективного (нецелевого) расхода не выявлено.  Все средства использованы в полном объеме, неиспользованные бюджетные средства отсутствуют.</w:t>
      </w:r>
    </w:p>
    <w:p w:rsidR="00EA5D9A" w:rsidRPr="00427853" w:rsidRDefault="00EA5D9A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5D2FF6" w:rsidRPr="00427853" w:rsidRDefault="005D2FF6" w:rsidP="00A93FFC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27853">
        <w:rPr>
          <w:rFonts w:ascii="Times New Roman" w:hAnsi="Times New Roman"/>
          <w:b/>
          <w:sz w:val="26"/>
          <w:szCs w:val="26"/>
        </w:rPr>
        <w:tab/>
      </w:r>
      <w:r w:rsidR="003E37A1" w:rsidRPr="00427853">
        <w:rPr>
          <w:rFonts w:ascii="Times New Roman" w:hAnsi="Times New Roman"/>
          <w:b/>
          <w:sz w:val="26"/>
          <w:szCs w:val="26"/>
        </w:rPr>
        <w:t>7.</w:t>
      </w:r>
      <w:r w:rsidR="00EA5D9A" w:rsidRPr="00427853">
        <w:rPr>
          <w:rFonts w:ascii="Times New Roman" w:hAnsi="Times New Roman"/>
          <w:b/>
          <w:sz w:val="26"/>
          <w:szCs w:val="26"/>
        </w:rPr>
        <w:t>4</w:t>
      </w:r>
      <w:r w:rsidR="003E37A1" w:rsidRPr="00427853">
        <w:rPr>
          <w:rFonts w:ascii="Times New Roman" w:hAnsi="Times New Roman"/>
          <w:b/>
          <w:sz w:val="26"/>
          <w:szCs w:val="26"/>
        </w:rPr>
        <w:t xml:space="preserve">. </w:t>
      </w:r>
      <w:r w:rsidRPr="00427853">
        <w:rPr>
          <w:rFonts w:ascii="Times New Roman" w:hAnsi="Times New Roman"/>
          <w:b/>
          <w:color w:val="000000"/>
          <w:sz w:val="26"/>
          <w:szCs w:val="26"/>
        </w:rPr>
        <w:t>Анализ осуществления объектом контроля внутреннего финансового аудита.</w:t>
      </w:r>
    </w:p>
    <w:p w:rsidR="005D2FF6" w:rsidRPr="00427853" w:rsidRDefault="005D2FF6" w:rsidP="005D2FF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853">
        <w:rPr>
          <w:rFonts w:ascii="Times New Roman" w:hAnsi="Times New Roman" w:cs="Times New Roman"/>
          <w:color w:val="000000"/>
          <w:sz w:val="26"/>
          <w:szCs w:val="26"/>
        </w:rPr>
        <w:t>Внутренний финансовый аудит, предусмотренный статьей 160.2-1 Бюджетного Кодекса Российской Федерации, осуществляется объектом контроля с 2017 года в отношении распорядителей средств муниципального бюджета.</w:t>
      </w:r>
    </w:p>
    <w:p w:rsidR="005D2FF6" w:rsidRPr="00427853" w:rsidRDefault="005D2FF6" w:rsidP="005D2FF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853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ответственным за осуществление внутреннего финансового аудита, в проверяемом периоде являлись:</w:t>
      </w:r>
    </w:p>
    <w:p w:rsidR="006E3687" w:rsidRPr="00427853" w:rsidRDefault="006E3687" w:rsidP="006E36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27853">
        <w:rPr>
          <w:rFonts w:ascii="yandex-sans" w:hAnsi="yandex-sans"/>
          <w:color w:val="000000"/>
          <w:sz w:val="26"/>
          <w:szCs w:val="26"/>
        </w:rPr>
        <w:t xml:space="preserve">- главный </w:t>
      </w:r>
      <w:r w:rsidRPr="006E3687">
        <w:rPr>
          <w:rFonts w:ascii="yandex-sans" w:hAnsi="yandex-sans"/>
          <w:color w:val="000000"/>
          <w:sz w:val="26"/>
          <w:szCs w:val="26"/>
        </w:rPr>
        <w:t>специалист отдела планирования доходов отдела по финансам и бюджетной</w:t>
      </w:r>
      <w:r w:rsidRPr="00427853">
        <w:rPr>
          <w:rFonts w:ascii="yandex-sans" w:hAnsi="yandex-sans"/>
          <w:color w:val="000000"/>
          <w:sz w:val="26"/>
          <w:szCs w:val="26"/>
        </w:rPr>
        <w:t xml:space="preserve"> </w:t>
      </w:r>
      <w:r w:rsidRPr="006E3687">
        <w:rPr>
          <w:rFonts w:ascii="yandex-sans" w:hAnsi="yandex-sans"/>
          <w:color w:val="000000"/>
          <w:sz w:val="26"/>
          <w:szCs w:val="26"/>
        </w:rPr>
        <w:t xml:space="preserve">политике </w:t>
      </w:r>
      <w:r w:rsidRPr="00427853">
        <w:rPr>
          <w:rFonts w:ascii="yandex-sans" w:hAnsi="yandex-sans"/>
          <w:color w:val="000000"/>
          <w:sz w:val="26"/>
          <w:szCs w:val="26"/>
        </w:rPr>
        <w:t xml:space="preserve">с 01.01.2020 по </w:t>
      </w:r>
      <w:r w:rsidR="00427853" w:rsidRPr="00427853">
        <w:rPr>
          <w:rFonts w:ascii="yandex-sans" w:hAnsi="yandex-sans"/>
          <w:color w:val="000000"/>
          <w:sz w:val="26"/>
          <w:szCs w:val="26"/>
        </w:rPr>
        <w:t>08</w:t>
      </w:r>
      <w:r w:rsidRPr="00427853">
        <w:rPr>
          <w:rFonts w:ascii="yandex-sans" w:hAnsi="yandex-sans"/>
          <w:color w:val="000000"/>
          <w:sz w:val="26"/>
          <w:szCs w:val="26"/>
        </w:rPr>
        <w:t>.</w:t>
      </w:r>
      <w:r w:rsidR="00427853" w:rsidRPr="00427853">
        <w:rPr>
          <w:rFonts w:ascii="yandex-sans" w:hAnsi="yandex-sans"/>
          <w:color w:val="000000"/>
          <w:sz w:val="26"/>
          <w:szCs w:val="26"/>
        </w:rPr>
        <w:t>09</w:t>
      </w:r>
      <w:r w:rsidRPr="00427853">
        <w:rPr>
          <w:rFonts w:ascii="yandex-sans" w:hAnsi="yandex-sans"/>
          <w:color w:val="000000"/>
          <w:sz w:val="26"/>
          <w:szCs w:val="26"/>
        </w:rPr>
        <w:t>.2020 (приказ отдела по финансам от</w:t>
      </w:r>
      <w:r w:rsidR="00427853" w:rsidRPr="00427853">
        <w:rPr>
          <w:rFonts w:ascii="yandex-sans" w:hAnsi="yandex-sans"/>
          <w:color w:val="000000"/>
          <w:sz w:val="26"/>
          <w:szCs w:val="26"/>
        </w:rPr>
        <w:t xml:space="preserve"> 06</w:t>
      </w:r>
      <w:r w:rsidRPr="00427853">
        <w:rPr>
          <w:rFonts w:ascii="yandex-sans" w:hAnsi="yandex-sans"/>
          <w:color w:val="000000"/>
          <w:sz w:val="26"/>
          <w:szCs w:val="26"/>
        </w:rPr>
        <w:t>.12.201</w:t>
      </w:r>
      <w:r w:rsidR="00427853" w:rsidRPr="00427853">
        <w:rPr>
          <w:rFonts w:ascii="yandex-sans" w:hAnsi="yandex-sans"/>
          <w:color w:val="000000"/>
          <w:sz w:val="26"/>
          <w:szCs w:val="26"/>
        </w:rPr>
        <w:t>6</w:t>
      </w:r>
      <w:r w:rsidRPr="00427853">
        <w:rPr>
          <w:rFonts w:ascii="yandex-sans" w:hAnsi="yandex-sans"/>
          <w:color w:val="000000"/>
          <w:sz w:val="26"/>
          <w:szCs w:val="26"/>
        </w:rPr>
        <w:t xml:space="preserve"> №4</w:t>
      </w:r>
      <w:r w:rsidR="00427853" w:rsidRPr="00427853">
        <w:rPr>
          <w:rFonts w:ascii="yandex-sans" w:hAnsi="yandex-sans"/>
          <w:color w:val="000000"/>
          <w:sz w:val="26"/>
          <w:szCs w:val="26"/>
        </w:rPr>
        <w:t>2</w:t>
      </w:r>
      <w:r w:rsidRPr="00427853">
        <w:rPr>
          <w:rFonts w:ascii="yandex-sans" w:hAnsi="yandex-sans"/>
          <w:color w:val="000000"/>
          <w:sz w:val="26"/>
          <w:szCs w:val="26"/>
        </w:rPr>
        <w:t>)</w:t>
      </w:r>
    </w:p>
    <w:p w:rsidR="005D2FF6" w:rsidRPr="00427853" w:rsidRDefault="006E3687" w:rsidP="005D2FF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853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5D2FF6"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главный специалист отдела учета и отчетности отдела по финансами и бюджетной политике администрации Лискинского муниципального района Воронежской области </w:t>
      </w:r>
      <w:r w:rsidR="00427853" w:rsidRPr="00427853">
        <w:rPr>
          <w:rFonts w:ascii="Times New Roman" w:hAnsi="Times New Roman" w:cs="Times New Roman"/>
          <w:color w:val="000000"/>
          <w:sz w:val="26"/>
          <w:szCs w:val="26"/>
        </w:rPr>
        <w:t>с 08.09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427853" w:rsidRPr="0042785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по настоящее время (приказ отдела по финансам от </w:t>
      </w:r>
      <w:r w:rsidR="00427853" w:rsidRPr="00427853">
        <w:rPr>
          <w:rFonts w:ascii="Times New Roman" w:hAnsi="Times New Roman" w:cs="Times New Roman"/>
          <w:color w:val="000000"/>
          <w:sz w:val="26"/>
          <w:szCs w:val="26"/>
        </w:rPr>
        <w:t>08.09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>.2020 №</w:t>
      </w:r>
      <w:r w:rsidR="00427853" w:rsidRPr="00427853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427853" w:rsidRPr="00427853" w:rsidRDefault="005D2FF6" w:rsidP="005D2FF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853">
        <w:rPr>
          <w:rFonts w:ascii="Times New Roman" w:hAnsi="Times New Roman" w:cs="Times New Roman"/>
          <w:color w:val="000000"/>
          <w:sz w:val="26"/>
          <w:szCs w:val="26"/>
        </w:rPr>
        <w:t>Внутренний финансовый аудит осуществляется объ</w:t>
      </w:r>
      <w:r w:rsidR="00427853"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ектом контроля в соответствии с Федеральными стандартами, утвержденными Правительством Российской Федерации и Министерством финансов Российской Федерации. </w:t>
      </w:r>
    </w:p>
    <w:p w:rsidR="005D2FF6" w:rsidRPr="00427853" w:rsidRDefault="005D2FF6" w:rsidP="005D2FF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Внутренний финансовый аудит в проверяемом периоде осуществлялся объектом контроля на основании Планов осуществления 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отделом по финансам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внутреннего финансового аудита:</w:t>
      </w:r>
    </w:p>
    <w:p w:rsidR="005D2FF6" w:rsidRPr="00427853" w:rsidRDefault="005D2FF6" w:rsidP="005D2FF6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853">
        <w:rPr>
          <w:rFonts w:ascii="Times New Roman" w:hAnsi="Times New Roman" w:cs="Times New Roman"/>
          <w:color w:val="000000"/>
          <w:sz w:val="26"/>
          <w:szCs w:val="26"/>
        </w:rPr>
        <w:t>на 20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год – утвержден </w:t>
      </w:r>
      <w:r w:rsidR="00347A9E" w:rsidRPr="00427853">
        <w:rPr>
          <w:rFonts w:ascii="yandex-sans" w:hAnsi="yandex-sans"/>
          <w:color w:val="000000"/>
          <w:sz w:val="26"/>
          <w:szCs w:val="26"/>
        </w:rPr>
        <w:t>приказом отдела по финансам от 04.12.2019 №40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D2FF6" w:rsidRPr="00427853" w:rsidRDefault="005D2FF6" w:rsidP="005D2FF6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853">
        <w:rPr>
          <w:rFonts w:ascii="Times New Roman" w:hAnsi="Times New Roman" w:cs="Times New Roman"/>
          <w:color w:val="000000"/>
          <w:sz w:val="26"/>
          <w:szCs w:val="26"/>
        </w:rPr>
        <w:t>на 20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утвержден приказом отдела по финансам от 30.12.2020 №22</w:t>
      </w:r>
    </w:p>
    <w:p w:rsidR="005D2FF6" w:rsidRPr="00427853" w:rsidRDefault="005D2FF6" w:rsidP="00347A9E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853">
        <w:rPr>
          <w:rFonts w:ascii="Times New Roman" w:hAnsi="Times New Roman" w:cs="Times New Roman"/>
          <w:color w:val="000000"/>
          <w:sz w:val="26"/>
          <w:szCs w:val="26"/>
        </w:rPr>
        <w:t>В 20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запланировано и проведено 1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(одно) камеральное контрольное мероприятие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по внутреннему финансовому аудиту в отношении 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отдела по финансам и бюджетной политике администрации Лискинского муниципального района Воронежской области по теме «Аудит эффективности внутреннего финансового контроля».</w:t>
      </w:r>
    </w:p>
    <w:p w:rsidR="005D2FF6" w:rsidRPr="00427853" w:rsidRDefault="005D2FF6" w:rsidP="005D2FF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853">
        <w:rPr>
          <w:rFonts w:ascii="Times New Roman" w:hAnsi="Times New Roman" w:cs="Times New Roman"/>
          <w:color w:val="000000"/>
          <w:sz w:val="26"/>
          <w:szCs w:val="26"/>
        </w:rPr>
        <w:t>По результатам контрольн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ого мероприятия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по внутреннему финансовому аудиту ответственным должностным лиц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>оформл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ен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и переда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объект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контроля акт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планов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ого контрольного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</w:t>
      </w:r>
      <w:r w:rsidR="00347A9E" w:rsidRPr="0042785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по внутреннему финансовому аудиту.</w:t>
      </w:r>
    </w:p>
    <w:p w:rsidR="005D2FF6" w:rsidRPr="00427853" w:rsidRDefault="005D2FF6" w:rsidP="005D2FF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853">
        <w:rPr>
          <w:rFonts w:ascii="Times New Roman" w:hAnsi="Times New Roman" w:cs="Times New Roman"/>
          <w:color w:val="000000"/>
          <w:sz w:val="26"/>
          <w:szCs w:val="26"/>
        </w:rPr>
        <w:t>В проверяемом периоде нарушений бюджетного законодательства Российской Федерации при осуществлении контрольн</w:t>
      </w:r>
      <w:r w:rsidR="00427853" w:rsidRPr="00427853">
        <w:rPr>
          <w:rFonts w:ascii="Times New Roman" w:hAnsi="Times New Roman" w:cs="Times New Roman"/>
          <w:color w:val="000000"/>
          <w:sz w:val="26"/>
          <w:szCs w:val="26"/>
        </w:rPr>
        <w:t>ого мероприятия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по внутреннему финансовому ауди</w:t>
      </w:r>
      <w:r w:rsidR="00427853" w:rsidRPr="00427853">
        <w:rPr>
          <w:rFonts w:ascii="Times New Roman" w:hAnsi="Times New Roman" w:cs="Times New Roman"/>
          <w:color w:val="000000"/>
          <w:sz w:val="26"/>
          <w:szCs w:val="26"/>
        </w:rPr>
        <w:t>ту не выявлено (основание – Акт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планов</w:t>
      </w:r>
      <w:r w:rsidR="00427853" w:rsidRPr="00427853">
        <w:rPr>
          <w:rFonts w:ascii="Times New Roman" w:hAnsi="Times New Roman" w:cs="Times New Roman"/>
          <w:color w:val="000000"/>
          <w:sz w:val="26"/>
          <w:szCs w:val="26"/>
        </w:rPr>
        <w:t>ого контрольного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7853" w:rsidRPr="00427853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мероприятия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 xml:space="preserve"> по внутреннему финансовому аудиту от </w:t>
      </w:r>
      <w:r w:rsidR="00427853" w:rsidRPr="00427853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27853" w:rsidRPr="00427853">
        <w:rPr>
          <w:rFonts w:ascii="Times New Roman" w:hAnsi="Times New Roman" w:cs="Times New Roman"/>
          <w:color w:val="000000"/>
          <w:sz w:val="26"/>
          <w:szCs w:val="26"/>
        </w:rPr>
        <w:t>11.2020 №7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5D2FF6" w:rsidRPr="005D2FF6" w:rsidRDefault="005D2FF6" w:rsidP="005D2FF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27853">
        <w:rPr>
          <w:rFonts w:ascii="Times New Roman" w:hAnsi="Times New Roman" w:cs="Times New Roman"/>
          <w:color w:val="000000"/>
          <w:sz w:val="26"/>
          <w:szCs w:val="26"/>
        </w:rPr>
        <w:t>Замечания по вопросу осуществления объектом контроля в проверяемом периоде полномочий по внутреннему</w:t>
      </w:r>
      <w:r w:rsidRPr="005D2FF6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финансовому контролю и внутреннему финансовому аудиту отсутствуют.</w:t>
      </w:r>
    </w:p>
    <w:p w:rsidR="00427853" w:rsidRDefault="00427853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E37A1" w:rsidRPr="00427853" w:rsidRDefault="003E37A1" w:rsidP="00CC6B37">
      <w:pPr>
        <w:pStyle w:val="a4"/>
        <w:numPr>
          <w:ilvl w:val="1"/>
          <w:numId w:val="7"/>
        </w:numPr>
        <w:ind w:left="0" w:firstLine="567"/>
        <w:jc w:val="both"/>
        <w:rPr>
          <w:b/>
          <w:sz w:val="26"/>
          <w:szCs w:val="26"/>
        </w:rPr>
      </w:pPr>
      <w:r w:rsidRPr="00427853">
        <w:rPr>
          <w:b/>
          <w:sz w:val="26"/>
          <w:szCs w:val="26"/>
        </w:rPr>
        <w:t>Соблюдение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E37A1" w:rsidRDefault="003E37A1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Бюджетное законодательство</w:t>
      </w:r>
      <w:r w:rsidRPr="003E37A1">
        <w:rPr>
          <w:rFonts w:ascii="Times New Roman" w:hAnsi="Times New Roman"/>
          <w:sz w:val="26"/>
          <w:szCs w:val="26"/>
        </w:rPr>
        <w:t xml:space="preserve"> Российской Федерации и ины</w:t>
      </w:r>
      <w:r w:rsidR="003E65E1">
        <w:rPr>
          <w:rFonts w:ascii="Times New Roman" w:hAnsi="Times New Roman"/>
          <w:sz w:val="26"/>
          <w:szCs w:val="26"/>
        </w:rPr>
        <w:t>е нормативные</w:t>
      </w:r>
      <w:r w:rsidRPr="003E37A1">
        <w:rPr>
          <w:rFonts w:ascii="Times New Roman" w:hAnsi="Times New Roman"/>
          <w:sz w:val="26"/>
          <w:szCs w:val="26"/>
        </w:rPr>
        <w:t xml:space="preserve"> правовы</w:t>
      </w:r>
      <w:r w:rsidR="003E65E1">
        <w:rPr>
          <w:rFonts w:ascii="Times New Roman" w:hAnsi="Times New Roman"/>
          <w:sz w:val="26"/>
          <w:szCs w:val="26"/>
        </w:rPr>
        <w:t>е акты</w:t>
      </w:r>
      <w:r w:rsidRPr="003E37A1">
        <w:rPr>
          <w:rFonts w:ascii="Times New Roman" w:hAnsi="Times New Roman"/>
          <w:sz w:val="26"/>
          <w:szCs w:val="26"/>
        </w:rPr>
        <w:t>, регули</w:t>
      </w:r>
      <w:r>
        <w:rPr>
          <w:rFonts w:ascii="Times New Roman" w:hAnsi="Times New Roman"/>
          <w:sz w:val="26"/>
          <w:szCs w:val="26"/>
        </w:rPr>
        <w:t>рующи</w:t>
      </w:r>
      <w:r w:rsidR="003E65E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бюджетные правоотношения полностью соблюден</w:t>
      </w:r>
      <w:r w:rsidR="003E65E1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.</w:t>
      </w:r>
    </w:p>
    <w:p w:rsidR="00EA5D9A" w:rsidRPr="00427853" w:rsidRDefault="00EA5D9A" w:rsidP="00A93F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7853" w:rsidRPr="00A93FFC" w:rsidRDefault="00427853" w:rsidP="00CC6B37">
      <w:pPr>
        <w:pStyle w:val="ConsPlusNonformat"/>
        <w:numPr>
          <w:ilvl w:val="1"/>
          <w:numId w:val="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F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Эффективность использования объектом контроля финансовых средств, полученных из бюджета </w:t>
      </w:r>
      <w:r w:rsidR="00A93FFC" w:rsidRPr="00A93FFC">
        <w:rPr>
          <w:rFonts w:ascii="Times New Roman" w:hAnsi="Times New Roman" w:cs="Times New Roman"/>
          <w:b/>
          <w:color w:val="000000"/>
          <w:sz w:val="26"/>
          <w:szCs w:val="26"/>
        </w:rPr>
        <w:t>Лискинского муниципального района</w:t>
      </w:r>
      <w:r w:rsidRPr="00A93F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от приносящей доход деятельности</w:t>
      </w:r>
    </w:p>
    <w:p w:rsidR="00427853" w:rsidRPr="00A93FFC" w:rsidRDefault="00214F91" w:rsidP="00214F91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7.6.1. 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>В 20</w:t>
      </w:r>
      <w:r w:rsidR="00A93FF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году из бюджета Лискинского муниципального района Воронежской области (далее – Муниципальный бюджет) объекту контроля поступило финансовых средств на сумму </w:t>
      </w:r>
      <w:r>
        <w:rPr>
          <w:rFonts w:ascii="Times New Roman" w:hAnsi="Times New Roman" w:cs="Times New Roman"/>
          <w:color w:val="000000"/>
          <w:sz w:val="26"/>
          <w:szCs w:val="26"/>
        </w:rPr>
        <w:t>18 072,25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тыс. руб. (основание – Бюджетная смета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год с изменением показателей от </w:t>
      </w:r>
      <w:r>
        <w:rPr>
          <w:rFonts w:ascii="Times New Roman" w:hAnsi="Times New Roman" w:cs="Times New Roman"/>
          <w:color w:val="000000"/>
          <w:sz w:val="26"/>
          <w:szCs w:val="26"/>
        </w:rPr>
        <w:t>29.12.2020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г.). Финансовые средства в полном объеме поступили на лицевой счет №02313</w:t>
      </w:r>
      <w:r>
        <w:rPr>
          <w:rFonts w:ascii="Times New Roman" w:hAnsi="Times New Roman" w:cs="Times New Roman"/>
          <w:color w:val="000000"/>
          <w:sz w:val="26"/>
          <w:szCs w:val="26"/>
        </w:rPr>
        <w:t>006200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7853" w:rsidRPr="00A93FFC" w:rsidRDefault="00427853" w:rsidP="00CC6B37">
      <w:pPr>
        <w:pStyle w:val="ConsPlusNonformat"/>
        <w:numPr>
          <w:ilvl w:val="2"/>
          <w:numId w:val="8"/>
        </w:numPr>
        <w:tabs>
          <w:tab w:val="left" w:pos="567"/>
        </w:tabs>
        <w:ind w:left="0" w:firstLine="5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Финансовые средства, указанные в пункте </w:t>
      </w:r>
      <w:r w:rsidR="00214F91">
        <w:rPr>
          <w:rFonts w:ascii="Times New Roman" w:hAnsi="Times New Roman" w:cs="Times New Roman"/>
          <w:color w:val="000000"/>
          <w:sz w:val="26"/>
          <w:szCs w:val="26"/>
        </w:rPr>
        <w:t>7.6.1</w:t>
      </w:r>
      <w:r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Акта, израсходованы объектом контроля в полном объеме следующим образом:</w:t>
      </w:r>
    </w:p>
    <w:p w:rsidR="00427853" w:rsidRPr="00FA36A8" w:rsidRDefault="00427853" w:rsidP="00427853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6520"/>
        <w:gridCol w:w="1774"/>
      </w:tblGrid>
      <w:tr w:rsidR="00427853" w:rsidRPr="00FA36A8" w:rsidTr="006D1222">
        <w:trPr>
          <w:jc w:val="center"/>
        </w:trPr>
        <w:tc>
          <w:tcPr>
            <w:tcW w:w="642" w:type="dxa"/>
          </w:tcPr>
          <w:p w:rsidR="00427853" w:rsidRPr="00FA36A8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427853" w:rsidRPr="00FA36A8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74" w:type="dxa"/>
          </w:tcPr>
          <w:p w:rsidR="00427853" w:rsidRPr="00FA36A8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427853" w:rsidRPr="00FA36A8" w:rsidTr="006D1222">
        <w:trPr>
          <w:jc w:val="center"/>
        </w:trPr>
        <w:tc>
          <w:tcPr>
            <w:tcW w:w="642" w:type="dxa"/>
          </w:tcPr>
          <w:p w:rsidR="00427853" w:rsidRPr="00FA36A8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427853" w:rsidRPr="00214F91" w:rsidRDefault="00214F91" w:rsidP="00214F9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14F91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Фонд оплаты труда работников </w:t>
            </w:r>
          </w:p>
        </w:tc>
        <w:tc>
          <w:tcPr>
            <w:tcW w:w="1774" w:type="dxa"/>
          </w:tcPr>
          <w:p w:rsidR="00427853" w:rsidRPr="00FA36A8" w:rsidRDefault="00214F91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13 001,00</w:t>
            </w:r>
          </w:p>
        </w:tc>
      </w:tr>
      <w:tr w:rsidR="00427853" w:rsidRPr="00FA36A8" w:rsidTr="006D1222">
        <w:trPr>
          <w:jc w:val="center"/>
        </w:trPr>
        <w:tc>
          <w:tcPr>
            <w:tcW w:w="642" w:type="dxa"/>
          </w:tcPr>
          <w:p w:rsidR="00427853" w:rsidRPr="00FA36A8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427853" w:rsidRPr="00214F91" w:rsidRDefault="00427853" w:rsidP="006D122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14F91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Страховые взносы</w:t>
            </w:r>
          </w:p>
        </w:tc>
        <w:tc>
          <w:tcPr>
            <w:tcW w:w="1774" w:type="dxa"/>
          </w:tcPr>
          <w:p w:rsidR="00427853" w:rsidRPr="00FA36A8" w:rsidRDefault="00214F91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3 840,00</w:t>
            </w:r>
          </w:p>
        </w:tc>
      </w:tr>
      <w:tr w:rsidR="00427853" w:rsidRPr="00764F2B" w:rsidTr="006D1222">
        <w:trPr>
          <w:jc w:val="center"/>
        </w:trPr>
        <w:tc>
          <w:tcPr>
            <w:tcW w:w="642" w:type="dxa"/>
          </w:tcPr>
          <w:p w:rsidR="00427853" w:rsidRPr="00764F2B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427853" w:rsidRPr="00764F2B" w:rsidRDefault="00214F91" w:rsidP="006D122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 работ, услуг в сфере информационно-</w:t>
            </w:r>
            <w:r w:rsidR="00BB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(242)</w:t>
            </w:r>
          </w:p>
        </w:tc>
        <w:tc>
          <w:tcPr>
            <w:tcW w:w="1774" w:type="dxa"/>
          </w:tcPr>
          <w:p w:rsidR="00427853" w:rsidRPr="00764F2B" w:rsidRDefault="00214F91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624,00</w:t>
            </w:r>
          </w:p>
        </w:tc>
      </w:tr>
      <w:tr w:rsidR="00427853" w:rsidRPr="00764F2B" w:rsidTr="006D1222">
        <w:trPr>
          <w:jc w:val="center"/>
        </w:trPr>
        <w:tc>
          <w:tcPr>
            <w:tcW w:w="642" w:type="dxa"/>
          </w:tcPr>
          <w:p w:rsidR="00427853" w:rsidRPr="00764F2B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427853" w:rsidRPr="00764F2B" w:rsidRDefault="00214F91" w:rsidP="006D122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(244)</w:t>
            </w:r>
          </w:p>
        </w:tc>
        <w:tc>
          <w:tcPr>
            <w:tcW w:w="1774" w:type="dxa"/>
          </w:tcPr>
          <w:p w:rsidR="00427853" w:rsidRPr="00764F2B" w:rsidRDefault="00214F91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605,95</w:t>
            </w:r>
          </w:p>
        </w:tc>
      </w:tr>
      <w:tr w:rsidR="00427853" w:rsidRPr="00764F2B" w:rsidTr="006D1222">
        <w:trPr>
          <w:jc w:val="center"/>
        </w:trPr>
        <w:tc>
          <w:tcPr>
            <w:tcW w:w="642" w:type="dxa"/>
          </w:tcPr>
          <w:p w:rsidR="00427853" w:rsidRPr="00764F2B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427853" w:rsidRPr="00764F2B" w:rsidRDefault="00BB78D5" w:rsidP="006D122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4" w:type="dxa"/>
          </w:tcPr>
          <w:p w:rsidR="00427853" w:rsidRPr="00764F2B" w:rsidRDefault="00BB78D5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427853" w:rsidRPr="00764F2B" w:rsidTr="006D1222">
        <w:trPr>
          <w:jc w:val="center"/>
        </w:trPr>
        <w:tc>
          <w:tcPr>
            <w:tcW w:w="7162" w:type="dxa"/>
            <w:gridSpan w:val="2"/>
          </w:tcPr>
          <w:p w:rsidR="00427853" w:rsidRPr="00764F2B" w:rsidRDefault="00427853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4F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74" w:type="dxa"/>
          </w:tcPr>
          <w:p w:rsidR="00427853" w:rsidRPr="00764F2B" w:rsidRDefault="00BB78D5" w:rsidP="00CC6B37">
            <w:pPr>
              <w:pStyle w:val="ConsPlusNonformat"/>
              <w:numPr>
                <w:ilvl w:val="0"/>
                <w:numId w:val="9"/>
              </w:num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072,25</w:t>
            </w:r>
          </w:p>
        </w:tc>
      </w:tr>
    </w:tbl>
    <w:p w:rsidR="00427853" w:rsidRPr="00764F2B" w:rsidRDefault="00427853" w:rsidP="00427853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427853" w:rsidRPr="00FD0D1B" w:rsidRDefault="007E7568" w:rsidP="007E7568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0D1B">
        <w:rPr>
          <w:rFonts w:ascii="Times New Roman" w:hAnsi="Times New Roman" w:cs="Times New Roman"/>
          <w:color w:val="000000"/>
          <w:sz w:val="26"/>
          <w:szCs w:val="26"/>
        </w:rPr>
        <w:t xml:space="preserve">7.6.3. </w:t>
      </w:r>
      <w:r w:rsidR="00427853" w:rsidRPr="00FD0D1B">
        <w:rPr>
          <w:rFonts w:ascii="Times New Roman" w:hAnsi="Times New Roman" w:cs="Times New Roman"/>
          <w:color w:val="000000"/>
          <w:sz w:val="26"/>
          <w:szCs w:val="26"/>
        </w:rPr>
        <w:t>В 20</w:t>
      </w:r>
      <w:r w:rsidR="00BB78D5" w:rsidRPr="00FD0D1B">
        <w:rPr>
          <w:rFonts w:ascii="Times New Roman" w:hAnsi="Times New Roman" w:cs="Times New Roman"/>
          <w:color w:val="000000"/>
          <w:sz w:val="26"/>
          <w:szCs w:val="26"/>
        </w:rPr>
        <w:t xml:space="preserve">21 году (на 01.03.2021) </w:t>
      </w:r>
      <w:r w:rsidR="00427853" w:rsidRPr="00FD0D1B">
        <w:rPr>
          <w:rFonts w:ascii="Times New Roman" w:hAnsi="Times New Roman" w:cs="Times New Roman"/>
          <w:color w:val="000000"/>
          <w:sz w:val="26"/>
          <w:szCs w:val="26"/>
        </w:rPr>
        <w:t xml:space="preserve">из муниципального бюджета объекту контроля поступило финансовых средств на сумму </w:t>
      </w:r>
      <w:r w:rsidR="00FD0D1B" w:rsidRPr="00FD0D1B">
        <w:rPr>
          <w:rFonts w:ascii="Times New Roman" w:hAnsi="Times New Roman" w:cs="Times New Roman"/>
          <w:color w:val="000000"/>
          <w:sz w:val="26"/>
          <w:szCs w:val="26"/>
        </w:rPr>
        <w:t>2 573,14</w:t>
      </w:r>
      <w:r w:rsidR="00427853" w:rsidRPr="00FD0D1B">
        <w:rPr>
          <w:rFonts w:ascii="Times New Roman" w:hAnsi="Times New Roman" w:cs="Times New Roman"/>
          <w:color w:val="000000"/>
          <w:sz w:val="26"/>
          <w:szCs w:val="26"/>
        </w:rPr>
        <w:t xml:space="preserve"> тыс. руб. (основание – </w:t>
      </w:r>
      <w:r w:rsidR="00FD0D1B" w:rsidRPr="00FD0D1B">
        <w:rPr>
          <w:rFonts w:ascii="Times New Roman" w:hAnsi="Times New Roman" w:cs="Times New Roman"/>
          <w:color w:val="000000"/>
          <w:sz w:val="26"/>
          <w:szCs w:val="26"/>
        </w:rPr>
        <w:t>Отчет об исполнении бюджета  на 01.03.2021)</w:t>
      </w:r>
      <w:r w:rsidR="00427853" w:rsidRPr="00FD0D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0D1B">
        <w:rPr>
          <w:rFonts w:ascii="Times New Roman" w:hAnsi="Times New Roman" w:cs="Times New Roman"/>
          <w:color w:val="000000"/>
          <w:sz w:val="26"/>
          <w:szCs w:val="26"/>
        </w:rPr>
        <w:t>Финансовые средства в полном объеме поступили на лицевой счет №02313006200.</w:t>
      </w:r>
    </w:p>
    <w:p w:rsidR="00427853" w:rsidRPr="007E7568" w:rsidRDefault="007E7568" w:rsidP="007E7568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7E7568">
        <w:rPr>
          <w:rFonts w:ascii="Times New Roman" w:hAnsi="Times New Roman" w:cs="Times New Roman"/>
          <w:color w:val="000000"/>
          <w:sz w:val="26"/>
          <w:szCs w:val="26"/>
        </w:rPr>
        <w:t xml:space="preserve">7.6.4. </w:t>
      </w:r>
      <w:r w:rsidR="00427853" w:rsidRPr="007E7568">
        <w:rPr>
          <w:rFonts w:ascii="Times New Roman" w:hAnsi="Times New Roman" w:cs="Times New Roman"/>
          <w:color w:val="000000"/>
          <w:sz w:val="26"/>
          <w:szCs w:val="26"/>
        </w:rPr>
        <w:t>Финансовые</w:t>
      </w:r>
      <w:r w:rsidRPr="007E7568">
        <w:rPr>
          <w:rFonts w:ascii="Times New Roman" w:hAnsi="Times New Roman" w:cs="Times New Roman"/>
          <w:color w:val="000000"/>
          <w:sz w:val="26"/>
          <w:szCs w:val="26"/>
        </w:rPr>
        <w:t xml:space="preserve"> средства, указанные в пункте 7.6.3.</w:t>
      </w:r>
      <w:r w:rsidR="00427853" w:rsidRPr="007E7568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Акта, израсходованы объектом контроля в полном объеме следующим образом:</w:t>
      </w:r>
    </w:p>
    <w:p w:rsidR="00427853" w:rsidRPr="007E7568" w:rsidRDefault="00427853" w:rsidP="00427853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6520"/>
        <w:gridCol w:w="1776"/>
      </w:tblGrid>
      <w:tr w:rsidR="00427853" w:rsidRPr="007E7568" w:rsidTr="006D1222">
        <w:trPr>
          <w:jc w:val="center"/>
        </w:trPr>
        <w:tc>
          <w:tcPr>
            <w:tcW w:w="642" w:type="dxa"/>
          </w:tcPr>
          <w:p w:rsidR="00427853" w:rsidRPr="00FD0D1B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D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427853" w:rsidRPr="00FD0D1B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D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74" w:type="dxa"/>
          </w:tcPr>
          <w:p w:rsidR="00427853" w:rsidRPr="00FD0D1B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D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Pr="00FD0D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FD0D1B" w:rsidRPr="007E7568" w:rsidTr="006D1222">
        <w:trPr>
          <w:jc w:val="center"/>
        </w:trPr>
        <w:tc>
          <w:tcPr>
            <w:tcW w:w="642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D0D1B" w:rsidRPr="00214F91" w:rsidRDefault="00FD0D1B" w:rsidP="00FD0D1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14F91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Фонд оплаты труда работников </w:t>
            </w:r>
          </w:p>
        </w:tc>
        <w:tc>
          <w:tcPr>
            <w:tcW w:w="1774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1836,43</w:t>
            </w:r>
          </w:p>
        </w:tc>
      </w:tr>
      <w:tr w:rsidR="00FD0D1B" w:rsidRPr="007E7568" w:rsidTr="006D1222">
        <w:trPr>
          <w:jc w:val="center"/>
        </w:trPr>
        <w:tc>
          <w:tcPr>
            <w:tcW w:w="642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FD0D1B" w:rsidRPr="00214F91" w:rsidRDefault="00FD0D1B" w:rsidP="00FD0D1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14F91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Страховые взносы</w:t>
            </w:r>
          </w:p>
        </w:tc>
        <w:tc>
          <w:tcPr>
            <w:tcW w:w="1774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541,64</w:t>
            </w:r>
          </w:p>
        </w:tc>
      </w:tr>
      <w:tr w:rsidR="00FD0D1B" w:rsidRPr="007E7568" w:rsidTr="006D1222">
        <w:trPr>
          <w:jc w:val="center"/>
        </w:trPr>
        <w:tc>
          <w:tcPr>
            <w:tcW w:w="642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FD0D1B" w:rsidRPr="00764F2B" w:rsidRDefault="00FD0D1B" w:rsidP="00FD0D1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 работ, услуг в сфере информационно-коммуникационных технологий (242)</w:t>
            </w:r>
          </w:p>
        </w:tc>
        <w:tc>
          <w:tcPr>
            <w:tcW w:w="1774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162,11</w:t>
            </w:r>
          </w:p>
        </w:tc>
      </w:tr>
      <w:tr w:rsidR="00FD0D1B" w:rsidRPr="007E7568" w:rsidTr="006D1222">
        <w:trPr>
          <w:jc w:val="center"/>
        </w:trPr>
        <w:tc>
          <w:tcPr>
            <w:tcW w:w="642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FD0D1B" w:rsidRPr="00764F2B" w:rsidRDefault="00FD0D1B" w:rsidP="00FD0D1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(244)</w:t>
            </w:r>
          </w:p>
        </w:tc>
        <w:tc>
          <w:tcPr>
            <w:tcW w:w="1774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32,96</w:t>
            </w:r>
          </w:p>
        </w:tc>
      </w:tr>
      <w:tr w:rsidR="00FD0D1B" w:rsidRPr="007E7568" w:rsidTr="006D1222">
        <w:trPr>
          <w:jc w:val="center"/>
        </w:trPr>
        <w:tc>
          <w:tcPr>
            <w:tcW w:w="642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FD0D1B" w:rsidRPr="00764F2B" w:rsidRDefault="00FD0D1B" w:rsidP="00FD0D1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4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27853" w:rsidRPr="00C47E54" w:rsidTr="006D1222">
        <w:trPr>
          <w:jc w:val="center"/>
        </w:trPr>
        <w:tc>
          <w:tcPr>
            <w:tcW w:w="7162" w:type="dxa"/>
            <w:gridSpan w:val="2"/>
          </w:tcPr>
          <w:p w:rsidR="00427853" w:rsidRPr="00FD0D1B" w:rsidRDefault="00427853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D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74" w:type="dxa"/>
          </w:tcPr>
          <w:p w:rsidR="00427853" w:rsidRPr="00FD0D1B" w:rsidRDefault="00FD0D1B" w:rsidP="00FD0D1B">
            <w:pPr>
              <w:pStyle w:val="ConsPlusNonformat"/>
              <w:tabs>
                <w:tab w:val="left" w:pos="993"/>
              </w:tabs>
              <w:ind w:left="72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2 573,14</w:t>
            </w:r>
          </w:p>
        </w:tc>
      </w:tr>
    </w:tbl>
    <w:p w:rsidR="00427853" w:rsidRPr="00050941" w:rsidRDefault="00427853" w:rsidP="00427853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427853" w:rsidRPr="00A93FFC" w:rsidRDefault="007E7568" w:rsidP="007E756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7.6.5. 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Объект контроля не осуществляет приносящую доход деятельность. 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Средства из других источников финансирования (за исключением муниципального бюджета) объекту контроля в проверяемом периоде не поступали.</w:t>
      </w:r>
    </w:p>
    <w:p w:rsidR="00427853" w:rsidRPr="00A93FFC" w:rsidRDefault="007E7568" w:rsidP="007E756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7.6.6. 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>В результате анализа расходования финансовых средств объектом контроля в проверяемом периоде установлено, что финансовые средства расходовались на выплату заработной платы работникам, уплату страховых взносов по заработной плате. Товары, работы, услуги, приобретались объектом контроля в целях исполнения функций финансового органа муниципального образования в соответствии с предусмотренным видом деятельности (84.11.3 Деятельность органов местного самоуправления по управлению вопросами общего характера).</w:t>
      </w:r>
    </w:p>
    <w:p w:rsidR="00427853" w:rsidRPr="00A93FFC" w:rsidRDefault="007E7568" w:rsidP="007E7568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7.6.7. 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>В ходе контрольного мероприятия фактов необоснованного, неэффективного расходования объектом контроля в проверяемом периоде финансовых средств не выявлено.</w:t>
      </w:r>
    </w:p>
    <w:p w:rsidR="00427853" w:rsidRPr="00A93FFC" w:rsidRDefault="007E7568" w:rsidP="007E7568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7.6.8. 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>В ходе контрольного мероприятия фактов нецелевого расходования объектом контроля в проверяемом периоде средств муниципального бюджета не выявлено.</w:t>
      </w:r>
    </w:p>
    <w:p w:rsidR="00427853" w:rsidRPr="007E7568" w:rsidRDefault="00427853" w:rsidP="007E756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7853" w:rsidRPr="007E7568" w:rsidRDefault="007E7568" w:rsidP="007E756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E7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7.7. </w:t>
      </w:r>
      <w:r w:rsidR="00427853" w:rsidRPr="007E7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Соблюдение требований законодательства Российской Федерации при начислении и выплате заработной платы руководителю и работникам объекта контроля</w:t>
      </w:r>
    </w:p>
    <w:p w:rsidR="00427853" w:rsidRPr="007E7568" w:rsidRDefault="004C2030" w:rsidP="00427853">
      <w:pPr>
        <w:pStyle w:val="a4"/>
        <w:ind w:left="0" w:firstLine="567"/>
        <w:jc w:val="both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 xml:space="preserve">7.7.1.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Заработная плата руководителю и работникам объекта контроля в проверяемом периоде начислялась по ставкам, установленным в штатном расписании объекта контроля,</w:t>
      </w:r>
      <w:r w:rsidR="00FD0D1B">
        <w:rPr>
          <w:rFonts w:eastAsia="Arial Unicode MS"/>
          <w:color w:val="000000"/>
          <w:kern w:val="1"/>
          <w:sz w:val="26"/>
          <w:szCs w:val="26"/>
        </w:rPr>
        <w:t xml:space="preserve">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на основании табелей учета рабочего времени за фактически отработанное количество часов</w:t>
      </w:r>
      <w:r w:rsidR="00FD0D1B">
        <w:rPr>
          <w:rFonts w:eastAsia="Arial Unicode MS"/>
          <w:color w:val="000000"/>
          <w:kern w:val="1"/>
          <w:sz w:val="26"/>
          <w:szCs w:val="26"/>
        </w:rPr>
        <w:t xml:space="preserve">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с учетом надбавок и доплат, предусмотренных Положением об оплате труда.</w:t>
      </w:r>
    </w:p>
    <w:p w:rsidR="00427853" w:rsidRPr="007E7568" w:rsidRDefault="004C2030" w:rsidP="00427853">
      <w:pPr>
        <w:pStyle w:val="a4"/>
        <w:ind w:left="0" w:firstLine="567"/>
        <w:jc w:val="both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 xml:space="preserve">7.7.2.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 xml:space="preserve">Премии руководителю и работникам объекта контроля в проверяемом периоде выплачивались в соответствии с распоряжениями </w:t>
      </w:r>
      <w:r w:rsidR="00FD0D1B">
        <w:rPr>
          <w:rFonts w:eastAsia="Arial Unicode MS"/>
          <w:color w:val="000000"/>
          <w:kern w:val="1"/>
          <w:sz w:val="26"/>
          <w:szCs w:val="26"/>
        </w:rPr>
        <w:t>администрации Лискинского муниципального района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.</w:t>
      </w:r>
    </w:p>
    <w:p w:rsidR="00427853" w:rsidRPr="007E7568" w:rsidRDefault="004C2030" w:rsidP="00427853">
      <w:pPr>
        <w:pStyle w:val="a4"/>
        <w:ind w:left="0" w:firstLine="567"/>
        <w:jc w:val="both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 xml:space="preserve">7.7.3.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Заработная плата в проверяемом периоде зачислялась на банковские карты работников.</w:t>
      </w:r>
    </w:p>
    <w:p w:rsidR="00427853" w:rsidRPr="007E7568" w:rsidRDefault="004C2030" w:rsidP="00427853">
      <w:pPr>
        <w:pStyle w:val="a4"/>
        <w:ind w:left="0" w:firstLine="567"/>
        <w:jc w:val="both"/>
        <w:rPr>
          <w:color w:val="000000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 xml:space="preserve">7.7.4.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В проверяемом периоде расходы объекта контроля, связанные с выплатой заработной платы руководителю и работникам, составили:</w:t>
      </w:r>
    </w:p>
    <w:p w:rsidR="00427853" w:rsidRPr="007E7568" w:rsidRDefault="00427853" w:rsidP="00427853">
      <w:pPr>
        <w:pStyle w:val="a4"/>
        <w:tabs>
          <w:tab w:val="left" w:pos="1134"/>
          <w:tab w:val="left" w:pos="1276"/>
        </w:tabs>
        <w:ind w:left="0"/>
        <w:jc w:val="both"/>
        <w:rPr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5044"/>
        <w:gridCol w:w="1843"/>
        <w:gridCol w:w="1901"/>
      </w:tblGrid>
      <w:tr w:rsidR="00427853" w:rsidRPr="00812037" w:rsidTr="006D1222">
        <w:trPr>
          <w:jc w:val="center"/>
        </w:trPr>
        <w:tc>
          <w:tcPr>
            <w:tcW w:w="685" w:type="dxa"/>
            <w:vMerge w:val="restart"/>
          </w:tcPr>
          <w:p w:rsidR="00427853" w:rsidRPr="00812037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4" w:type="dxa"/>
            <w:vMerge w:val="restart"/>
          </w:tcPr>
          <w:p w:rsidR="00427853" w:rsidRPr="00812037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44" w:type="dxa"/>
            <w:gridSpan w:val="2"/>
          </w:tcPr>
          <w:p w:rsidR="00427853" w:rsidRPr="00812037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муниципального бюджета</w:t>
            </w:r>
            <w:r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(сумма, тыс. руб.)</w:t>
            </w:r>
          </w:p>
        </w:tc>
      </w:tr>
      <w:tr w:rsidR="00427853" w:rsidRPr="00812037" w:rsidTr="006D1222">
        <w:trPr>
          <w:jc w:val="center"/>
        </w:trPr>
        <w:tc>
          <w:tcPr>
            <w:tcW w:w="685" w:type="dxa"/>
            <w:vMerge/>
          </w:tcPr>
          <w:p w:rsidR="00427853" w:rsidRPr="00812037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vMerge/>
          </w:tcPr>
          <w:p w:rsidR="00427853" w:rsidRPr="00812037" w:rsidRDefault="00427853" w:rsidP="006D1222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853" w:rsidRPr="00812037" w:rsidRDefault="00427853" w:rsidP="00FD0D1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D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01" w:type="dxa"/>
          </w:tcPr>
          <w:p w:rsidR="00FD0D1B" w:rsidRDefault="00FD0D1B" w:rsidP="00FD0D1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="00427853"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7853" w:rsidRPr="00812037" w:rsidRDefault="00FD0D1B" w:rsidP="00FD0D1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01.03.2021)</w:t>
            </w:r>
          </w:p>
        </w:tc>
      </w:tr>
      <w:tr w:rsidR="00FD0D1B" w:rsidRPr="00812037" w:rsidTr="006D1222">
        <w:trPr>
          <w:jc w:val="center"/>
        </w:trPr>
        <w:tc>
          <w:tcPr>
            <w:tcW w:w="685" w:type="dxa"/>
          </w:tcPr>
          <w:p w:rsidR="00FD0D1B" w:rsidRPr="00812037" w:rsidRDefault="00FD0D1B" w:rsidP="00FD0D1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4" w:type="dxa"/>
          </w:tcPr>
          <w:p w:rsidR="00FD0D1B" w:rsidRPr="00812037" w:rsidRDefault="00FD0D1B" w:rsidP="00FD0D1B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работников (в </w:t>
            </w:r>
            <w:proofErr w:type="spellStart"/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НДФЛ)</w:t>
            </w:r>
          </w:p>
        </w:tc>
        <w:tc>
          <w:tcPr>
            <w:tcW w:w="1843" w:type="dxa"/>
          </w:tcPr>
          <w:p w:rsidR="00FD0D1B" w:rsidRPr="00FA36A8" w:rsidRDefault="00FD0D1B" w:rsidP="00FD0D1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13 001,00</w:t>
            </w:r>
          </w:p>
        </w:tc>
        <w:tc>
          <w:tcPr>
            <w:tcW w:w="1901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1836,43</w:t>
            </w:r>
          </w:p>
        </w:tc>
      </w:tr>
      <w:tr w:rsidR="00FD0D1B" w:rsidRPr="00812037" w:rsidTr="006D1222">
        <w:trPr>
          <w:trHeight w:val="164"/>
          <w:jc w:val="center"/>
        </w:trPr>
        <w:tc>
          <w:tcPr>
            <w:tcW w:w="685" w:type="dxa"/>
          </w:tcPr>
          <w:p w:rsidR="00FD0D1B" w:rsidRPr="00812037" w:rsidRDefault="00FD0D1B" w:rsidP="00FD0D1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4" w:type="dxa"/>
          </w:tcPr>
          <w:p w:rsidR="00FD0D1B" w:rsidRPr="00812037" w:rsidRDefault="00FD0D1B" w:rsidP="00FD0D1B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1843" w:type="dxa"/>
          </w:tcPr>
          <w:p w:rsidR="00FD0D1B" w:rsidRPr="00FA36A8" w:rsidRDefault="00FD0D1B" w:rsidP="00FD0D1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3 840,00</w:t>
            </w:r>
          </w:p>
        </w:tc>
        <w:tc>
          <w:tcPr>
            <w:tcW w:w="1901" w:type="dxa"/>
          </w:tcPr>
          <w:p w:rsidR="00FD0D1B" w:rsidRPr="00FD0D1B" w:rsidRDefault="00FD0D1B" w:rsidP="00FD0D1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541,64</w:t>
            </w:r>
          </w:p>
        </w:tc>
      </w:tr>
      <w:tr w:rsidR="00427853" w:rsidRPr="00812037" w:rsidTr="006D1222">
        <w:trPr>
          <w:jc w:val="center"/>
        </w:trPr>
        <w:tc>
          <w:tcPr>
            <w:tcW w:w="5729" w:type="dxa"/>
            <w:gridSpan w:val="2"/>
          </w:tcPr>
          <w:p w:rsidR="00427853" w:rsidRPr="00812037" w:rsidRDefault="00427853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427853" w:rsidRPr="00812037" w:rsidRDefault="00FD0D1B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16 841,00</w:t>
            </w:r>
          </w:p>
        </w:tc>
        <w:tc>
          <w:tcPr>
            <w:tcW w:w="1901" w:type="dxa"/>
          </w:tcPr>
          <w:p w:rsidR="00427853" w:rsidRPr="00812037" w:rsidRDefault="00FD0D1B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2 370,07</w:t>
            </w:r>
          </w:p>
        </w:tc>
      </w:tr>
      <w:tr w:rsidR="00427853" w:rsidRPr="00812037" w:rsidTr="006D1222">
        <w:trPr>
          <w:jc w:val="center"/>
        </w:trPr>
        <w:tc>
          <w:tcPr>
            <w:tcW w:w="5729" w:type="dxa"/>
            <w:gridSpan w:val="2"/>
          </w:tcPr>
          <w:p w:rsidR="00427853" w:rsidRPr="00812037" w:rsidRDefault="00427853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744" w:type="dxa"/>
            <w:gridSpan w:val="2"/>
          </w:tcPr>
          <w:p w:rsidR="00427853" w:rsidRPr="00812037" w:rsidRDefault="00FD0D1B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19 219,07</w:t>
            </w:r>
          </w:p>
        </w:tc>
      </w:tr>
    </w:tbl>
    <w:p w:rsidR="003E37A1" w:rsidRPr="003E37A1" w:rsidRDefault="003E37A1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7126D9" w:rsidRDefault="0062645F" w:rsidP="000D5342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26D9">
        <w:rPr>
          <w:rFonts w:ascii="Times New Roman" w:hAnsi="Times New Roman"/>
          <w:b/>
          <w:color w:val="000000" w:themeColor="text1"/>
          <w:sz w:val="26"/>
          <w:szCs w:val="26"/>
        </w:rPr>
        <w:t>8. Выводы</w:t>
      </w:r>
      <w:r w:rsidRPr="007126D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375B5" w:rsidRDefault="001375B5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 w:rsidRPr="00CD36FE">
        <w:rPr>
          <w:rFonts w:ascii="Times New Roman" w:hAnsi="Times New Roman"/>
          <w:color w:val="000000" w:themeColor="text1"/>
          <w:sz w:val="26"/>
          <w:szCs w:val="26"/>
        </w:rPr>
        <w:t xml:space="preserve">В действиях должностных лиц </w:t>
      </w:r>
      <w:r w:rsidR="006A09E6">
        <w:rPr>
          <w:rFonts w:ascii="Times New Roman" w:hAnsi="Times New Roman"/>
          <w:color w:val="000000" w:themeColor="text1"/>
          <w:sz w:val="26"/>
          <w:szCs w:val="26"/>
        </w:rPr>
        <w:t>отдела по финансам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разрезе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поставленных программой контрольно</w:t>
      </w:r>
      <w:r w:rsidRPr="00713922">
        <w:rPr>
          <w:rFonts w:ascii="Times New Roman" w:hAnsi="Times New Roman"/>
          <w:color w:val="000000"/>
          <w:sz w:val="26"/>
          <w:szCs w:val="26"/>
        </w:rPr>
        <w:t>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вопросов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нарушени</w:t>
      </w:r>
      <w:r>
        <w:rPr>
          <w:rFonts w:ascii="Times New Roman" w:hAnsi="Times New Roman"/>
          <w:color w:val="000000"/>
          <w:sz w:val="26"/>
          <w:szCs w:val="26"/>
        </w:rPr>
        <w:t xml:space="preserve">й </w:t>
      </w:r>
      <w:r w:rsidRPr="00713922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выявлен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713922">
        <w:rPr>
          <w:rFonts w:ascii="Times New Roman" w:hAnsi="Times New Roman"/>
          <w:color w:val="000000"/>
          <w:sz w:val="26"/>
          <w:szCs w:val="26"/>
        </w:rPr>
        <w:t>.</w:t>
      </w:r>
    </w:p>
    <w:p w:rsidR="001D0F21" w:rsidRDefault="001D0F21" w:rsidP="001D0F2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Фактов необоснованного расходования денежных средств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предприятием</w:t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 в проверяемом периоде не выявлено.</w:t>
      </w:r>
    </w:p>
    <w:p w:rsidR="001375B5" w:rsidRPr="001D0F21" w:rsidRDefault="001375B5" w:rsidP="001375B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1D0F2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lastRenderedPageBreak/>
        <w:t xml:space="preserve">По результатам проведенного анализа деятельности учреждения, работу </w:t>
      </w:r>
      <w:r w:rsidR="006A09E6" w:rsidRPr="001D0F2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отдела по финансам</w:t>
      </w:r>
      <w:r w:rsidR="001D0F21" w:rsidRPr="001D0F2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и бюджетной политике администрации Лискинского муниципального района Воронежской области</w:t>
      </w:r>
      <w:r w:rsidRPr="001D0F2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следует признать эффективной.</w:t>
      </w:r>
    </w:p>
    <w:p w:rsidR="001D0F21" w:rsidRPr="006A09E6" w:rsidRDefault="001D0F21" w:rsidP="001375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p w:rsidR="001375B5" w:rsidRDefault="001375B5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отсутствием в проверяемом периоде финансовых </w:t>
      </w:r>
      <w:r w:rsidR="006A09E6">
        <w:rPr>
          <w:rFonts w:ascii="Times New Roman" w:hAnsi="Times New Roman"/>
          <w:color w:val="000000"/>
          <w:sz w:val="26"/>
          <w:szCs w:val="26"/>
        </w:rPr>
        <w:t xml:space="preserve">и иных </w:t>
      </w:r>
      <w:r>
        <w:rPr>
          <w:rFonts w:ascii="Times New Roman" w:hAnsi="Times New Roman"/>
          <w:color w:val="000000"/>
          <w:sz w:val="26"/>
          <w:szCs w:val="26"/>
        </w:rPr>
        <w:t xml:space="preserve">нарушений, а также фактов нецелевого и неэффективного расходования средств муниципального бюджета, </w:t>
      </w:r>
      <w:r w:rsidRPr="00713922">
        <w:rPr>
          <w:rFonts w:ascii="Times New Roman" w:hAnsi="Times New Roman"/>
          <w:color w:val="000000"/>
          <w:sz w:val="26"/>
          <w:szCs w:val="26"/>
        </w:rPr>
        <w:t>предписание (представление)</w:t>
      </w:r>
      <w:r>
        <w:rPr>
          <w:rFonts w:ascii="Times New Roman" w:hAnsi="Times New Roman"/>
          <w:color w:val="000000"/>
          <w:sz w:val="26"/>
          <w:szCs w:val="26"/>
        </w:rPr>
        <w:t xml:space="preserve"> по результатам </w:t>
      </w:r>
      <w:r w:rsidRPr="00713922">
        <w:rPr>
          <w:rFonts w:ascii="Times New Roman" w:hAnsi="Times New Roman"/>
          <w:color w:val="000000"/>
          <w:sz w:val="26"/>
          <w:szCs w:val="26"/>
        </w:rPr>
        <w:t>проведенного контрольно-ревизионного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b/>
          <w:color w:val="000000"/>
          <w:sz w:val="26"/>
          <w:szCs w:val="26"/>
          <w:u w:val="single"/>
        </w:rPr>
        <w:t>не выдавать</w:t>
      </w:r>
      <w:r w:rsidRPr="00636E1E">
        <w:rPr>
          <w:rFonts w:ascii="Times New Roman" w:hAnsi="Times New Roman"/>
          <w:color w:val="000000"/>
          <w:sz w:val="26"/>
          <w:szCs w:val="26"/>
        </w:rPr>
        <w:t>.</w:t>
      </w:r>
      <w:r w:rsidR="001D0F2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D0F21" w:rsidRDefault="001D0F21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</w:t>
      </w:r>
      <w:r w:rsidRPr="00130DC4">
        <w:rPr>
          <w:rFonts w:ascii="Times New Roman" w:hAnsi="Times New Roman"/>
          <w:color w:val="000000"/>
          <w:sz w:val="26"/>
          <w:szCs w:val="26"/>
        </w:rPr>
        <w:t>еобходимость передачи материалов контрольно-ревизионного мероприятия в правоохранительные органы, органы прокуратуры, а также обращения с иском в суд отсутствует.</w:t>
      </w:r>
    </w:p>
    <w:p w:rsidR="0062645F" w:rsidRPr="00DC3499" w:rsidRDefault="0062645F" w:rsidP="006D31D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8A6495" w:rsidRDefault="0062645F" w:rsidP="00CD75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A6495">
        <w:rPr>
          <w:rFonts w:ascii="Times New Roman" w:hAnsi="Times New Roman"/>
          <w:b/>
          <w:sz w:val="26"/>
          <w:szCs w:val="26"/>
          <w:u w:val="single"/>
        </w:rPr>
        <w:t>КОНТРОЛЬНО-РЕВИЗИОННОЕ МЕРОПРИЯТИЕ ПРОВЕДЕНО ВЫБОРОЧНО ПО ПРЕДОСТАВЛЕННЫМ МАТЕРИАЛАМ И СПРАВОЧНЫМ ДАННЫМ.</w:t>
      </w:r>
      <w:bookmarkStart w:id="0" w:name="_GoBack"/>
      <w:bookmarkEnd w:id="0"/>
    </w:p>
    <w:sectPr w:rsidR="0062645F" w:rsidRPr="008A6495" w:rsidSect="006A09E6">
      <w:headerReference w:type="default" r:id="rId9"/>
      <w:footerReference w:type="default" r:id="rId10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FA" w:rsidRDefault="00841FFA" w:rsidP="009A7685">
      <w:pPr>
        <w:spacing w:after="0" w:line="240" w:lineRule="auto"/>
      </w:pPr>
      <w:r>
        <w:separator/>
      </w:r>
    </w:p>
  </w:endnote>
  <w:endnote w:type="continuationSeparator" w:id="0">
    <w:p w:rsidR="00841FFA" w:rsidRDefault="00841FFA" w:rsidP="009A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9B" w:rsidRPr="006A09E6" w:rsidRDefault="0016529B">
    <w:pPr>
      <w:pStyle w:val="a7"/>
      <w:jc w:val="right"/>
      <w:rPr>
        <w:rFonts w:ascii="Times New Roman" w:hAnsi="Times New Roman"/>
      </w:rPr>
    </w:pPr>
    <w:r w:rsidRPr="006A09E6">
      <w:rPr>
        <w:rFonts w:ascii="Times New Roman" w:hAnsi="Times New Roman"/>
      </w:rPr>
      <w:t xml:space="preserve">Страница </w:t>
    </w:r>
    <w:r w:rsidRPr="006A09E6">
      <w:rPr>
        <w:rFonts w:ascii="Times New Roman" w:hAnsi="Times New Roman"/>
        <w:b/>
        <w:bCs/>
        <w:sz w:val="24"/>
        <w:szCs w:val="24"/>
      </w:rPr>
      <w:fldChar w:fldCharType="begin"/>
    </w:r>
    <w:r w:rsidRPr="006A09E6">
      <w:rPr>
        <w:rFonts w:ascii="Times New Roman" w:hAnsi="Times New Roman"/>
        <w:b/>
        <w:bCs/>
      </w:rPr>
      <w:instrText>PAGE</w:instrText>
    </w:r>
    <w:r w:rsidRPr="006A09E6">
      <w:rPr>
        <w:rFonts w:ascii="Times New Roman" w:hAnsi="Times New Roman"/>
        <w:b/>
        <w:bCs/>
        <w:sz w:val="24"/>
        <w:szCs w:val="24"/>
      </w:rPr>
      <w:fldChar w:fldCharType="separate"/>
    </w:r>
    <w:r w:rsidR="00CD75E2">
      <w:rPr>
        <w:rFonts w:ascii="Times New Roman" w:hAnsi="Times New Roman"/>
        <w:b/>
        <w:bCs/>
        <w:noProof/>
      </w:rPr>
      <w:t>2</w:t>
    </w:r>
    <w:r w:rsidRPr="006A09E6">
      <w:rPr>
        <w:rFonts w:ascii="Times New Roman" w:hAnsi="Times New Roman"/>
        <w:b/>
        <w:bCs/>
        <w:sz w:val="24"/>
        <w:szCs w:val="24"/>
      </w:rPr>
      <w:fldChar w:fldCharType="end"/>
    </w:r>
    <w:r w:rsidRPr="006A09E6">
      <w:rPr>
        <w:rFonts w:ascii="Times New Roman" w:hAnsi="Times New Roman"/>
      </w:rPr>
      <w:t xml:space="preserve"> из </w:t>
    </w:r>
    <w:r w:rsidRPr="006A09E6">
      <w:rPr>
        <w:rFonts w:ascii="Times New Roman" w:hAnsi="Times New Roman"/>
        <w:b/>
        <w:bCs/>
        <w:sz w:val="24"/>
        <w:szCs w:val="24"/>
      </w:rPr>
      <w:fldChar w:fldCharType="begin"/>
    </w:r>
    <w:r w:rsidRPr="006A09E6">
      <w:rPr>
        <w:rFonts w:ascii="Times New Roman" w:hAnsi="Times New Roman"/>
        <w:b/>
        <w:bCs/>
      </w:rPr>
      <w:instrText>NUMPAGES</w:instrText>
    </w:r>
    <w:r w:rsidRPr="006A09E6">
      <w:rPr>
        <w:rFonts w:ascii="Times New Roman" w:hAnsi="Times New Roman"/>
        <w:b/>
        <w:bCs/>
        <w:sz w:val="24"/>
        <w:szCs w:val="24"/>
      </w:rPr>
      <w:fldChar w:fldCharType="separate"/>
    </w:r>
    <w:r w:rsidR="00CD75E2">
      <w:rPr>
        <w:rFonts w:ascii="Times New Roman" w:hAnsi="Times New Roman"/>
        <w:b/>
        <w:bCs/>
        <w:noProof/>
      </w:rPr>
      <w:t>7</w:t>
    </w:r>
    <w:r w:rsidRPr="006A09E6"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FA" w:rsidRDefault="00841FFA" w:rsidP="009A7685">
      <w:pPr>
        <w:spacing w:after="0" w:line="240" w:lineRule="auto"/>
      </w:pPr>
      <w:r>
        <w:separator/>
      </w:r>
    </w:p>
  </w:footnote>
  <w:footnote w:type="continuationSeparator" w:id="0">
    <w:p w:rsidR="00841FFA" w:rsidRDefault="00841FFA" w:rsidP="009A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1B" w:rsidRPr="006A09E6" w:rsidRDefault="00FD0D1B" w:rsidP="006A09E6">
    <w:pPr>
      <w:pStyle w:val="ConsPlusNonformat"/>
      <w:ind w:left="5387"/>
      <w:jc w:val="both"/>
      <w:rPr>
        <w:rFonts w:ascii="Times New Roman" w:hAnsi="Times New Roman" w:cs="Times New Roman"/>
        <w:color w:val="000000"/>
        <w:sz w:val="10"/>
        <w:szCs w:val="16"/>
      </w:rPr>
    </w:pP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Акт </w:t>
    </w:r>
    <w:r w:rsidR="006A09E6">
      <w:rPr>
        <w:rFonts w:ascii="Times New Roman" w:hAnsi="Times New Roman" w:cs="Times New Roman"/>
        <w:color w:val="000000"/>
        <w:sz w:val="10"/>
        <w:szCs w:val="16"/>
      </w:rPr>
      <w:t>планового контрольно-ревизионного мероприятия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 </w:t>
    </w:r>
    <w:r w:rsidR="006A09E6" w:rsidRPr="006A09E6">
      <w:rPr>
        <w:rFonts w:ascii="Times New Roman" w:hAnsi="Times New Roman" w:cs="Times New Roman"/>
        <w:color w:val="000000"/>
        <w:sz w:val="10"/>
        <w:szCs w:val="16"/>
      </w:rPr>
      <w:t>Контрольно-счетной палаты Лискинского муниципального района Воронежской области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 в отношении </w:t>
    </w:r>
    <w:r w:rsidR="006A09E6" w:rsidRPr="006A09E6">
      <w:rPr>
        <w:rFonts w:ascii="Times New Roman" w:hAnsi="Times New Roman" w:cs="Times New Roman"/>
        <w:color w:val="000000"/>
        <w:sz w:val="10"/>
        <w:szCs w:val="16"/>
      </w:rPr>
      <w:t xml:space="preserve">отдела по финансам и бюджетной политике администрации 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Лискинского муниципального района Воронежской области от </w:t>
    </w:r>
    <w:r w:rsidR="006A09E6" w:rsidRPr="006A09E6">
      <w:rPr>
        <w:rFonts w:ascii="Times New Roman" w:hAnsi="Times New Roman" w:cs="Times New Roman"/>
        <w:color w:val="000000"/>
        <w:sz w:val="10"/>
        <w:szCs w:val="16"/>
      </w:rPr>
      <w:t>09.04.2021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 №</w:t>
    </w:r>
    <w:r w:rsidR="006A09E6" w:rsidRPr="006A09E6">
      <w:rPr>
        <w:rFonts w:ascii="Times New Roman" w:hAnsi="Times New Roman" w:cs="Times New Roman"/>
        <w:color w:val="000000"/>
        <w:sz w:val="10"/>
        <w:szCs w:val="16"/>
      </w:rPr>
      <w:t>05/21-72</w:t>
    </w:r>
  </w:p>
  <w:p w:rsidR="00FD0D1B" w:rsidRPr="006A09E6" w:rsidRDefault="00FD0D1B" w:rsidP="006A09E6">
    <w:pPr>
      <w:pStyle w:val="ConsPlusNonformat"/>
      <w:ind w:left="5387"/>
      <w:jc w:val="both"/>
      <w:rPr>
        <w:sz w:val="6"/>
        <w:szCs w:val="12"/>
      </w:rPr>
    </w:pPr>
    <w:r w:rsidRPr="006A09E6">
      <w:rPr>
        <w:rFonts w:ascii="Times New Roman" w:hAnsi="Times New Roman" w:cs="Times New Roman"/>
        <w:i/>
        <w:color w:val="000000"/>
        <w:sz w:val="10"/>
        <w:szCs w:val="16"/>
      </w:rPr>
      <w:t>------------------------------------------</w:t>
    </w:r>
    <w:r w:rsidR="006A09E6">
      <w:rPr>
        <w:rFonts w:ascii="Times New Roman" w:hAnsi="Times New Roman" w:cs="Times New Roman"/>
        <w:i/>
        <w:color w:val="000000"/>
        <w:sz w:val="10"/>
        <w:szCs w:val="16"/>
      </w:rPr>
      <w:t>-------------------------------------------------------------------------------------</w:t>
    </w:r>
  </w:p>
  <w:p w:rsidR="00FD0D1B" w:rsidRDefault="00FD0D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045"/>
    <w:multiLevelType w:val="multilevel"/>
    <w:tmpl w:val="68341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5DA05EE"/>
    <w:multiLevelType w:val="multilevel"/>
    <w:tmpl w:val="3E2C99C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" w15:restartNumberingAfterBreak="0">
    <w:nsid w:val="25C36455"/>
    <w:multiLevelType w:val="hybridMultilevel"/>
    <w:tmpl w:val="4CE095E8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46CC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352E7F"/>
    <w:multiLevelType w:val="hybridMultilevel"/>
    <w:tmpl w:val="D8D89A0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36507"/>
    <w:multiLevelType w:val="hybridMultilevel"/>
    <w:tmpl w:val="51E6493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C046B"/>
    <w:multiLevelType w:val="hybridMultilevel"/>
    <w:tmpl w:val="D4A6675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30A84"/>
    <w:multiLevelType w:val="hybridMultilevel"/>
    <w:tmpl w:val="DE7491A6"/>
    <w:lvl w:ilvl="0" w:tplc="7CA0A12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5"/>
    <w:rsid w:val="000101AD"/>
    <w:rsid w:val="00011AA3"/>
    <w:rsid w:val="0003300D"/>
    <w:rsid w:val="00033613"/>
    <w:rsid w:val="00033C6B"/>
    <w:rsid w:val="000416C7"/>
    <w:rsid w:val="00050DB2"/>
    <w:rsid w:val="0005501E"/>
    <w:rsid w:val="00086B23"/>
    <w:rsid w:val="00090769"/>
    <w:rsid w:val="000B1E9D"/>
    <w:rsid w:val="000C0354"/>
    <w:rsid w:val="000D16AF"/>
    <w:rsid w:val="000D5342"/>
    <w:rsid w:val="000E27AF"/>
    <w:rsid w:val="000E6A88"/>
    <w:rsid w:val="000E7EFC"/>
    <w:rsid w:val="000F2FAC"/>
    <w:rsid w:val="000F323C"/>
    <w:rsid w:val="000F3B2E"/>
    <w:rsid w:val="0011745D"/>
    <w:rsid w:val="001375B5"/>
    <w:rsid w:val="001414B6"/>
    <w:rsid w:val="00152F10"/>
    <w:rsid w:val="001558A3"/>
    <w:rsid w:val="001565E0"/>
    <w:rsid w:val="0016529B"/>
    <w:rsid w:val="001811E2"/>
    <w:rsid w:val="00197921"/>
    <w:rsid w:val="001A5D15"/>
    <w:rsid w:val="001B72D6"/>
    <w:rsid w:val="001C0835"/>
    <w:rsid w:val="001C0CC8"/>
    <w:rsid w:val="001C3BCC"/>
    <w:rsid w:val="001D0F21"/>
    <w:rsid w:val="001E571B"/>
    <w:rsid w:val="001E7DC3"/>
    <w:rsid w:val="001F35F2"/>
    <w:rsid w:val="00203EA0"/>
    <w:rsid w:val="00214F91"/>
    <w:rsid w:val="00220D1F"/>
    <w:rsid w:val="00234029"/>
    <w:rsid w:val="0023726E"/>
    <w:rsid w:val="00255F03"/>
    <w:rsid w:val="00257850"/>
    <w:rsid w:val="00261C98"/>
    <w:rsid w:val="00276952"/>
    <w:rsid w:val="00281D28"/>
    <w:rsid w:val="00295F07"/>
    <w:rsid w:val="002A0E49"/>
    <w:rsid w:val="002B1AB2"/>
    <w:rsid w:val="002C6572"/>
    <w:rsid w:val="002D7F68"/>
    <w:rsid w:val="002F7024"/>
    <w:rsid w:val="003006BD"/>
    <w:rsid w:val="003070FB"/>
    <w:rsid w:val="00315E26"/>
    <w:rsid w:val="003175F7"/>
    <w:rsid w:val="0033560B"/>
    <w:rsid w:val="0034021E"/>
    <w:rsid w:val="00347A9E"/>
    <w:rsid w:val="00347E8F"/>
    <w:rsid w:val="003549CF"/>
    <w:rsid w:val="00354BCE"/>
    <w:rsid w:val="00354EBA"/>
    <w:rsid w:val="003602F9"/>
    <w:rsid w:val="003704E1"/>
    <w:rsid w:val="0038416D"/>
    <w:rsid w:val="00397B89"/>
    <w:rsid w:val="003C15DE"/>
    <w:rsid w:val="003C7868"/>
    <w:rsid w:val="003C7DAC"/>
    <w:rsid w:val="003D2119"/>
    <w:rsid w:val="003D22B7"/>
    <w:rsid w:val="003D7EDA"/>
    <w:rsid w:val="003E37A1"/>
    <w:rsid w:val="003E5057"/>
    <w:rsid w:val="003E65E1"/>
    <w:rsid w:val="00404FBA"/>
    <w:rsid w:val="00405CCC"/>
    <w:rsid w:val="00411B72"/>
    <w:rsid w:val="0041526D"/>
    <w:rsid w:val="00416279"/>
    <w:rsid w:val="00427853"/>
    <w:rsid w:val="0043311D"/>
    <w:rsid w:val="00435BF6"/>
    <w:rsid w:val="00447ED7"/>
    <w:rsid w:val="0046719A"/>
    <w:rsid w:val="00490E13"/>
    <w:rsid w:val="004A6A29"/>
    <w:rsid w:val="004B0260"/>
    <w:rsid w:val="004B0E94"/>
    <w:rsid w:val="004B4A25"/>
    <w:rsid w:val="004B7602"/>
    <w:rsid w:val="004C2030"/>
    <w:rsid w:val="004C673C"/>
    <w:rsid w:val="004D7863"/>
    <w:rsid w:val="004E6327"/>
    <w:rsid w:val="004E75BC"/>
    <w:rsid w:val="004F5731"/>
    <w:rsid w:val="0051267C"/>
    <w:rsid w:val="005245FC"/>
    <w:rsid w:val="00532D56"/>
    <w:rsid w:val="00544B79"/>
    <w:rsid w:val="00546681"/>
    <w:rsid w:val="00550332"/>
    <w:rsid w:val="00562CD1"/>
    <w:rsid w:val="005661EF"/>
    <w:rsid w:val="0057184D"/>
    <w:rsid w:val="00593C34"/>
    <w:rsid w:val="005B5804"/>
    <w:rsid w:val="005D2FF6"/>
    <w:rsid w:val="005E6AB2"/>
    <w:rsid w:val="005E6D85"/>
    <w:rsid w:val="006030B6"/>
    <w:rsid w:val="00615BDE"/>
    <w:rsid w:val="0062645F"/>
    <w:rsid w:val="00636E1E"/>
    <w:rsid w:val="00637DF8"/>
    <w:rsid w:val="0064581A"/>
    <w:rsid w:val="006513F5"/>
    <w:rsid w:val="006552B6"/>
    <w:rsid w:val="00672A78"/>
    <w:rsid w:val="00682D1D"/>
    <w:rsid w:val="00695B37"/>
    <w:rsid w:val="0069738D"/>
    <w:rsid w:val="006A09E6"/>
    <w:rsid w:val="006A6423"/>
    <w:rsid w:val="006B5AE0"/>
    <w:rsid w:val="006D3056"/>
    <w:rsid w:val="006D31D1"/>
    <w:rsid w:val="006E13FE"/>
    <w:rsid w:val="006E16B5"/>
    <w:rsid w:val="006E3687"/>
    <w:rsid w:val="006F7B9F"/>
    <w:rsid w:val="00703AC6"/>
    <w:rsid w:val="0070651D"/>
    <w:rsid w:val="007126D9"/>
    <w:rsid w:val="00713922"/>
    <w:rsid w:val="00726502"/>
    <w:rsid w:val="0073694B"/>
    <w:rsid w:val="00745950"/>
    <w:rsid w:val="00750134"/>
    <w:rsid w:val="007551C9"/>
    <w:rsid w:val="00764AEC"/>
    <w:rsid w:val="00770A57"/>
    <w:rsid w:val="00780380"/>
    <w:rsid w:val="0079544C"/>
    <w:rsid w:val="007A1A7E"/>
    <w:rsid w:val="007A39A9"/>
    <w:rsid w:val="007D620F"/>
    <w:rsid w:val="007D635D"/>
    <w:rsid w:val="007E1062"/>
    <w:rsid w:val="007E7568"/>
    <w:rsid w:val="007F313C"/>
    <w:rsid w:val="007F65E9"/>
    <w:rsid w:val="007F6947"/>
    <w:rsid w:val="00816F3D"/>
    <w:rsid w:val="00826A82"/>
    <w:rsid w:val="00830E27"/>
    <w:rsid w:val="00841FFA"/>
    <w:rsid w:val="0085592E"/>
    <w:rsid w:val="0087075A"/>
    <w:rsid w:val="0087518C"/>
    <w:rsid w:val="008954DF"/>
    <w:rsid w:val="008A2042"/>
    <w:rsid w:val="008A6495"/>
    <w:rsid w:val="008C6D37"/>
    <w:rsid w:val="008E7EE8"/>
    <w:rsid w:val="00914A63"/>
    <w:rsid w:val="009323BC"/>
    <w:rsid w:val="00955ED0"/>
    <w:rsid w:val="009713A4"/>
    <w:rsid w:val="0098522F"/>
    <w:rsid w:val="00994355"/>
    <w:rsid w:val="009A7685"/>
    <w:rsid w:val="009C7115"/>
    <w:rsid w:val="009C7CCA"/>
    <w:rsid w:val="009F1A72"/>
    <w:rsid w:val="009F59BC"/>
    <w:rsid w:val="00A01C00"/>
    <w:rsid w:val="00A10E4C"/>
    <w:rsid w:val="00A12CD3"/>
    <w:rsid w:val="00A20388"/>
    <w:rsid w:val="00A277D9"/>
    <w:rsid w:val="00A40887"/>
    <w:rsid w:val="00A45D21"/>
    <w:rsid w:val="00A46753"/>
    <w:rsid w:val="00A50501"/>
    <w:rsid w:val="00A56760"/>
    <w:rsid w:val="00A567A4"/>
    <w:rsid w:val="00A72D5B"/>
    <w:rsid w:val="00A80DF0"/>
    <w:rsid w:val="00A8282A"/>
    <w:rsid w:val="00A8425C"/>
    <w:rsid w:val="00A86E84"/>
    <w:rsid w:val="00A93FFC"/>
    <w:rsid w:val="00A94903"/>
    <w:rsid w:val="00AA0FC3"/>
    <w:rsid w:val="00AA19DA"/>
    <w:rsid w:val="00AA3D09"/>
    <w:rsid w:val="00AB1333"/>
    <w:rsid w:val="00AB7A52"/>
    <w:rsid w:val="00AC0D80"/>
    <w:rsid w:val="00AD7B2A"/>
    <w:rsid w:val="00AE050E"/>
    <w:rsid w:val="00AE68DD"/>
    <w:rsid w:val="00AE69D5"/>
    <w:rsid w:val="00AF6FE5"/>
    <w:rsid w:val="00B040A4"/>
    <w:rsid w:val="00B04D89"/>
    <w:rsid w:val="00B06998"/>
    <w:rsid w:val="00B10327"/>
    <w:rsid w:val="00B1120D"/>
    <w:rsid w:val="00B21265"/>
    <w:rsid w:val="00B516A9"/>
    <w:rsid w:val="00B614B3"/>
    <w:rsid w:val="00B82101"/>
    <w:rsid w:val="00B906C0"/>
    <w:rsid w:val="00B926CE"/>
    <w:rsid w:val="00BA0781"/>
    <w:rsid w:val="00BB2F56"/>
    <w:rsid w:val="00BB4AD5"/>
    <w:rsid w:val="00BB78D5"/>
    <w:rsid w:val="00BC5D24"/>
    <w:rsid w:val="00BC658F"/>
    <w:rsid w:val="00C0149D"/>
    <w:rsid w:val="00C01766"/>
    <w:rsid w:val="00C05B15"/>
    <w:rsid w:val="00C23756"/>
    <w:rsid w:val="00C317C9"/>
    <w:rsid w:val="00C53ACF"/>
    <w:rsid w:val="00C64895"/>
    <w:rsid w:val="00C672E8"/>
    <w:rsid w:val="00C85314"/>
    <w:rsid w:val="00C96EDF"/>
    <w:rsid w:val="00CA6A27"/>
    <w:rsid w:val="00CB338D"/>
    <w:rsid w:val="00CB7C6C"/>
    <w:rsid w:val="00CC6B37"/>
    <w:rsid w:val="00CD36FE"/>
    <w:rsid w:val="00CD6381"/>
    <w:rsid w:val="00CD75E2"/>
    <w:rsid w:val="00CE3DF7"/>
    <w:rsid w:val="00D034B3"/>
    <w:rsid w:val="00D12615"/>
    <w:rsid w:val="00D23FBA"/>
    <w:rsid w:val="00D253B2"/>
    <w:rsid w:val="00D35995"/>
    <w:rsid w:val="00D40FE1"/>
    <w:rsid w:val="00D51B1D"/>
    <w:rsid w:val="00D74FAE"/>
    <w:rsid w:val="00D8648F"/>
    <w:rsid w:val="00D97B96"/>
    <w:rsid w:val="00DC3499"/>
    <w:rsid w:val="00DE637D"/>
    <w:rsid w:val="00DF1A1A"/>
    <w:rsid w:val="00DF3DD8"/>
    <w:rsid w:val="00E00515"/>
    <w:rsid w:val="00E01636"/>
    <w:rsid w:val="00E200DD"/>
    <w:rsid w:val="00E21DC0"/>
    <w:rsid w:val="00E23A85"/>
    <w:rsid w:val="00E247C6"/>
    <w:rsid w:val="00E33533"/>
    <w:rsid w:val="00E336CF"/>
    <w:rsid w:val="00E35317"/>
    <w:rsid w:val="00E55D9A"/>
    <w:rsid w:val="00E62B25"/>
    <w:rsid w:val="00E64753"/>
    <w:rsid w:val="00E66F3E"/>
    <w:rsid w:val="00E74DDD"/>
    <w:rsid w:val="00E804BB"/>
    <w:rsid w:val="00E8125C"/>
    <w:rsid w:val="00E84671"/>
    <w:rsid w:val="00E8785C"/>
    <w:rsid w:val="00E9138D"/>
    <w:rsid w:val="00E9288F"/>
    <w:rsid w:val="00EA5D9A"/>
    <w:rsid w:val="00EB1FED"/>
    <w:rsid w:val="00EB41C1"/>
    <w:rsid w:val="00EC1E53"/>
    <w:rsid w:val="00ED16C2"/>
    <w:rsid w:val="00EF0B15"/>
    <w:rsid w:val="00F22F13"/>
    <w:rsid w:val="00F40F87"/>
    <w:rsid w:val="00F715B1"/>
    <w:rsid w:val="00F73D97"/>
    <w:rsid w:val="00F77CBB"/>
    <w:rsid w:val="00F9034E"/>
    <w:rsid w:val="00F92DF9"/>
    <w:rsid w:val="00F93473"/>
    <w:rsid w:val="00F9784B"/>
    <w:rsid w:val="00FA2DA4"/>
    <w:rsid w:val="00FC531F"/>
    <w:rsid w:val="00FC7F05"/>
    <w:rsid w:val="00FD04F0"/>
    <w:rsid w:val="00FD0D1B"/>
    <w:rsid w:val="00FD571F"/>
    <w:rsid w:val="00FD63AA"/>
    <w:rsid w:val="00FD6E83"/>
    <w:rsid w:val="00FE0446"/>
    <w:rsid w:val="00FE0F35"/>
    <w:rsid w:val="00FE640B"/>
    <w:rsid w:val="00FE7841"/>
    <w:rsid w:val="00FF2F44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1158B9"/>
  <w15:docId w15:val="{D835D75B-BA40-47A3-89E2-F2179750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685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9A7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685"/>
  </w:style>
  <w:style w:type="paragraph" w:styleId="a7">
    <w:name w:val="footer"/>
    <w:basedOn w:val="a"/>
    <w:link w:val="a8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685"/>
  </w:style>
  <w:style w:type="paragraph" w:styleId="a9">
    <w:name w:val="Balloon Text"/>
    <w:basedOn w:val="a"/>
    <w:link w:val="aa"/>
    <w:uiPriority w:val="99"/>
    <w:semiHidden/>
    <w:unhideWhenUsed/>
    <w:rsid w:val="009A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7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E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23402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DC3499"/>
  </w:style>
  <w:style w:type="table" w:styleId="ab">
    <w:name w:val="Table Grid"/>
    <w:basedOn w:val="a1"/>
    <w:uiPriority w:val="59"/>
    <w:rsid w:val="00DC349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AE0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E050E"/>
    <w:rPr>
      <w:color w:val="0000FF"/>
      <w:u w:val="single"/>
    </w:rPr>
  </w:style>
  <w:style w:type="paragraph" w:styleId="ad">
    <w:name w:val="No Spacing"/>
    <w:uiPriority w:val="1"/>
    <w:qFormat/>
    <w:rsid w:val="0062645F"/>
    <w:rPr>
      <w:sz w:val="22"/>
      <w:szCs w:val="22"/>
    </w:rPr>
  </w:style>
  <w:style w:type="table" w:customStyle="1" w:styleId="1">
    <w:name w:val="Сетка таблицы светлая1"/>
    <w:basedOn w:val="a1"/>
    <w:uiPriority w:val="40"/>
    <w:rsid w:val="0062645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e">
    <w:name w:val="annotation reference"/>
    <w:basedOn w:val="a0"/>
    <w:uiPriority w:val="99"/>
    <w:semiHidden/>
    <w:unhideWhenUsed/>
    <w:rsid w:val="009F1A7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F1A7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F1A7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1A7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F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4BC7-F6D1-420F-80C9-8DEFE74F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Шевченко Никита Александрович</cp:lastModifiedBy>
  <cp:revision>13</cp:revision>
  <cp:lastPrinted>2021-04-14T11:52:00Z</cp:lastPrinted>
  <dcterms:created xsi:type="dcterms:W3CDTF">2021-02-04T06:53:00Z</dcterms:created>
  <dcterms:modified xsi:type="dcterms:W3CDTF">2021-09-08T06:14:00Z</dcterms:modified>
</cp:coreProperties>
</file>