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</w:t>
      </w:r>
      <w:bookmarkStart w:id="0" w:name="_GoBack"/>
      <w:bookmarkEnd w:id="0"/>
      <w:r w:rsidRPr="0089653A">
        <w:rPr>
          <w:rFonts w:ascii="Times New Roman" w:hAnsi="Times New Roman" w:cs="Times New Roman"/>
          <w:b/>
          <w:sz w:val="28"/>
          <w:szCs w:val="28"/>
        </w:rPr>
        <w:t>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556771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предприятия «Давыдовское коммунальное хозяйство» </w:t>
      </w: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201</w:t>
      </w:r>
      <w:r w:rsidR="005567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завершена проверка</w:t>
      </w:r>
      <w:r w:rsidR="00556771" w:rsidRPr="0055677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(в </w:t>
      </w:r>
      <w:proofErr w:type="spellStart"/>
      <w:r w:rsidR="00556771" w:rsidRPr="00556771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556771" w:rsidRPr="00556771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556771" w:rsidRDefault="00967B00" w:rsidP="006E5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771" w:rsidRPr="00556771">
        <w:rPr>
          <w:rFonts w:ascii="Times New Roman" w:hAnsi="Times New Roman" w:cs="Times New Roman"/>
          <w:sz w:val="28"/>
          <w:szCs w:val="28"/>
        </w:rPr>
        <w:t>Федерального закона №223-ФЗ «О закупках товаров, работ, услуг отдельными видами юридических лиц»</w:t>
      </w:r>
    </w:p>
    <w:p w:rsidR="00173056" w:rsidRDefault="00173056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</w:t>
      </w:r>
      <w:r w:rsidR="00EE157D" w:rsidRPr="00EE157D">
        <w:rPr>
          <w:rFonts w:ascii="Times New Roman" w:hAnsi="Times New Roman" w:cs="Times New Roman"/>
          <w:sz w:val="28"/>
          <w:szCs w:val="28"/>
        </w:rPr>
        <w:t>директору МУП «Давыдовское коммунальное хозяйство»</w:t>
      </w:r>
      <w:r w:rsidR="00EE157D">
        <w:rPr>
          <w:rFonts w:ascii="Times New Roman" w:hAnsi="Times New Roman" w:cs="Times New Roman"/>
          <w:sz w:val="28"/>
          <w:szCs w:val="28"/>
        </w:rPr>
        <w:t xml:space="preserve">, </w:t>
      </w:r>
      <w:r w:rsidR="00EE157D" w:rsidRPr="00EE157D">
        <w:rPr>
          <w:rFonts w:ascii="Times New Roman" w:hAnsi="Times New Roman" w:cs="Times New Roman"/>
          <w:sz w:val="28"/>
          <w:szCs w:val="28"/>
        </w:rPr>
        <w:t>главе администрации Давыдовского городского поселения Лискинского муниципального района Воронежской области</w:t>
      </w:r>
      <w:r w:rsidR="001730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/>
    <w:sectPr w:rsidR="004F46D6" w:rsidSect="00D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B00"/>
    <w:rsid w:val="000A4BF4"/>
    <w:rsid w:val="001336F9"/>
    <w:rsid w:val="00173056"/>
    <w:rsid w:val="004F46D6"/>
    <w:rsid w:val="00537366"/>
    <w:rsid w:val="00556771"/>
    <w:rsid w:val="005752F1"/>
    <w:rsid w:val="006E5418"/>
    <w:rsid w:val="00967B00"/>
    <w:rsid w:val="00B037D2"/>
    <w:rsid w:val="00C937CB"/>
    <w:rsid w:val="00D103CF"/>
    <w:rsid w:val="00E87BC4"/>
    <w:rsid w:val="00EE157D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A0B3"/>
  <w15:docId w15:val="{E3910DDC-5308-4505-9921-A16D3BAF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Шевченко Никита Александрович</cp:lastModifiedBy>
  <cp:revision>3</cp:revision>
  <dcterms:created xsi:type="dcterms:W3CDTF">2019-01-23T08:17:00Z</dcterms:created>
  <dcterms:modified xsi:type="dcterms:W3CDTF">2019-08-29T06:02:00Z</dcterms:modified>
</cp:coreProperties>
</file>