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34" w:rsidRPr="00907E34" w:rsidRDefault="00907E34" w:rsidP="00907E34">
      <w:pPr>
        <w:ind w:left="6663"/>
        <w:jc w:val="right"/>
        <w:rPr>
          <w:rFonts w:ascii="Times New Roman" w:eastAsia="Calibri" w:hAnsi="Times New Roman" w:cs="Times New Roman"/>
          <w:lang w:val="ru-RU"/>
        </w:rPr>
      </w:pPr>
      <w:r w:rsidRPr="00907E34">
        <w:rPr>
          <w:rFonts w:ascii="Times New Roman" w:eastAsia="Calibri" w:hAnsi="Times New Roman" w:cs="Times New Roman"/>
          <w:lang w:val="ru-RU"/>
        </w:rPr>
        <w:t>Утверждено приказом</w:t>
      </w:r>
    </w:p>
    <w:p w:rsidR="00907E34" w:rsidRPr="00907E34" w:rsidRDefault="00907E34" w:rsidP="00907E34">
      <w:pPr>
        <w:ind w:left="6663"/>
        <w:jc w:val="right"/>
        <w:rPr>
          <w:rFonts w:ascii="Times New Roman" w:eastAsia="Calibri" w:hAnsi="Times New Roman" w:cs="Times New Roman"/>
          <w:lang w:val="ru-RU"/>
        </w:rPr>
      </w:pPr>
      <w:r w:rsidRPr="00907E34">
        <w:rPr>
          <w:rFonts w:ascii="Times New Roman" w:eastAsia="Calibri" w:hAnsi="Times New Roman" w:cs="Times New Roman"/>
          <w:lang w:val="ru-RU"/>
        </w:rPr>
        <w:t xml:space="preserve">Контрольно-счетной </w:t>
      </w:r>
    </w:p>
    <w:p w:rsidR="00907E34" w:rsidRPr="00907E34" w:rsidRDefault="00907E34" w:rsidP="00907E34">
      <w:pPr>
        <w:ind w:left="6663"/>
        <w:jc w:val="right"/>
        <w:rPr>
          <w:rFonts w:ascii="Times New Roman" w:eastAsia="Calibri" w:hAnsi="Times New Roman" w:cs="Times New Roman"/>
          <w:lang w:val="ru-RU"/>
        </w:rPr>
      </w:pPr>
      <w:r w:rsidRPr="00907E34">
        <w:rPr>
          <w:rFonts w:ascii="Times New Roman" w:eastAsia="Calibri" w:hAnsi="Times New Roman" w:cs="Times New Roman"/>
          <w:lang w:val="ru-RU"/>
        </w:rPr>
        <w:t>палаты</w:t>
      </w:r>
    </w:p>
    <w:p w:rsidR="00907E34" w:rsidRPr="00DF6F99" w:rsidRDefault="00907E34" w:rsidP="00907E34">
      <w:pPr>
        <w:ind w:left="6663"/>
        <w:jc w:val="right"/>
        <w:rPr>
          <w:rFonts w:ascii="Times New Roman" w:eastAsia="Calibri" w:hAnsi="Times New Roman" w:cs="Times New Roman"/>
        </w:rPr>
      </w:pPr>
      <w:r w:rsidRPr="00907E34">
        <w:rPr>
          <w:rFonts w:ascii="Times New Roman" w:eastAsia="Calibri" w:hAnsi="Times New Roman" w:cs="Times New Roman"/>
          <w:lang w:val="ru-RU"/>
        </w:rPr>
        <w:t xml:space="preserve">от 30 декабря 2022г. </w:t>
      </w:r>
      <w:r>
        <w:rPr>
          <w:rFonts w:ascii="Times New Roman" w:eastAsia="Calibri" w:hAnsi="Times New Roman" w:cs="Times New Roman"/>
        </w:rPr>
        <w:t>№ 22</w:t>
      </w:r>
      <w:r>
        <w:rPr>
          <w:rFonts w:ascii="Times New Roman" w:eastAsia="Calibri" w:hAnsi="Times New Roman" w:cs="Times New Roman"/>
        </w:rPr>
        <w:t>/22</w:t>
      </w:r>
    </w:p>
    <w:p w:rsidR="00907E34" w:rsidRPr="00DF6F99" w:rsidRDefault="00907E34" w:rsidP="00907E34">
      <w:pPr>
        <w:ind w:left="6663"/>
        <w:rPr>
          <w:rFonts w:ascii="Times New Roman" w:eastAsia="Calibri" w:hAnsi="Times New Roman" w:cs="Times New Roman"/>
          <w:i/>
        </w:rPr>
      </w:pPr>
    </w:p>
    <w:p w:rsidR="00907E34" w:rsidRPr="00907E34" w:rsidRDefault="00907E34" w:rsidP="00907E34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07E34" w:rsidRPr="00907E34" w:rsidRDefault="00907E34" w:rsidP="00907E34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07E34">
        <w:rPr>
          <w:rFonts w:ascii="Times New Roman" w:hAnsi="Times New Roman" w:cs="Times New Roman"/>
          <w:b/>
          <w:sz w:val="28"/>
          <w:szCs w:val="28"/>
          <w:lang w:val="ru-RU"/>
        </w:rPr>
        <w:t>ПОЛОЖЕНИЕ ОБ ОЦЕНКЕ КОРРУПЦИОННЫХ РИСКОВ</w:t>
      </w:r>
    </w:p>
    <w:p w:rsidR="00907E34" w:rsidRPr="006F15C7" w:rsidRDefault="00907E34" w:rsidP="00907E34">
      <w:pPr>
        <w:pStyle w:val="a6"/>
        <w:numPr>
          <w:ilvl w:val="0"/>
          <w:numId w:val="1"/>
        </w:numPr>
        <w:spacing w:line="276" w:lineRule="auto"/>
        <w:jc w:val="center"/>
        <w:rPr>
          <w:rFonts w:cs="Times New Roman" w:hint="eastAsia"/>
          <w:b/>
          <w:lang w:val="ru-RU"/>
        </w:rPr>
      </w:pPr>
    </w:p>
    <w:p w:rsidR="00907E34" w:rsidRDefault="00907E34" w:rsidP="00907E34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spellEnd"/>
    </w:p>
    <w:p w:rsidR="00907E34" w:rsidRDefault="00907E34" w:rsidP="00907E3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E34" w:rsidRPr="006F15C7" w:rsidRDefault="00907E34" w:rsidP="00907E3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15C7">
        <w:rPr>
          <w:rFonts w:ascii="Times New Roman" w:hAnsi="Times New Roman" w:cs="Times New Roman"/>
          <w:sz w:val="28"/>
          <w:szCs w:val="28"/>
          <w:lang w:val="ru-RU"/>
        </w:rPr>
        <w:t xml:space="preserve">1.1. Оценка коррупционных рисков является важнейшим элементом антикоррупционной </w:t>
      </w:r>
      <w:proofErr w:type="gramStart"/>
      <w:r w:rsidRPr="006F15C7">
        <w:rPr>
          <w:rFonts w:ascii="Times New Roman" w:hAnsi="Times New Roman" w:cs="Times New Roman"/>
          <w:sz w:val="28"/>
          <w:szCs w:val="28"/>
          <w:lang w:val="ru-RU"/>
        </w:rPr>
        <w:t xml:space="preserve">политики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-счетной палаты Лискинского муниципального района </w:t>
      </w:r>
      <w:r w:rsidRPr="006F15C7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КСП</w:t>
      </w:r>
      <w:r w:rsidRPr="006F15C7">
        <w:rPr>
          <w:rFonts w:ascii="Times New Roman" w:hAnsi="Times New Roman" w:cs="Times New Roman"/>
          <w:sz w:val="28"/>
          <w:szCs w:val="28"/>
          <w:lang w:val="ru-RU"/>
        </w:rPr>
        <w:t>), позволяющая обеспечить соответствие реализуемых антикоррупционных мероприятий с</w:t>
      </w:r>
      <w:r>
        <w:rPr>
          <w:rFonts w:ascii="Times New Roman" w:hAnsi="Times New Roman" w:cs="Times New Roman"/>
          <w:sz w:val="28"/>
          <w:szCs w:val="28"/>
          <w:lang w:val="ru-RU"/>
        </w:rPr>
        <w:t>пецифике деятельности КСП</w:t>
      </w:r>
      <w:r w:rsidRPr="006F15C7">
        <w:rPr>
          <w:rFonts w:ascii="Times New Roman" w:hAnsi="Times New Roman" w:cs="Times New Roman"/>
          <w:sz w:val="28"/>
          <w:szCs w:val="28"/>
          <w:lang w:val="ru-RU"/>
        </w:rPr>
        <w:t xml:space="preserve"> и рационально использовать ресурсы, направляемые на проведение работы по профилактике корруп</w:t>
      </w:r>
      <w:r>
        <w:rPr>
          <w:rFonts w:ascii="Times New Roman" w:hAnsi="Times New Roman" w:cs="Times New Roman"/>
          <w:sz w:val="28"/>
          <w:szCs w:val="28"/>
          <w:lang w:val="ru-RU"/>
        </w:rPr>
        <w:t>ции в КСП</w:t>
      </w:r>
      <w:r w:rsidRPr="006F15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7E34" w:rsidRDefault="00907E34" w:rsidP="00907E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15C7">
        <w:rPr>
          <w:rFonts w:ascii="Times New Roman" w:hAnsi="Times New Roman" w:cs="Times New Roman"/>
          <w:sz w:val="28"/>
          <w:szCs w:val="28"/>
          <w:lang w:val="ru-RU"/>
        </w:rPr>
        <w:t>1.2. Целью оценки коррупционных рисков является определение конкретных процессов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видов деятельности КСП</w:t>
      </w:r>
      <w:r w:rsidRPr="006F15C7">
        <w:rPr>
          <w:rFonts w:ascii="Times New Roman" w:hAnsi="Times New Roman" w:cs="Times New Roman"/>
          <w:sz w:val="28"/>
          <w:szCs w:val="28"/>
          <w:lang w:val="ru-RU"/>
        </w:rPr>
        <w:t>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КСП</w:t>
      </w:r>
      <w:r w:rsidRPr="006F15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7E34" w:rsidRPr="006F15C7" w:rsidRDefault="00907E34" w:rsidP="00907E3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7E34" w:rsidRDefault="00907E34" w:rsidP="00907E34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2. Порядок оценки коррупционных рисков</w:t>
      </w:r>
    </w:p>
    <w:p w:rsidR="00907E34" w:rsidRDefault="00907E34" w:rsidP="00907E34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2.1. Оценка коррупционных рисков в деятельности </w:t>
      </w:r>
      <w:r>
        <w:rPr>
          <w:color w:val="auto"/>
          <w:sz w:val="28"/>
          <w:szCs w:val="28"/>
        </w:rPr>
        <w:t xml:space="preserve">КСП </w:t>
      </w:r>
      <w:r>
        <w:rPr>
          <w:color w:val="auto"/>
          <w:sz w:val="28"/>
          <w:szCs w:val="28"/>
        </w:rPr>
        <w:t>проводится как на стадии разработки антикоррупционной политики, так и после её утверж</w:t>
      </w:r>
      <w:r>
        <w:rPr>
          <w:color w:val="auto"/>
          <w:sz w:val="28"/>
          <w:szCs w:val="28"/>
        </w:rPr>
        <w:t>дения на регулярной основе до 1 декабря</w:t>
      </w:r>
      <w:r>
        <w:rPr>
          <w:i/>
          <w:color w:val="auto"/>
          <w:sz w:val="28"/>
          <w:szCs w:val="28"/>
        </w:rPr>
        <w:t>.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оценки коррупционных рисков составляется перечень </w:t>
      </w:r>
      <w:proofErr w:type="spellStart"/>
      <w:r>
        <w:rPr>
          <w:color w:val="auto"/>
          <w:sz w:val="28"/>
          <w:szCs w:val="28"/>
        </w:rPr>
        <w:t>коррупционно</w:t>
      </w:r>
      <w:proofErr w:type="spellEnd"/>
      <w:r>
        <w:rPr>
          <w:color w:val="auto"/>
          <w:sz w:val="28"/>
          <w:szCs w:val="28"/>
        </w:rPr>
        <w:t xml:space="preserve">-опасных функций, и разрабатывается комплекс мер по устранению или минимизации коррупционных рисков. 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2.2. Оценку коррупционных </w:t>
      </w:r>
      <w:r>
        <w:rPr>
          <w:color w:val="auto"/>
          <w:sz w:val="28"/>
          <w:szCs w:val="28"/>
        </w:rPr>
        <w:t>рисков в деятельности КСП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осуществляет председатель КСП</w:t>
      </w:r>
      <w:r>
        <w:rPr>
          <w:color w:val="auto"/>
          <w:sz w:val="28"/>
          <w:szCs w:val="28"/>
        </w:rPr>
        <w:t xml:space="preserve">. 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2.3. Этапы проведения оценки коррупционных рисков: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2.3.1. провест</w:t>
      </w:r>
      <w:r>
        <w:rPr>
          <w:color w:val="auto"/>
          <w:sz w:val="28"/>
          <w:szCs w:val="28"/>
        </w:rPr>
        <w:t>и анализ деятельности КСП</w:t>
      </w:r>
      <w:r>
        <w:rPr>
          <w:color w:val="auto"/>
          <w:sz w:val="28"/>
          <w:szCs w:val="28"/>
        </w:rPr>
        <w:t>, выделив: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а) отдельные процессы;</w:t>
      </w:r>
    </w:p>
    <w:p w:rsidR="00907E34" w:rsidRDefault="00907E34" w:rsidP="00907E34">
      <w:pPr>
        <w:pStyle w:val="Default"/>
        <w:spacing w:line="276" w:lineRule="auto"/>
        <w:ind w:left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б) составные элементы процессов (</w:t>
      </w:r>
      <w:proofErr w:type="spellStart"/>
      <w:r>
        <w:rPr>
          <w:color w:val="auto"/>
          <w:sz w:val="28"/>
          <w:szCs w:val="28"/>
        </w:rPr>
        <w:t>подпроцессы</w:t>
      </w:r>
      <w:proofErr w:type="spellEnd"/>
      <w:r>
        <w:rPr>
          <w:color w:val="auto"/>
          <w:sz w:val="28"/>
          <w:szCs w:val="28"/>
        </w:rPr>
        <w:t>);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2.3.2. в</w:t>
      </w:r>
      <w:r>
        <w:rPr>
          <w:sz w:val="28"/>
          <w:szCs w:val="28"/>
        </w:rPr>
        <w:t>ыделить «критические точки» (элементы (</w:t>
      </w:r>
      <w:proofErr w:type="spellStart"/>
      <w:r>
        <w:rPr>
          <w:sz w:val="28"/>
          <w:szCs w:val="28"/>
        </w:rPr>
        <w:t>подпроцессы</w:t>
      </w:r>
      <w:proofErr w:type="spellEnd"/>
      <w:r>
        <w:rPr>
          <w:sz w:val="28"/>
          <w:szCs w:val="28"/>
        </w:rPr>
        <w:t>), при реализации которых наиболее вероятно возникновение коррупционных правонарушений);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2.3.3. с</w:t>
      </w:r>
      <w:r>
        <w:rPr>
          <w:sz w:val="28"/>
          <w:szCs w:val="28"/>
        </w:rPr>
        <w:t xml:space="preserve">оставить для </w:t>
      </w:r>
      <w:proofErr w:type="spellStart"/>
      <w:r>
        <w:rPr>
          <w:sz w:val="28"/>
          <w:szCs w:val="28"/>
        </w:rPr>
        <w:t>подпроцессов</w:t>
      </w:r>
      <w:proofErr w:type="spellEnd"/>
      <w:r>
        <w:rPr>
          <w:sz w:val="28"/>
          <w:szCs w:val="28"/>
        </w:rPr>
        <w:t>, реализация которых связана с коррупционным риском, описание возможных коррупционных правонарушений, включающее: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характеристику выгоды или преимущество, которое может быт</w:t>
      </w:r>
      <w:r>
        <w:rPr>
          <w:sz w:val="28"/>
          <w:szCs w:val="28"/>
        </w:rPr>
        <w:t>ь получено работником КСП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самой КСП</w:t>
      </w:r>
      <w:r>
        <w:rPr>
          <w:sz w:val="28"/>
          <w:szCs w:val="28"/>
        </w:rPr>
        <w:t xml:space="preserve"> при совершении коррупционного правонарушения; 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должности в КСП</w:t>
      </w:r>
      <w:r>
        <w:rPr>
          <w:sz w:val="28"/>
          <w:szCs w:val="28"/>
        </w:rPr>
        <w:t>, которые являются «ключевыми» для совершения коррупционного правонар</w:t>
      </w:r>
      <w:r>
        <w:rPr>
          <w:sz w:val="28"/>
          <w:szCs w:val="28"/>
        </w:rPr>
        <w:t>ушения (потенциально коррупцио</w:t>
      </w:r>
      <w:r>
        <w:rPr>
          <w:sz w:val="28"/>
          <w:szCs w:val="28"/>
        </w:rPr>
        <w:t>нные должности);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возможные формы осуществления коррупционных платежей (денежное вознаграждение, услуги, преимущества и т.д.);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2.3.4. </w:t>
      </w:r>
      <w:r>
        <w:rPr>
          <w:sz w:val="28"/>
          <w:szCs w:val="28"/>
        </w:rPr>
        <w:t>Разработать на основании проведенного анализа карту</w:t>
      </w:r>
      <w:r>
        <w:rPr>
          <w:sz w:val="28"/>
          <w:szCs w:val="28"/>
        </w:rPr>
        <w:t xml:space="preserve"> коррупционных рисков КСП</w:t>
      </w:r>
      <w:r>
        <w:rPr>
          <w:sz w:val="28"/>
          <w:szCs w:val="28"/>
        </w:rPr>
        <w:t>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2.3.5. </w:t>
      </w:r>
      <w:r>
        <w:rPr>
          <w:sz w:val="28"/>
          <w:szCs w:val="28"/>
        </w:rPr>
        <w:t xml:space="preserve">Сформировать перечень должностей, связанных с высоким коррупционным риском. 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2.3.6. </w:t>
      </w:r>
      <w:r>
        <w:rPr>
          <w:sz w:val="28"/>
          <w:szCs w:val="28"/>
        </w:rPr>
        <w:t>разработать комплекс мер по устранению или минимизации коррупционных рисков.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проведение обучающих мероп</w:t>
      </w:r>
      <w:r>
        <w:rPr>
          <w:sz w:val="28"/>
          <w:szCs w:val="28"/>
        </w:rPr>
        <w:t>риятий для работников КСП</w:t>
      </w:r>
      <w:r>
        <w:rPr>
          <w:sz w:val="28"/>
          <w:szCs w:val="28"/>
        </w:rPr>
        <w:t xml:space="preserve"> по вопросам противодействия коррупции;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согласование с органом исполнительной государственной власти области (органом местного самоуправления),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решений по отдельным вопросам перед их принятием;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внедрение систем электронного взаимодействия с гражданами и организациями;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осуществление внутреннего контроля за ис</w:t>
      </w:r>
      <w:r>
        <w:rPr>
          <w:sz w:val="28"/>
          <w:szCs w:val="28"/>
        </w:rPr>
        <w:t>полнением работниками КСП</w:t>
      </w:r>
      <w:r>
        <w:rPr>
          <w:sz w:val="28"/>
          <w:szCs w:val="28"/>
        </w:rPr>
        <w:t xml:space="preserve"> своих обязанностей (проверочные мероприятия на основании поступившей информации о проявлениях коррупции);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регламентация сроков и порядка реализации </w:t>
      </w:r>
      <w:proofErr w:type="spellStart"/>
      <w:r>
        <w:rPr>
          <w:sz w:val="28"/>
          <w:szCs w:val="28"/>
        </w:rPr>
        <w:t>подпроцессов</w:t>
      </w:r>
      <w:proofErr w:type="spellEnd"/>
      <w:r>
        <w:rPr>
          <w:sz w:val="28"/>
          <w:szCs w:val="28"/>
        </w:rPr>
        <w:t xml:space="preserve"> с повышенным уровнем коррупционной уязвимости;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использование видео- и звукозаписывающих устройств в местах приема граждан и представителей организаций и иные меры.</w:t>
      </w:r>
    </w:p>
    <w:p w:rsidR="00907E34" w:rsidRDefault="00907E34" w:rsidP="00907E34">
      <w:pPr>
        <w:pStyle w:val="ConsPlusNormal"/>
        <w:spacing w:line="276" w:lineRule="auto"/>
        <w:ind w:firstLine="709"/>
        <w:jc w:val="center"/>
        <w:rPr>
          <w:b/>
        </w:rPr>
      </w:pPr>
    </w:p>
    <w:p w:rsidR="00907E34" w:rsidRDefault="00907E34" w:rsidP="00907E34">
      <w:pPr>
        <w:pStyle w:val="ConsPlusNormal"/>
        <w:spacing w:line="276" w:lineRule="auto"/>
        <w:ind w:firstLine="709"/>
        <w:jc w:val="center"/>
      </w:pPr>
      <w:r>
        <w:rPr>
          <w:b/>
        </w:rPr>
        <w:t>3. Карта коррупционных рисков</w:t>
      </w:r>
    </w:p>
    <w:p w:rsidR="00907E34" w:rsidRDefault="00907E34" w:rsidP="00907E34">
      <w:pPr>
        <w:pStyle w:val="Default"/>
        <w:spacing w:line="276" w:lineRule="auto"/>
        <w:ind w:firstLine="709"/>
        <w:rPr>
          <w:b/>
          <w:color w:val="auto"/>
          <w:sz w:val="28"/>
          <w:szCs w:val="28"/>
        </w:rPr>
      </w:pP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3.1. Карта коррупционных рисков (далее – Карта) содержит: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а) зоны повышенного коррупционного риска (</w:t>
      </w:r>
      <w:proofErr w:type="spellStart"/>
      <w:r>
        <w:rPr>
          <w:color w:val="auto"/>
          <w:sz w:val="28"/>
          <w:szCs w:val="28"/>
        </w:rPr>
        <w:t>коррупционно</w:t>
      </w:r>
      <w:proofErr w:type="spellEnd"/>
      <w:r>
        <w:rPr>
          <w:color w:val="auto"/>
          <w:sz w:val="28"/>
          <w:szCs w:val="28"/>
        </w:rPr>
        <w:t>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>) перечень должностей КСП</w:t>
      </w:r>
      <w:r>
        <w:rPr>
          <w:color w:val="auto"/>
          <w:sz w:val="28"/>
          <w:szCs w:val="28"/>
        </w:rPr>
        <w:t xml:space="preserve">, связанных с определенной зоной повышенного коррупционного риска (с реализацией </w:t>
      </w:r>
      <w:proofErr w:type="spellStart"/>
      <w:r>
        <w:rPr>
          <w:color w:val="auto"/>
          <w:sz w:val="28"/>
          <w:szCs w:val="28"/>
        </w:rPr>
        <w:t>коррупционно</w:t>
      </w:r>
      <w:proofErr w:type="spellEnd"/>
      <w:r>
        <w:rPr>
          <w:color w:val="auto"/>
          <w:sz w:val="28"/>
          <w:szCs w:val="28"/>
        </w:rPr>
        <w:t>-опасных функций и полномочий);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в)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907E34" w:rsidRDefault="00907E34" w:rsidP="00907E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г) меры по устранению или минимизации </w:t>
      </w:r>
      <w:proofErr w:type="spellStart"/>
      <w:r>
        <w:rPr>
          <w:color w:val="auto"/>
          <w:sz w:val="28"/>
          <w:szCs w:val="28"/>
        </w:rPr>
        <w:t>коррупционно</w:t>
      </w:r>
      <w:proofErr w:type="spellEnd"/>
      <w:r>
        <w:rPr>
          <w:color w:val="auto"/>
          <w:sz w:val="28"/>
          <w:szCs w:val="28"/>
        </w:rPr>
        <w:t>-оп</w:t>
      </w:r>
      <w:bookmarkStart w:id="1" w:name="_GoBack1"/>
      <w:bookmarkEnd w:id="1"/>
      <w:r>
        <w:rPr>
          <w:color w:val="auto"/>
          <w:sz w:val="28"/>
          <w:szCs w:val="28"/>
        </w:rPr>
        <w:t>асных функций.</w:t>
      </w:r>
    </w:p>
    <w:p w:rsidR="00907E34" w:rsidRPr="006F15C7" w:rsidRDefault="00907E34" w:rsidP="00907E3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15C7">
        <w:rPr>
          <w:rFonts w:ascii="Times New Roman" w:hAnsi="Times New Roman" w:cs="Times New Roman"/>
          <w:sz w:val="28"/>
          <w:szCs w:val="28"/>
          <w:lang w:val="ru-RU"/>
        </w:rPr>
        <w:t xml:space="preserve">3.2. Карта разрабатывается и утверждается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председателем КСП</w:t>
      </w:r>
      <w:r w:rsidRPr="006F15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7E34" w:rsidRPr="006F15C7" w:rsidRDefault="00907E34" w:rsidP="00907E3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15C7">
        <w:rPr>
          <w:rFonts w:ascii="Times New Roman" w:hAnsi="Times New Roman" w:cs="Times New Roman"/>
          <w:sz w:val="28"/>
          <w:szCs w:val="28"/>
          <w:lang w:val="ru-RU"/>
        </w:rPr>
        <w:t>3.3. Изменению карта подлежит:</w:t>
      </w:r>
    </w:p>
    <w:p w:rsidR="00907E34" w:rsidRPr="006F15C7" w:rsidRDefault="00907E34" w:rsidP="00907E3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15C7">
        <w:rPr>
          <w:rFonts w:ascii="Times New Roman" w:hAnsi="Times New Roman" w:cs="Times New Roman"/>
          <w:sz w:val="28"/>
          <w:szCs w:val="28"/>
          <w:lang w:val="ru-RU"/>
        </w:rPr>
        <w:t>а) по результатам проведения оценки к</w:t>
      </w:r>
      <w:r>
        <w:rPr>
          <w:rFonts w:ascii="Times New Roman" w:hAnsi="Times New Roman" w:cs="Times New Roman"/>
          <w:sz w:val="28"/>
          <w:szCs w:val="28"/>
          <w:lang w:val="ru-RU"/>
        </w:rPr>
        <w:t>оррупционных рисков в КСП</w:t>
      </w:r>
      <w:r w:rsidRPr="006F15C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7E34" w:rsidRPr="006F15C7" w:rsidRDefault="00907E34" w:rsidP="00907E3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15C7">
        <w:rPr>
          <w:rFonts w:ascii="Times New Roman" w:hAnsi="Times New Roman" w:cs="Times New Roman"/>
          <w:sz w:val="28"/>
          <w:szCs w:val="28"/>
          <w:lang w:val="ru-RU"/>
        </w:rPr>
        <w:t xml:space="preserve">б) в случае внесения изменений в должностные </w:t>
      </w:r>
      <w:r>
        <w:rPr>
          <w:rFonts w:ascii="Times New Roman" w:hAnsi="Times New Roman" w:cs="Times New Roman"/>
          <w:sz w:val="28"/>
          <w:szCs w:val="28"/>
          <w:lang w:val="ru-RU"/>
        </w:rPr>
        <w:t>инструкции работников КСП</w:t>
      </w:r>
      <w:r w:rsidRPr="006F15C7">
        <w:rPr>
          <w:rFonts w:ascii="Times New Roman" w:hAnsi="Times New Roman" w:cs="Times New Roman"/>
          <w:sz w:val="28"/>
          <w:szCs w:val="28"/>
          <w:lang w:val="ru-RU"/>
        </w:rPr>
        <w:t>, должности которых указаны в Кар</w:t>
      </w:r>
      <w:r>
        <w:rPr>
          <w:rFonts w:ascii="Times New Roman" w:hAnsi="Times New Roman" w:cs="Times New Roman"/>
          <w:sz w:val="28"/>
          <w:szCs w:val="28"/>
          <w:lang w:val="ru-RU"/>
        </w:rPr>
        <w:t>те или учредительные документы КСП</w:t>
      </w:r>
      <w:r w:rsidRPr="006F15C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7E34" w:rsidRPr="006F15C7" w:rsidRDefault="00907E34" w:rsidP="00907E3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15C7">
        <w:rPr>
          <w:rFonts w:ascii="Times New Roman" w:hAnsi="Times New Roman" w:cs="Times New Roman"/>
          <w:sz w:val="28"/>
          <w:szCs w:val="28"/>
          <w:lang w:val="ru-RU"/>
        </w:rPr>
        <w:t>в) в случае выявлен</w:t>
      </w:r>
      <w:r>
        <w:rPr>
          <w:rFonts w:ascii="Times New Roman" w:hAnsi="Times New Roman" w:cs="Times New Roman"/>
          <w:sz w:val="28"/>
          <w:szCs w:val="28"/>
          <w:lang w:val="ru-RU"/>
        </w:rPr>
        <w:t>ия фактов коррупции в КСП</w:t>
      </w:r>
      <w:r w:rsidRPr="006F15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7E34" w:rsidRPr="006F15C7" w:rsidRDefault="00907E34" w:rsidP="00907E34">
      <w:pPr>
        <w:spacing w:beforeAutospacing="1" w:afterAutospacing="1" w:line="276" w:lineRule="auto"/>
        <w:jc w:val="center"/>
        <w:outlineLvl w:val="0"/>
        <w:rPr>
          <w:rFonts w:eastAsia="Times New Roman" w:cs="Times New Roman"/>
          <w:b/>
          <w:bCs/>
          <w:lang w:val="ru-RU" w:eastAsia="ru-RU"/>
        </w:rPr>
      </w:pPr>
    </w:p>
    <w:p w:rsidR="00907E34" w:rsidRPr="006F15C7" w:rsidRDefault="00907E34" w:rsidP="00907E34">
      <w:pPr>
        <w:spacing w:beforeAutospacing="1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3B18FD" w:rsidRPr="00907E34" w:rsidRDefault="003B18FD" w:rsidP="00907E34">
      <w:pPr>
        <w:spacing w:line="276" w:lineRule="auto"/>
        <w:rPr>
          <w:lang w:val="ru-RU"/>
        </w:rPr>
      </w:pPr>
    </w:p>
    <w:sectPr w:rsidR="003B18FD" w:rsidRPr="0090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E12A4"/>
    <w:multiLevelType w:val="multilevel"/>
    <w:tmpl w:val="C388D5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BE"/>
    <w:rsid w:val="001079BE"/>
    <w:rsid w:val="003B18FD"/>
    <w:rsid w:val="0090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BBEE"/>
  <w15:chartTrackingRefBased/>
  <w15:docId w15:val="{3E0FBF2A-5C96-445C-B72A-B394A5B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34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07E3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paragraph" w:customStyle="1" w:styleId="Default">
    <w:name w:val="Default"/>
    <w:qFormat/>
    <w:rsid w:val="00907E3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styleId="a3">
    <w:name w:val="Subtitle"/>
    <w:basedOn w:val="a"/>
    <w:next w:val="a4"/>
    <w:link w:val="a5"/>
    <w:qFormat/>
    <w:rsid w:val="00907E34"/>
    <w:pPr>
      <w:jc w:val="center"/>
    </w:pPr>
    <w:rPr>
      <w:szCs w:val="20"/>
    </w:rPr>
  </w:style>
  <w:style w:type="character" w:customStyle="1" w:styleId="a5">
    <w:name w:val="Подзаголовок Знак"/>
    <w:basedOn w:val="a0"/>
    <w:link w:val="a3"/>
    <w:rsid w:val="00907E34"/>
    <w:rPr>
      <w:rFonts w:ascii="Liberation Serif" w:eastAsia="SimSun" w:hAnsi="Liberation Serif" w:cs="Mangal"/>
      <w:kern w:val="2"/>
      <w:sz w:val="24"/>
      <w:szCs w:val="20"/>
      <w:lang w:val="en-US" w:eastAsia="zh-CN" w:bidi="hi-IN"/>
    </w:rPr>
  </w:style>
  <w:style w:type="paragraph" w:styleId="a6">
    <w:name w:val="List Paragraph"/>
    <w:basedOn w:val="a"/>
    <w:qFormat/>
    <w:rsid w:val="00907E34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907E34"/>
    <w:pPr>
      <w:spacing w:after="120"/>
    </w:pPr>
    <w:rPr>
      <w:szCs w:val="21"/>
    </w:rPr>
  </w:style>
  <w:style w:type="character" w:customStyle="1" w:styleId="a7">
    <w:name w:val="Основной текст Знак"/>
    <w:basedOn w:val="a0"/>
    <w:link w:val="a4"/>
    <w:uiPriority w:val="99"/>
    <w:semiHidden/>
    <w:rsid w:val="00907E34"/>
    <w:rPr>
      <w:rFonts w:ascii="Liberation Serif" w:eastAsia="SimSun" w:hAnsi="Liberation Serif" w:cs="Mangal"/>
      <w:kern w:val="2"/>
      <w:sz w:val="24"/>
      <w:szCs w:val="21"/>
      <w:lang w:val="en-US"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907E34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E34"/>
    <w:rPr>
      <w:rFonts w:ascii="Segoe UI" w:eastAsia="SimSun" w:hAnsi="Segoe UI" w:cs="Mangal"/>
      <w:kern w:val="2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Зарецкая Наталья Васильевна</cp:lastModifiedBy>
  <cp:revision>2</cp:revision>
  <cp:lastPrinted>2024-06-04T15:06:00Z</cp:lastPrinted>
  <dcterms:created xsi:type="dcterms:W3CDTF">2024-06-04T14:57:00Z</dcterms:created>
  <dcterms:modified xsi:type="dcterms:W3CDTF">2024-06-04T15:07:00Z</dcterms:modified>
</cp:coreProperties>
</file>