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1A" w:rsidRPr="00BF6EE3" w:rsidRDefault="006C1D1A" w:rsidP="00BF6EE3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44275" cy="731520"/>
            <wp:effectExtent l="1905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D1A" w:rsidRPr="00BF6EE3" w:rsidRDefault="006C1D1A" w:rsidP="00BF6EE3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D1A" w:rsidRPr="00BF6EE3" w:rsidRDefault="006C1D1A" w:rsidP="00BF6EE3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6C1D1A" w:rsidRPr="00BF6EE3" w:rsidRDefault="006C1D1A" w:rsidP="00BF6EE3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sz w:val="26"/>
          <w:szCs w:val="26"/>
        </w:rPr>
        <w:t>ЛИСКИНСКОГО МУНИЦИПАЛЬНОГО РАЙОНА</w:t>
      </w:r>
    </w:p>
    <w:p w:rsidR="006C1D1A" w:rsidRPr="00BF6EE3" w:rsidRDefault="006C1D1A" w:rsidP="00BF6EE3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C1D1A" w:rsidRPr="00BF6EE3" w:rsidRDefault="006C1D1A" w:rsidP="00BF6EE3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C1D1A" w:rsidRPr="00BF6EE3" w:rsidRDefault="00BF6EE3" w:rsidP="00BF6EE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СПРАВКА</w:t>
      </w:r>
      <w:r w:rsidR="006C1D1A" w:rsidRPr="00B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 02/20-56</w:t>
      </w:r>
    </w:p>
    <w:p w:rsidR="006C1D1A" w:rsidRPr="00BF6EE3" w:rsidRDefault="006C1D1A" w:rsidP="00BF6EE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</w:t>
      </w:r>
    </w:p>
    <w:p w:rsidR="006C1D1A" w:rsidRPr="00BF6EE3" w:rsidRDefault="006C1D1A" w:rsidP="00BF6EE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планового контрольно-ревизионного мероприятия</w:t>
      </w:r>
    </w:p>
    <w:p w:rsidR="006C1D1A" w:rsidRPr="00BF6EE3" w:rsidRDefault="006C1D1A" w:rsidP="00BF6EE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C1D1A" w:rsidRPr="00BF6EE3" w:rsidRDefault="006C1D1A" w:rsidP="00BF6EE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sz w:val="26"/>
          <w:szCs w:val="26"/>
        </w:rPr>
        <w:t>г. Лиски                                                                              «03» марта 2020 года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     В соответствии с пунктом 2.2 плана работы на 2020 год и на основании приказа председателя Контрольно – счетной палаты Лискинского муниципального района  от  18.02.2020  № 4/20 </w:t>
      </w:r>
      <w:r w:rsidRPr="00BF6EE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F6EE3">
        <w:rPr>
          <w:rFonts w:ascii="Times New Roman" w:hAnsi="Times New Roman" w:cs="Times New Roman"/>
          <w:sz w:val="26"/>
          <w:szCs w:val="26"/>
        </w:rPr>
        <w:t xml:space="preserve">  ведущим специалистом Контрольно-счетной палаты Лискинского муниципального района Зарецкой Н.В. проведена проверка финансово-хозяйственной деятельности Общества с ограниченной ответственностью «Комбинат социального питания»  по итогам деятельности общества за 2019 год в соответствии с требованиями Федерального закона от 08.02.1998г. № 14-ФЗ «Об обществах с ограниченной ответственностью»  и  Устава общества.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sz w:val="26"/>
          <w:szCs w:val="26"/>
        </w:rPr>
        <w:t>Проверкой установлено:</w:t>
      </w:r>
    </w:p>
    <w:p w:rsidR="006C1D1A" w:rsidRPr="00BF6EE3" w:rsidRDefault="006C1D1A" w:rsidP="00BF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ООО «Комбинат социального питания» создано на основании постановления администрации Лискинского муниципального района Воронежской области от 28.11.2011 года № 2503 «О реорганизации МУП «Комбинат социального питания», распоряжения администрации Лискинского муниципального района Воронежской области от 03 августа </w:t>
      </w:r>
      <w:smartTag w:uri="urn:schemas-microsoft-com:office:smarttags" w:element="metricconverter">
        <w:smartTagPr>
          <w:attr w:name="ProductID" w:val="2012 г"/>
        </w:smartTagPr>
        <w:r w:rsidRPr="00BF6EE3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BF6EE3">
        <w:rPr>
          <w:rFonts w:ascii="Times New Roman" w:hAnsi="Times New Roman" w:cs="Times New Roman"/>
          <w:sz w:val="26"/>
          <w:szCs w:val="26"/>
        </w:rPr>
        <w:t>. № 255-р и действует в соответствии с Гражданским кодексом РФ и Федеральным законом от 21.12.2001 г. № 178-ФЗ «О приватизации государственного и муниципального имущества», ФЗ от 08.02.1998 г. № 14-ФЗ «Об обществах с ограниченной ответственностью», другими нормами действующего законодательства РФ. Общество с ограниченной ответственностью «Комбинат социального питания» является правопреемником муниципального унитарного предприятия «Комбинат Социального питания», зарегистрированного постановлением администрации Лискинского  района и г. Лиски № 23 от 22.02.1993г.</w:t>
      </w:r>
    </w:p>
    <w:p w:rsidR="006C1D1A" w:rsidRPr="00BF6EE3" w:rsidRDefault="006C1D1A" w:rsidP="00BF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бухгалтерском учете» и Приказом  Минфина РФ № 60н от 9 декабря 1998 года «Об утверждении Положения по бухгалтерскому учету «Учетная политика организации»   приказом от 29.12.2013 года принято «Положение об учетной политике».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Общество осуществляет банковские операции по счетам открытым: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 - в Центрально-Чернозёмном банке СБ РФ г.Воронеж № 40702810113160064027;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lastRenderedPageBreak/>
        <w:t>-  в филиале ООО ПАО «МИнБанк» № 40702810628390000088.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Счета в иностранной валюте отсутствуют.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Выборочной проверкой   кассовой дисциплины и ведения кассовых операций  нарушений не выявлено.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Лимит кассы на 2019 год установлен в сумме 145128 рублей.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Комбинат обслуживает 9 школ, в его составе закусочная, домовая кухня, кафе «Русский аппетит», столовая администрации и несколько точек розничной торговли.  Кадрами комбинат обеспечен полностью. 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Основная деятельность Комбината направлена на обеспечение двух разовым горячим питанием учащихся девяти образовательных школ. Численность учащихся 5,8 тыс. человек, из них 332 чел. – дети из малообеспеченных и многодетных семей. Согласно  Постановления администрации Лискинского муниципального района № 268-р от 3.09.2018 г. из средств городского бюджета выделяются средства на организацию бесплатных завтраков для учащихся 1-11 классов из малообеспеченных и многодетных семей согласно списков, предоставленных администрациями школ, на сумму 35 рублей в день за 2018-2019 учебный год. 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Основными   показателями, характеризующими результаты </w:t>
      </w:r>
      <w:r w:rsidR="00BF6EE3">
        <w:rPr>
          <w:rFonts w:ascii="Times New Roman" w:hAnsi="Times New Roman" w:cs="Times New Roman"/>
          <w:sz w:val="26"/>
          <w:szCs w:val="26"/>
        </w:rPr>
        <w:t>ф</w:t>
      </w:r>
      <w:r w:rsidRPr="00BF6EE3">
        <w:rPr>
          <w:rFonts w:ascii="Times New Roman" w:hAnsi="Times New Roman" w:cs="Times New Roman"/>
          <w:sz w:val="26"/>
          <w:szCs w:val="26"/>
        </w:rPr>
        <w:t>инансово-хозяйственной деятельности являются: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815"/>
        <w:gridCol w:w="3539"/>
        <w:gridCol w:w="1302"/>
        <w:gridCol w:w="1269"/>
        <w:gridCol w:w="1410"/>
        <w:gridCol w:w="1236"/>
      </w:tblGrid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№п/п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b/>
                <w:sz w:val="26"/>
                <w:szCs w:val="26"/>
              </w:rPr>
            </w:pPr>
            <w:r w:rsidRPr="00BF6EE3">
              <w:rPr>
                <w:b/>
                <w:sz w:val="26"/>
                <w:szCs w:val="26"/>
              </w:rPr>
              <w:t>Основные показатели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b/>
                <w:i/>
                <w:sz w:val="26"/>
                <w:szCs w:val="26"/>
              </w:rPr>
            </w:pPr>
            <w:r w:rsidRPr="00BF6EE3">
              <w:rPr>
                <w:b/>
                <w:i/>
                <w:sz w:val="26"/>
                <w:szCs w:val="26"/>
              </w:rPr>
              <w:t>2019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b/>
                <w:i/>
                <w:sz w:val="26"/>
                <w:szCs w:val="26"/>
              </w:rPr>
            </w:pPr>
            <w:r w:rsidRPr="00BF6EE3">
              <w:rPr>
                <w:b/>
                <w:i/>
                <w:sz w:val="26"/>
                <w:szCs w:val="26"/>
              </w:rPr>
              <w:t>2018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b/>
                <w:i/>
                <w:sz w:val="26"/>
                <w:szCs w:val="26"/>
              </w:rPr>
            </w:pPr>
            <w:r w:rsidRPr="00BF6EE3">
              <w:rPr>
                <w:b/>
                <w:i/>
                <w:sz w:val="26"/>
                <w:szCs w:val="26"/>
              </w:rPr>
              <w:t>2017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b/>
                <w:i/>
                <w:sz w:val="26"/>
                <w:szCs w:val="26"/>
              </w:rPr>
            </w:pPr>
            <w:r w:rsidRPr="00BF6EE3">
              <w:rPr>
                <w:b/>
                <w:i/>
                <w:sz w:val="26"/>
                <w:szCs w:val="26"/>
              </w:rPr>
              <w:t>2016  год</w:t>
            </w:r>
          </w:p>
        </w:tc>
      </w:tr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Товарооборот, в тыс.руб.</w:t>
            </w: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 xml:space="preserve">в том числе продукция </w:t>
            </w: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собственного производства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55945</w:t>
            </w: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45992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49087</w:t>
            </w: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39933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48313</w:t>
            </w: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40051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46387</w:t>
            </w: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</w:p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39214</w:t>
            </w:r>
          </w:p>
        </w:tc>
      </w:tr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Валовой доход, в тыс.руб.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22378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20715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20837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20143</w:t>
            </w:r>
          </w:p>
        </w:tc>
      </w:tr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Издержки производства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56001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50115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47269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47992</w:t>
            </w:r>
          </w:p>
        </w:tc>
      </w:tr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В т.ч.материальные затраты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b/>
                <w:sz w:val="26"/>
                <w:szCs w:val="26"/>
              </w:rPr>
            </w:pPr>
            <w:r w:rsidRPr="00BF6EE3">
              <w:rPr>
                <w:b/>
                <w:sz w:val="26"/>
                <w:szCs w:val="26"/>
              </w:rPr>
              <w:t>24073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29992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29098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27863</w:t>
            </w:r>
          </w:p>
        </w:tc>
      </w:tr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Прибыль (убыток)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-476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-1328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708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-1899</w:t>
            </w:r>
          </w:p>
        </w:tc>
      </w:tr>
      <w:tr w:rsidR="006C1D1A" w:rsidRPr="00BF6EE3" w:rsidTr="00BF6EE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В т.ч. прибыль от реализации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-56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-1028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1044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-1605</w:t>
            </w:r>
          </w:p>
        </w:tc>
      </w:tr>
      <w:tr w:rsidR="006C1D1A" w:rsidRPr="00BF6EE3" w:rsidTr="00BF6EE3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Недостаток оборотных средств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2886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2064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851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A" w:rsidRPr="00BF6EE3" w:rsidRDefault="006C1D1A" w:rsidP="00BF6EE3">
            <w:pPr>
              <w:jc w:val="both"/>
              <w:rPr>
                <w:sz w:val="26"/>
                <w:szCs w:val="26"/>
              </w:rPr>
            </w:pPr>
            <w:r w:rsidRPr="00BF6EE3">
              <w:rPr>
                <w:sz w:val="26"/>
                <w:szCs w:val="26"/>
              </w:rPr>
              <w:t>2015</w:t>
            </w:r>
          </w:p>
        </w:tc>
      </w:tr>
    </w:tbl>
    <w:p w:rsidR="006C1D1A" w:rsidRPr="00BF6EE3" w:rsidRDefault="00BF6EE3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6C1D1A" w:rsidRPr="00BF6EE3">
        <w:rPr>
          <w:rFonts w:ascii="Times New Roman" w:hAnsi="Times New Roman" w:cs="Times New Roman"/>
          <w:sz w:val="26"/>
          <w:szCs w:val="26"/>
        </w:rPr>
        <w:t>оварооборот за 2019 год составил 55945 тыс. руб. (115,8 % к уровню 2017 года.). Себестоимость проданных товаров, продукции, работ, услуг возросла по сравнению с соответствующим периодом прошлого года на 10,5 %.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В структуре затрат наибольший удельный вес занимают расходы на приобретение   сырья - 57 %  или  31928  тыс.рублей, на заработную плату и начисления  израсходовано 32,2% доходов  комбината  или  18032 тыс.рублей.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По состоянию на 01.01.2020 г. в ООО «Комбинат социального питания» работает 88 человек списочного состава.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Заработная плата выплачивалась на основании  утвержденного штатного расписания и Положения о заработной плате работников ООО «Комбинат социального питания». Среднемесячный совокупный доход одного работающего в 2019 году по административно-управленческому персоналу установлен в размере 24194 рубля  68 копеек, а по рабочим (повара,  буфетчицы, кухонные рабочие и </w:t>
      </w:r>
      <w:r w:rsidRPr="00BF6EE3">
        <w:rPr>
          <w:rFonts w:ascii="Times New Roman" w:hAnsi="Times New Roman" w:cs="Times New Roman"/>
          <w:sz w:val="26"/>
          <w:szCs w:val="26"/>
        </w:rPr>
        <w:lastRenderedPageBreak/>
        <w:t>т.д.) в сумме 13934 рубля 55 копеек. Повышения заработной платы   было  с 1 января 2019 года.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Комбинат с 1.07.1999 года работает на едином налоге с вмененного дохода. В 2019 году ООО «Комбинат социального питания» сработал с  убытками, которые  составили   476,0 тыс.рублей.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По состоянию на 01.01.2020 года на балансе предприятия числится основных средств на сумму  7 360   тыс.рублей, в том числе: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здания на сумму – 2 797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машины и оборудование – 2 074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сооружения -  24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- транспортные средства –  2 465 тыс.рублей.          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В проверяемом периоде    приобретены  основные средства на сумму  365,0 тыс.рублей, в том числе: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шкаф холодильный  2 шт. - 107,2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шкаф-купе - 68,0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телевизор - 20,2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торговый павильон - 159,8 тыс.рублей;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- детектор валют - 9,8 тыс.рублей.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Анализ расчетов с дебиторами и кредиторами выявил, что  сумма дебиторской задолженности на 01.01.2020 составила 439,0 тыс.рублей,  кредиторской – 3525,0 тыс.рублей.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Согласно действующему законодательству  ООО « Комбинат социального питания» свою деятельность  ведёт по Федеральному закону от 18.07.2011 г. № 223-ФЗ «О закупках товаров, работ, услуг отдельными видами юридических лиц». </w:t>
      </w:r>
    </w:p>
    <w:p w:rsidR="006C1D1A" w:rsidRPr="00BF6EE3" w:rsidRDefault="006C1D1A" w:rsidP="00BF6EE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6EE3">
        <w:rPr>
          <w:rFonts w:ascii="Times New Roman" w:hAnsi="Times New Roman" w:cs="Times New Roman"/>
          <w:color w:val="000000"/>
          <w:sz w:val="26"/>
          <w:szCs w:val="26"/>
        </w:rPr>
        <w:t xml:space="preserve">План закупок товаров, работ, услуг для нужд учреждения на 2019 год был опубликован в ЕИС 10.01.2019 (основание – сведения из ЕИС о </w:t>
      </w:r>
      <w:r w:rsidRPr="00BF6EE3">
        <w:rPr>
          <w:rFonts w:ascii="Times New Roman" w:hAnsi="Times New Roman" w:cs="Times New Roman"/>
          <w:bCs/>
          <w:color w:val="000000"/>
          <w:sz w:val="26"/>
          <w:szCs w:val="26"/>
        </w:rPr>
        <w:t>плане закупок № 2190347720</w:t>
      </w:r>
      <w:r w:rsidRPr="00BF6EE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C1D1A" w:rsidRPr="00BF6EE3" w:rsidRDefault="006C1D1A" w:rsidP="00BF6EE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осуществлении основного и дополнительных видов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EE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EE3">
        <w:rPr>
          <w:rFonts w:ascii="Times New Roman" w:hAnsi="Times New Roman" w:cs="Times New Roman"/>
          <w:sz w:val="26"/>
          <w:szCs w:val="26"/>
        </w:rPr>
        <w:t xml:space="preserve">1. Проведенная проверка подтверждает достоверность данных, содержащихся в годовом отчете ООО «Комбинат социального питания» за 2019 год, </w:t>
      </w:r>
      <w:r w:rsidRPr="00BF6EE3">
        <w:rPr>
          <w:rFonts w:ascii="Times New Roman" w:hAnsi="Times New Roman" w:cs="Times New Roman"/>
          <w:sz w:val="26"/>
          <w:szCs w:val="26"/>
        </w:rPr>
        <w:lastRenderedPageBreak/>
        <w:t>бухгалтерской, налоговой и статистической отчетности, иных финансовых документов общества за 2019 год.</w:t>
      </w:r>
    </w:p>
    <w:p w:rsidR="006C1D1A" w:rsidRPr="00BF6EE3" w:rsidRDefault="00BF6EE3" w:rsidP="00BF6E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1D1A" w:rsidRPr="00BF6EE3">
        <w:rPr>
          <w:rFonts w:ascii="Times New Roman" w:hAnsi="Times New Roman" w:cs="Times New Roman"/>
          <w:sz w:val="26"/>
          <w:szCs w:val="26"/>
        </w:rPr>
        <w:t>.  Нарушений в деятельности ООО «Комбинат социального питания» в части проведения закупок   товаров, работ, услуг (№ 223-ФЗ) не выявлено.</w:t>
      </w:r>
    </w:p>
    <w:p w:rsidR="006C1D1A" w:rsidRPr="00BF6EE3" w:rsidRDefault="00BF6EE3" w:rsidP="00BF6EE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6C1D1A" w:rsidRPr="00BF6EE3">
        <w:rPr>
          <w:rFonts w:ascii="Times New Roman" w:hAnsi="Times New Roman" w:cs="Times New Roman"/>
          <w:bCs/>
          <w:sz w:val="26"/>
          <w:szCs w:val="26"/>
        </w:rPr>
        <w:t>. На основании проведенного контрольно-ревизионного мероприятия нет необходимости в выдаче представления или предписания.</w:t>
      </w:r>
    </w:p>
    <w:p w:rsidR="006C1D1A" w:rsidRPr="00BF6EE3" w:rsidRDefault="006C1D1A" w:rsidP="00BF6EE3">
      <w:pPr>
        <w:pStyle w:val="a9"/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1D1A" w:rsidRPr="00BF6EE3" w:rsidRDefault="006C1D1A" w:rsidP="00BF6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p w:rsidR="006C1D1A" w:rsidRPr="00BF6EE3" w:rsidRDefault="006C1D1A" w:rsidP="00BF6EE3">
      <w:pPr>
        <w:ind w:firstLine="567"/>
        <w:jc w:val="both"/>
        <w:rPr>
          <w:sz w:val="26"/>
          <w:szCs w:val="26"/>
        </w:rPr>
      </w:pPr>
    </w:p>
    <w:sectPr w:rsidR="006C1D1A" w:rsidRPr="00BF6EE3" w:rsidSect="00BF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BE" w:rsidRDefault="00DC59BE" w:rsidP="006C1D1A">
      <w:pPr>
        <w:spacing w:after="0" w:line="240" w:lineRule="auto"/>
      </w:pPr>
      <w:r>
        <w:separator/>
      </w:r>
    </w:p>
  </w:endnote>
  <w:endnote w:type="continuationSeparator" w:id="0">
    <w:p w:rsidR="00DC59BE" w:rsidRDefault="00DC59BE" w:rsidP="006C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BE" w:rsidRDefault="00DC59BE" w:rsidP="006C1D1A">
      <w:pPr>
        <w:spacing w:after="0" w:line="240" w:lineRule="auto"/>
      </w:pPr>
      <w:r>
        <w:separator/>
      </w:r>
    </w:p>
  </w:footnote>
  <w:footnote w:type="continuationSeparator" w:id="0">
    <w:p w:rsidR="00DC59BE" w:rsidRDefault="00DC59BE" w:rsidP="006C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D1A"/>
    <w:rsid w:val="00180338"/>
    <w:rsid w:val="002206BA"/>
    <w:rsid w:val="00222564"/>
    <w:rsid w:val="006C1D1A"/>
    <w:rsid w:val="00BF084F"/>
    <w:rsid w:val="00BF6EE3"/>
    <w:rsid w:val="00DC59BE"/>
    <w:rsid w:val="00E23794"/>
    <w:rsid w:val="00E65B7A"/>
    <w:rsid w:val="00F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35119"/>
  <w15:docId w15:val="{3987E862-5E0C-4F4F-AECD-1550C53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D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C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1D1A"/>
  </w:style>
  <w:style w:type="paragraph" w:styleId="a7">
    <w:name w:val="footer"/>
    <w:basedOn w:val="a"/>
    <w:link w:val="a8"/>
    <w:uiPriority w:val="99"/>
    <w:semiHidden/>
    <w:unhideWhenUsed/>
    <w:rsid w:val="006C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1D1A"/>
  </w:style>
  <w:style w:type="paragraph" w:styleId="a9">
    <w:name w:val="No Spacing"/>
    <w:uiPriority w:val="1"/>
    <w:qFormat/>
    <w:rsid w:val="006C1D1A"/>
    <w:pPr>
      <w:spacing w:after="0" w:line="240" w:lineRule="auto"/>
    </w:pPr>
  </w:style>
  <w:style w:type="table" w:styleId="aa">
    <w:name w:val="Table Grid"/>
    <w:basedOn w:val="a1"/>
    <w:rsid w:val="006C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3</cp:revision>
  <cp:lastPrinted>2020-03-24T12:05:00Z</cp:lastPrinted>
  <dcterms:created xsi:type="dcterms:W3CDTF">2020-06-25T05:38:00Z</dcterms:created>
  <dcterms:modified xsi:type="dcterms:W3CDTF">2020-06-29T09:23:00Z</dcterms:modified>
</cp:coreProperties>
</file>