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5C" w:rsidRDefault="00CD165C" w:rsidP="00CD165C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7620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5CFD152" wp14:editId="609DEF49">
            <wp:simplePos x="0" y="0"/>
            <wp:positionH relativeFrom="column">
              <wp:posOffset>2486025</wp:posOffset>
            </wp:positionH>
            <wp:positionV relativeFrom="paragraph">
              <wp:posOffset>-429260</wp:posOffset>
            </wp:positionV>
            <wp:extent cx="744220" cy="731520"/>
            <wp:effectExtent l="0" t="0" r="0" b="0"/>
            <wp:wrapNone/>
            <wp:docPr id="1" name="Рисунок 1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152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165C" w:rsidRDefault="00CD165C" w:rsidP="00CD165C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165C" w:rsidRPr="00CD165C" w:rsidRDefault="00CD165C" w:rsidP="00CD165C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65C">
        <w:rPr>
          <w:rFonts w:ascii="Times New Roman" w:hAnsi="Times New Roman" w:cs="Times New Roman"/>
          <w:b/>
          <w:sz w:val="28"/>
          <w:szCs w:val="28"/>
        </w:rPr>
        <w:t>КОНТРОЛЬНО-СЧЕТНАЯ ПАЛАТА</w:t>
      </w:r>
    </w:p>
    <w:p w:rsidR="00CD165C" w:rsidRPr="00CD165C" w:rsidRDefault="00CD165C" w:rsidP="00CD1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165C">
        <w:rPr>
          <w:rFonts w:ascii="Times New Roman" w:hAnsi="Times New Roman" w:cs="Times New Roman"/>
          <w:b/>
          <w:sz w:val="28"/>
          <w:szCs w:val="28"/>
        </w:rPr>
        <w:t>ЛИСКИНСКОГО  МУНИЦИПАЛЬНОГО</w:t>
      </w:r>
      <w:proofErr w:type="gramEnd"/>
      <w:r w:rsidRPr="00CD165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D165C" w:rsidRPr="00CD165C" w:rsidRDefault="00CD165C" w:rsidP="00CD165C">
      <w:pPr>
        <w:pBdr>
          <w:bottom w:val="single" w:sz="6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65C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D165C" w:rsidRPr="00CD165C" w:rsidRDefault="00CD165C" w:rsidP="00CD165C">
      <w:pPr>
        <w:spacing w:after="0"/>
        <w:ind w:right="-365" w:hanging="900"/>
        <w:jc w:val="center"/>
        <w:rPr>
          <w:rFonts w:ascii="Times New Roman" w:hAnsi="Times New Roman" w:cs="Times New Roman"/>
          <w:sz w:val="18"/>
          <w:szCs w:val="18"/>
        </w:rPr>
      </w:pPr>
      <w:r w:rsidRPr="00CD165C">
        <w:rPr>
          <w:rFonts w:ascii="Times New Roman" w:hAnsi="Times New Roman" w:cs="Times New Roman"/>
          <w:sz w:val="18"/>
          <w:szCs w:val="18"/>
        </w:rPr>
        <w:t xml:space="preserve">проспект Ленина, </w:t>
      </w:r>
      <w:smartTag w:uri="urn:schemas-microsoft-com:office:smarttags" w:element="metricconverter">
        <w:smartTagPr>
          <w:attr w:name="ProductID" w:val="32, г"/>
        </w:smartTagPr>
        <w:r w:rsidRPr="00CD165C">
          <w:rPr>
            <w:rFonts w:ascii="Times New Roman" w:hAnsi="Times New Roman" w:cs="Times New Roman"/>
            <w:sz w:val="18"/>
            <w:szCs w:val="18"/>
          </w:rPr>
          <w:t>32, г</w:t>
        </w:r>
      </w:smartTag>
      <w:r w:rsidRPr="00CD165C">
        <w:rPr>
          <w:rFonts w:ascii="Times New Roman" w:hAnsi="Times New Roman" w:cs="Times New Roman"/>
          <w:sz w:val="18"/>
          <w:szCs w:val="18"/>
        </w:rPr>
        <w:t xml:space="preserve">. Лиски, Воронежская область, 397900, факс 4-82-56, </w:t>
      </w:r>
      <w:proofErr w:type="gramStart"/>
      <w:r w:rsidRPr="00CD165C">
        <w:rPr>
          <w:rFonts w:ascii="Times New Roman" w:hAnsi="Times New Roman" w:cs="Times New Roman"/>
          <w:sz w:val="18"/>
          <w:szCs w:val="18"/>
        </w:rPr>
        <w:t>приемная  4</w:t>
      </w:r>
      <w:proofErr w:type="gramEnd"/>
      <w:r w:rsidRPr="00CD165C">
        <w:rPr>
          <w:rFonts w:ascii="Times New Roman" w:hAnsi="Times New Roman" w:cs="Times New Roman"/>
          <w:sz w:val="18"/>
          <w:szCs w:val="18"/>
        </w:rPr>
        <w:t>-12-05</w:t>
      </w:r>
    </w:p>
    <w:p w:rsidR="00CD165C" w:rsidRPr="00CD165C" w:rsidRDefault="00CD165C" w:rsidP="00CD165C">
      <w:pPr>
        <w:jc w:val="center"/>
        <w:rPr>
          <w:rFonts w:ascii="Times New Roman" w:hAnsi="Times New Roman" w:cs="Times New Roman"/>
          <w:sz w:val="18"/>
          <w:szCs w:val="18"/>
        </w:rPr>
      </w:pPr>
      <w:r w:rsidRPr="00CD165C">
        <w:rPr>
          <w:rFonts w:ascii="Times New Roman" w:hAnsi="Times New Roman" w:cs="Times New Roman"/>
          <w:sz w:val="18"/>
          <w:szCs w:val="18"/>
        </w:rPr>
        <w:t>ОГРН 1053684509350, ИНН 3652008150</w:t>
      </w:r>
    </w:p>
    <w:p w:rsidR="00CD165C" w:rsidRPr="00CD165C" w:rsidRDefault="00CD165C" w:rsidP="00CD165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16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СПРАВКА № </w:t>
      </w:r>
      <w:r w:rsidR="006D27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02</w:t>
      </w:r>
      <w:r w:rsidRPr="00CD16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</w:t>
      </w:r>
    </w:p>
    <w:p w:rsidR="00CD165C" w:rsidRPr="00CD165C" w:rsidRDefault="00CD165C" w:rsidP="00CD165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16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результатам проведения</w:t>
      </w:r>
    </w:p>
    <w:p w:rsidR="00CD165C" w:rsidRPr="00CD165C" w:rsidRDefault="00CD165C" w:rsidP="00CD165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6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контрольно-ревизионного мероприятия</w:t>
      </w:r>
    </w:p>
    <w:p w:rsidR="00CD165C" w:rsidRPr="00CD165C" w:rsidRDefault="00CD165C" w:rsidP="00CD165C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6F22" w:rsidRPr="00CD165C" w:rsidRDefault="00CD165C" w:rsidP="00CD16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65C">
        <w:rPr>
          <w:rFonts w:ascii="Times New Roman" w:hAnsi="Times New Roman" w:cs="Times New Roman"/>
          <w:b/>
          <w:sz w:val="28"/>
          <w:szCs w:val="28"/>
        </w:rPr>
        <w:t xml:space="preserve">г. Лиски                                                                     </w:t>
      </w:r>
      <w:r w:rsidR="00AB6F22" w:rsidRPr="00CD16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B6F22" w:rsidRPr="00CD165C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="00AB6F22" w:rsidRPr="00CD165C">
        <w:rPr>
          <w:rFonts w:ascii="Times New Roman" w:hAnsi="Times New Roman" w:cs="Times New Roman"/>
          <w:b/>
          <w:sz w:val="28"/>
          <w:szCs w:val="28"/>
        </w:rPr>
        <w:t>22»  февраля 2022 года</w:t>
      </w:r>
    </w:p>
    <w:p w:rsidR="00AB6F22" w:rsidRDefault="00AB6F22" w:rsidP="00AB6F2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6F22" w:rsidRDefault="00AB6F22" w:rsidP="00AB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Ревизионной комиссией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типография», в составе главного специалиста отдела  по экономике и инвестиционным программам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Павло</w:t>
      </w:r>
      <w:r w:rsidR="007F4782">
        <w:rPr>
          <w:rFonts w:ascii="Times New Roman" w:hAnsi="Times New Roman" w:cs="Times New Roman"/>
          <w:sz w:val="28"/>
          <w:szCs w:val="28"/>
        </w:rPr>
        <w:t>вой Н.Н., ведущего экономиста</w:t>
      </w:r>
      <w:r>
        <w:rPr>
          <w:rFonts w:ascii="Times New Roman" w:hAnsi="Times New Roman" w:cs="Times New Roman"/>
          <w:sz w:val="28"/>
          <w:szCs w:val="28"/>
        </w:rPr>
        <w:t xml:space="preserve"> отдела бухгалтерского учета и отчетности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Даниловой И.Г. и председателя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Зарецкой Н.В. проведена проверка финансово-хозяйственной деятельности Общества по итогам деятельности общества за 2021 год в соответствии с требованиями Федерального закона от 08.02.1998г. № 14-ФЗ «Об обществах с ограниченной ответственностью»  и  Устава общества.</w:t>
      </w:r>
    </w:p>
    <w:p w:rsidR="00AB6F22" w:rsidRDefault="00AB6F22" w:rsidP="00AB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Целью проверки является:</w:t>
      </w:r>
    </w:p>
    <w:p w:rsidR="00AB6F22" w:rsidRDefault="00AB6F22" w:rsidP="00AB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анализ правильности и полноты ведения бухгалтерского, налогового и статистического учета;</w:t>
      </w:r>
    </w:p>
    <w:p w:rsidR="00AB6F22" w:rsidRDefault="00AB6F22" w:rsidP="00AB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проверка финансовой документации общества, бухгалтерской отчетности, заключений комиссий по инвентаризации имущества, сравнение указанных документов с данными первичного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бухгалтерского  учета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B6F22" w:rsidRDefault="00AB6F22" w:rsidP="00AB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анализ финансового положения общества, его платежеспособности, ликвидности активов, соотношения собственных и заемных средств, чистых активов и уставного капитала, выявление резервов улучшения экономического состояния общества, выработка рекомендаций для органов управления обществом;</w:t>
      </w:r>
    </w:p>
    <w:p w:rsidR="00AB6F22" w:rsidRDefault="00AB6F22" w:rsidP="00AB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проверка своевременности и правильности платежей поставщикам продукции и услуг, платежей в бюджет и внебюджетные фонды, погашений прочих обязательств;</w:t>
      </w:r>
    </w:p>
    <w:p w:rsidR="00AB6F22" w:rsidRDefault="00AB6F22" w:rsidP="00AB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установление достоверности данных, содержащихся в годовом отчете общества за 2021 год;</w:t>
      </w:r>
    </w:p>
    <w:p w:rsidR="00AB6F22" w:rsidRDefault="00AB6F22" w:rsidP="00AB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установление достоверности данных, содержащихся в годовой бухгалтерской отчетности, отчетах о прибылях и убытках, отчетной документации для налоговых и статистических органов, органов государственного управления.</w:t>
      </w:r>
    </w:p>
    <w:p w:rsidR="00AB6F22" w:rsidRDefault="00AB6F22" w:rsidP="00AB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6F22" w:rsidRDefault="00AB6F22" w:rsidP="00AB6F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166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Проверкой установлено:</w:t>
      </w:r>
    </w:p>
    <w:p w:rsidR="00AB6F22" w:rsidRDefault="00AB6F22" w:rsidP="00AB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F22" w:rsidRDefault="00AB6F22" w:rsidP="00AB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типография 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Обществом с ограниченной ответственностью. Единственным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участником  общества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Воронежской области. Права и обязанности участника осуществляет его исполнительный орган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района.</w:t>
      </w:r>
    </w:p>
    <w:p w:rsidR="00AB6F22" w:rsidRDefault="00AB6F22" w:rsidP="00AB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Целью деятельности общества является изготовление полиграфической продукции: бланочной, этикеточной,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книжно</w:t>
      </w:r>
      <w:proofErr w:type="spellEnd"/>
      <w:r>
        <w:rPr>
          <w:rFonts w:ascii="Times New Roman" w:hAnsi="Times New Roman" w:cs="Times New Roman"/>
          <w:sz w:val="28"/>
          <w:szCs w:val="28"/>
        </w:rPr>
        <w:t>-журнальной. За 2021 год фактически произведено и реализовано бланочной продукции в натуральном выражении 227 тыс. листков оттисков, что меньше чем в 2020 году на 29 тыс. листков оттисков.</w:t>
      </w:r>
    </w:p>
    <w:p w:rsidR="00AB6F22" w:rsidRDefault="00AB6F22" w:rsidP="00AB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Общество осуществляет банковские операции по счету открытому в Центрально-Чернозёмном банке ПАО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Сбербанк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г.Воронеж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№ 40702810713000071431.</w:t>
      </w:r>
    </w:p>
    <w:p w:rsidR="00AB6F22" w:rsidRDefault="00AB6F22" w:rsidP="00AB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Выборочной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проверкой  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кассовых операций нарушений не выявлено.</w:t>
      </w:r>
    </w:p>
    <w:p w:rsidR="00AB6F22" w:rsidRDefault="00AB6F22" w:rsidP="00AB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Лимит  кассы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2021 год установлен  в  сумме  32895  рублей.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Превышение  лимита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кассы  в  проверяемом  периоде  не  установлено.</w:t>
      </w:r>
    </w:p>
    <w:p w:rsidR="00AB6F22" w:rsidRDefault="00AB6F22" w:rsidP="00AB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Всего от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выполненных  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получено 2 905,0 тыс. рублей, что в сравнении с прошлым годом составляет 100,1 %.</w:t>
      </w:r>
    </w:p>
    <w:p w:rsidR="00AB6F22" w:rsidRDefault="00AB6F22" w:rsidP="00AB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Уставный капитал составил 1 609,0 тыс. рублей. Собственные средства предприятия на конец отчетного периода составили 1 667,0 тыс. рублей. От основной деятельности получено средств в сумме 2 934,0 тыс. рублей.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Привлечённых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бюджетных  средств в проверяемом периоде не поступало.</w:t>
      </w:r>
    </w:p>
    <w:p w:rsidR="00AB6F22" w:rsidRDefault="00AB6F22" w:rsidP="00AB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Затраты на производство реализованной продукции составили 2 758,0 тыс. рублей, что в расчете на 1 рубль товарной продукции составляет 95 копеек, уровень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рентабельности  составил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5,3 %.</w:t>
      </w:r>
    </w:p>
    <w:p w:rsidR="00AB6F22" w:rsidRDefault="00AB6F22" w:rsidP="00AB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Заработная плата выплачивалась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  утвержденного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штатного расписания и коллективного договора 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типография». Коллективный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  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зарегистрирован. Среднемесячная заработная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плата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2021 год составила 19 405 рублей, что в сравнении с прошлым годом составляет 112,1 %. Рост заработной платы произошел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счет  снижения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численности работающих  по сравнению с прошлым годом.  Премии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выплачиваются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ежемесячно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основании положения о премировании работников общества по  приказу  директора.  Приказы о премировании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директора  подписаны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согласованы  с  учредителями  общества.</w:t>
      </w:r>
    </w:p>
    <w:p w:rsidR="00AB6F22" w:rsidRDefault="00AB6F22" w:rsidP="00AB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Среднеспис</w:t>
      </w:r>
      <w:r w:rsidR="00F1663D">
        <w:rPr>
          <w:rFonts w:ascii="Times New Roman" w:hAnsi="Times New Roman" w:cs="Times New Roman"/>
          <w:sz w:val="28"/>
          <w:szCs w:val="28"/>
        </w:rPr>
        <w:t>очная численность работников – 6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B6F22" w:rsidRDefault="00F1663D" w:rsidP="00AB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состоянию на 01.01.2022</w:t>
      </w:r>
      <w:r w:rsidR="00AB6F22">
        <w:rPr>
          <w:rFonts w:ascii="Times New Roman" w:hAnsi="Times New Roman" w:cs="Times New Roman"/>
          <w:sz w:val="28"/>
          <w:szCs w:val="28"/>
        </w:rPr>
        <w:t xml:space="preserve"> года на балансе предприятия числится основных средств на </w:t>
      </w:r>
      <w:proofErr w:type="gramStart"/>
      <w:r w:rsidR="00AB6F22">
        <w:rPr>
          <w:rFonts w:ascii="Times New Roman" w:hAnsi="Times New Roman" w:cs="Times New Roman"/>
          <w:sz w:val="28"/>
          <w:szCs w:val="28"/>
        </w:rPr>
        <w:t>сумму  1</w:t>
      </w:r>
      <w:proofErr w:type="gramEnd"/>
      <w:r w:rsidR="00AB6F22">
        <w:rPr>
          <w:rFonts w:ascii="Times New Roman" w:hAnsi="Times New Roman" w:cs="Times New Roman"/>
          <w:sz w:val="28"/>
          <w:szCs w:val="28"/>
        </w:rPr>
        <w:t xml:space="preserve"> 861,6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F22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AB6F22" w:rsidRDefault="00AB6F22" w:rsidP="00AB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здания на сумму – 398,6 тыс.</w:t>
      </w:r>
      <w:r w:rsidR="00F16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AB6F22" w:rsidRDefault="00AB6F22" w:rsidP="00AB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машины и оборудование – 786,0 тыс.</w:t>
      </w:r>
      <w:r w:rsidR="00F16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AB6F22" w:rsidRDefault="00AB6F22" w:rsidP="00AB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земля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677,0 тыс.</w:t>
      </w:r>
      <w:r w:rsidR="00F16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рублей.  </w:t>
      </w:r>
    </w:p>
    <w:p w:rsidR="00AB6F22" w:rsidRDefault="00AB6F22" w:rsidP="00AB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Износ основных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целом по организации  составил  55</w:t>
      </w:r>
      <w:r w:rsidR="00F1663D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 xml:space="preserve"> %.  </w:t>
      </w:r>
    </w:p>
    <w:p w:rsidR="00AB6F22" w:rsidRDefault="00AB6F22" w:rsidP="00AB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Согласно учетной политики инвентаризация проводится 1 раз в год, последняя плановая инвентаризация имущества и финансовых обязательств общес</w:t>
      </w:r>
      <w:r w:rsidR="00F1663D">
        <w:rPr>
          <w:rFonts w:ascii="Times New Roman" w:hAnsi="Times New Roman" w:cs="Times New Roman"/>
          <w:sz w:val="28"/>
          <w:szCs w:val="28"/>
        </w:rPr>
        <w:t xml:space="preserve">тва </w:t>
      </w:r>
      <w:proofErr w:type="gramStart"/>
      <w:r w:rsidR="00F1663D">
        <w:rPr>
          <w:rFonts w:ascii="Times New Roman" w:hAnsi="Times New Roman" w:cs="Times New Roman"/>
          <w:sz w:val="28"/>
          <w:szCs w:val="28"/>
        </w:rPr>
        <w:t>проводилась  в</w:t>
      </w:r>
      <w:proofErr w:type="gramEnd"/>
      <w:r w:rsidR="00F1663D">
        <w:rPr>
          <w:rFonts w:ascii="Times New Roman" w:hAnsi="Times New Roman" w:cs="Times New Roman"/>
          <w:sz w:val="28"/>
          <w:szCs w:val="28"/>
        </w:rPr>
        <w:t xml:space="preserve">  ноябре  2021 года ( приказ от 08.11.2021 г. № 41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B6F22" w:rsidRDefault="00AB6F22" w:rsidP="00AB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В результате проведения инвентаризации расхождения между наличием </w:t>
      </w: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материальных  ценностей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</w:rPr>
        <w:t xml:space="preserve">  и  бухгалтерскими  документами  отсутствуют.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B6F22" w:rsidRDefault="00AB6F22" w:rsidP="00AB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Анализ расчетов с дебиторами и кредиторами выявил,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сумма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дебитор</w:t>
      </w:r>
      <w:r w:rsidR="00F1663D">
        <w:rPr>
          <w:rFonts w:ascii="Times New Roman" w:hAnsi="Times New Roman" w:cs="Times New Roman"/>
          <w:sz w:val="28"/>
          <w:szCs w:val="28"/>
        </w:rPr>
        <w:t>ской задолженности на 01.01.2022  составила  131,9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F16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</w:t>
      </w:r>
      <w:r w:rsidR="00F1663D">
        <w:rPr>
          <w:rFonts w:ascii="Times New Roman" w:hAnsi="Times New Roman" w:cs="Times New Roman"/>
          <w:sz w:val="28"/>
          <w:szCs w:val="28"/>
        </w:rPr>
        <w:t xml:space="preserve"> кредиторской – 84,5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F16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AB6F22" w:rsidRDefault="00AB6F22" w:rsidP="00AB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Прибыль предприятия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r w:rsidR="00F1663D">
        <w:rPr>
          <w:rFonts w:ascii="Times New Roman" w:hAnsi="Times New Roman" w:cs="Times New Roman"/>
          <w:sz w:val="28"/>
          <w:szCs w:val="28"/>
        </w:rPr>
        <w:t>одаж  составила</w:t>
      </w:r>
      <w:proofErr w:type="gramEnd"/>
      <w:r w:rsidR="00F1663D">
        <w:rPr>
          <w:rFonts w:ascii="Times New Roman" w:hAnsi="Times New Roman" w:cs="Times New Roman"/>
          <w:sz w:val="28"/>
          <w:szCs w:val="28"/>
        </w:rPr>
        <w:t xml:space="preserve"> 147,0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F16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</w:t>
      </w:r>
      <w:r w:rsidR="00F1663D">
        <w:rPr>
          <w:rFonts w:ascii="Times New Roman" w:hAnsi="Times New Roman" w:cs="Times New Roman"/>
          <w:sz w:val="28"/>
          <w:szCs w:val="28"/>
        </w:rPr>
        <w:t>й, тогда как чистая прибыль - 24</w:t>
      </w:r>
      <w:r>
        <w:rPr>
          <w:rFonts w:ascii="Times New Roman" w:hAnsi="Times New Roman" w:cs="Times New Roman"/>
          <w:sz w:val="28"/>
          <w:szCs w:val="28"/>
        </w:rPr>
        <w:t>,0 тыс.</w:t>
      </w:r>
      <w:r w:rsidR="00F1663D">
        <w:rPr>
          <w:rFonts w:ascii="Times New Roman" w:hAnsi="Times New Roman" w:cs="Times New Roman"/>
          <w:sz w:val="28"/>
          <w:szCs w:val="28"/>
        </w:rPr>
        <w:t xml:space="preserve"> рублей. </w:t>
      </w:r>
      <w:proofErr w:type="gramStart"/>
      <w:r w:rsidR="00F1663D">
        <w:rPr>
          <w:rFonts w:ascii="Times New Roman" w:hAnsi="Times New Roman" w:cs="Times New Roman"/>
          <w:sz w:val="28"/>
          <w:szCs w:val="28"/>
        </w:rPr>
        <w:t>Предприятие  в</w:t>
      </w:r>
      <w:proofErr w:type="gramEnd"/>
      <w:r w:rsidR="00F1663D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году сработало с прибылью.</w:t>
      </w:r>
    </w:p>
    <w:p w:rsidR="00AB6F22" w:rsidRDefault="00AB6F22" w:rsidP="00AB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Согласно действующему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законодательству 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типография» свою деятельность должен</w:t>
      </w:r>
      <w:r w:rsidR="00CD16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вести по Федеральному закону от 18.07.2011 г. № 223-ФЗ «О закупках товаров, работ, услуг отдельными видами юридических лиц». </w:t>
      </w:r>
    </w:p>
    <w:p w:rsidR="00AB6F22" w:rsidRDefault="00AB6F22" w:rsidP="00AB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6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Согласно ч.2 ст.2 ФЗ № 223 Положение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  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закупок товаров, работ, услуг для нужд общества  опубликовано на сайте закупок.</w:t>
      </w:r>
    </w:p>
    <w:p w:rsidR="00AB6F22" w:rsidRDefault="00AB6F22" w:rsidP="00AB6F22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План закупок товаров, работ, у</w:t>
      </w:r>
      <w:r w:rsidR="00F1663D">
        <w:rPr>
          <w:rFonts w:ascii="Times New Roman" w:hAnsi="Times New Roman" w:cs="Times New Roman"/>
          <w:color w:val="000000"/>
          <w:sz w:val="28"/>
          <w:szCs w:val="28"/>
        </w:rPr>
        <w:t>слуг для нужд учреждения на 2021</w:t>
      </w:r>
      <w:r w:rsidR="003B2362">
        <w:rPr>
          <w:rFonts w:ascii="Times New Roman" w:hAnsi="Times New Roman" w:cs="Times New Roman"/>
          <w:color w:val="000000"/>
          <w:sz w:val="28"/>
          <w:szCs w:val="28"/>
        </w:rPr>
        <w:t xml:space="preserve"> год был опубликован в ЕИС 16.12.2020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(основание – сведения из ЕИС о </w:t>
      </w:r>
      <w:r w:rsidR="003B2362">
        <w:rPr>
          <w:rFonts w:ascii="Times New Roman" w:hAnsi="Times New Roman" w:cs="Times New Roman"/>
          <w:bCs/>
          <w:color w:val="000000"/>
          <w:sz w:val="28"/>
          <w:szCs w:val="28"/>
        </w:rPr>
        <w:t>плане закупок № 2200467006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B6F22" w:rsidRDefault="00AB6F22" w:rsidP="00AB6F22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Все приобретённые в проверяемом периоде товары (работы, услуги) поставлены (выполнены, оказаны) в установленные сроки и соответствуют требованиям и условиям, предусмотренным заключенными объектом контроля контрактами (договорами) с поставщиками (подрядчиками, исполнителями). Все приобретенные товары своевременно оприходованы и поставлены объектом контроля на учёт в соответствии с требованиями, установленными законодательством Российской Федерации. Приобретенные товары используются объектом контроля при осуществлении основного и дополнительных видов деятельности. Оказанные объекту контроля услуги </w:t>
      </w:r>
      <w:r>
        <w:rPr>
          <w:rFonts w:ascii="Times New Roman" w:hAnsi="Times New Roman" w:cs="Times New Roman"/>
          <w:sz w:val="28"/>
          <w:szCs w:val="28"/>
        </w:rPr>
        <w:lastRenderedPageBreak/>
        <w:t>(выполненные работы) направлены на содержание в надлежащем состоянии имущества и укрепление материальной базы учреждения.</w:t>
      </w:r>
    </w:p>
    <w:p w:rsidR="00AB6F22" w:rsidRDefault="00AB6F22" w:rsidP="00AB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F22" w:rsidRDefault="00F1663D" w:rsidP="00AB6F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B6F2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B6F22" w:rsidRDefault="00AB6F22" w:rsidP="00AB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Ревизионная комиссия подтверждает достоверность данных, содержащихся в годовом отчете ООО</w:t>
      </w:r>
      <w:r w:rsidR="00F1663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1663D">
        <w:rPr>
          <w:rFonts w:ascii="Times New Roman" w:hAnsi="Times New Roman" w:cs="Times New Roman"/>
          <w:sz w:val="28"/>
          <w:szCs w:val="28"/>
        </w:rPr>
        <w:t>Лискинская</w:t>
      </w:r>
      <w:proofErr w:type="spellEnd"/>
      <w:r w:rsidR="00F1663D">
        <w:rPr>
          <w:rFonts w:ascii="Times New Roman" w:hAnsi="Times New Roman" w:cs="Times New Roman"/>
          <w:sz w:val="28"/>
          <w:szCs w:val="28"/>
        </w:rPr>
        <w:t xml:space="preserve"> типография» за 2021</w:t>
      </w:r>
      <w:r>
        <w:rPr>
          <w:rFonts w:ascii="Times New Roman" w:hAnsi="Times New Roman" w:cs="Times New Roman"/>
          <w:sz w:val="28"/>
          <w:szCs w:val="28"/>
        </w:rPr>
        <w:t xml:space="preserve"> год, бухгалтерской, налоговой и статистической отчетности, иных финансов</w:t>
      </w:r>
      <w:r w:rsidR="00F1663D">
        <w:rPr>
          <w:rFonts w:ascii="Times New Roman" w:hAnsi="Times New Roman" w:cs="Times New Roman"/>
          <w:sz w:val="28"/>
          <w:szCs w:val="28"/>
        </w:rPr>
        <w:t xml:space="preserve">ых документов </w:t>
      </w:r>
      <w:proofErr w:type="gramStart"/>
      <w:r w:rsidR="00F1663D">
        <w:rPr>
          <w:rFonts w:ascii="Times New Roman" w:hAnsi="Times New Roman" w:cs="Times New Roman"/>
          <w:sz w:val="28"/>
          <w:szCs w:val="28"/>
        </w:rPr>
        <w:t>общества  за</w:t>
      </w:r>
      <w:proofErr w:type="gramEnd"/>
      <w:r w:rsidR="00F1663D">
        <w:rPr>
          <w:rFonts w:ascii="Times New Roman" w:hAnsi="Times New Roman" w:cs="Times New Roman"/>
          <w:sz w:val="28"/>
          <w:szCs w:val="28"/>
        </w:rPr>
        <w:t xml:space="preserve">  2021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B6F22" w:rsidRDefault="00AB6F22" w:rsidP="00AB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Проверка  проведена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представленным материалам и справочным данным.</w:t>
      </w:r>
    </w:p>
    <w:p w:rsidR="00AB6F22" w:rsidRDefault="00AB6F22" w:rsidP="00AB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типография» в части проведения закупок товаров, работ, услуг (№ 223-ФЗ) не наблюдалось.</w:t>
      </w:r>
    </w:p>
    <w:p w:rsidR="00AB6F22" w:rsidRDefault="00AB6F22" w:rsidP="00AB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F22" w:rsidRDefault="00AB6F22" w:rsidP="00AB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F22" w:rsidRDefault="00AB6F22" w:rsidP="00AB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E2A" w:rsidRDefault="00446E2A"/>
    <w:sectPr w:rsidR="00446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F5"/>
    <w:rsid w:val="003824F5"/>
    <w:rsid w:val="003B2362"/>
    <w:rsid w:val="00446E2A"/>
    <w:rsid w:val="005B5BF5"/>
    <w:rsid w:val="006D277C"/>
    <w:rsid w:val="007F4782"/>
    <w:rsid w:val="00AB6F22"/>
    <w:rsid w:val="00CD165C"/>
    <w:rsid w:val="00F1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95204C"/>
  <w15:chartTrackingRefBased/>
  <w15:docId w15:val="{BAE4B650-C1CA-49FF-A19F-ACD02754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F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F2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4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78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Зарецкая Наталья Васильевна</dc:creator>
  <cp:keywords/>
  <dc:description/>
  <cp:lastModifiedBy>Зарецкая Наталья Васильевна</cp:lastModifiedBy>
  <cp:revision>8</cp:revision>
  <cp:lastPrinted>2022-02-28T06:35:00Z</cp:lastPrinted>
  <dcterms:created xsi:type="dcterms:W3CDTF">2022-02-24T12:40:00Z</dcterms:created>
  <dcterms:modified xsi:type="dcterms:W3CDTF">2022-11-07T13:02:00Z</dcterms:modified>
</cp:coreProperties>
</file>