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98" w:rsidRDefault="00326A98" w:rsidP="00326A9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3331CA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8B8C69" wp14:editId="3696744F">
            <wp:simplePos x="0" y="0"/>
            <wp:positionH relativeFrom="margin">
              <wp:posOffset>2550795</wp:posOffset>
            </wp:positionH>
            <wp:positionV relativeFrom="paragraph">
              <wp:posOffset>-429260</wp:posOffset>
            </wp:positionV>
            <wp:extent cx="744220" cy="731520"/>
            <wp:effectExtent l="0" t="0" r="0" b="0"/>
            <wp:wrapNone/>
            <wp:docPr id="1" name="Рисунок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31520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6A98" w:rsidRDefault="00326A98" w:rsidP="00326A98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BB0DEF" w:rsidRPr="009A7685" w:rsidRDefault="00BB0DEF" w:rsidP="00BB0DEF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5">
        <w:rPr>
          <w:rFonts w:ascii="Times New Roman" w:hAnsi="Times New Roman" w:cs="Times New Roman"/>
          <w:b/>
          <w:sz w:val="28"/>
          <w:szCs w:val="28"/>
        </w:rPr>
        <w:t>КОНТРОЛЬНО-СЧЕТНАЯ ПАЛАТА</w:t>
      </w:r>
    </w:p>
    <w:p w:rsidR="00BB0DEF" w:rsidRPr="009A7685" w:rsidRDefault="00BB0DEF" w:rsidP="00BB0DEF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685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BB0DEF" w:rsidRPr="006A3FF6" w:rsidRDefault="006A3FF6" w:rsidP="00BB0DEF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</w:t>
      </w:r>
      <w:r w:rsidR="00BB0DEF" w:rsidRPr="006A3FF6">
        <w:rPr>
          <w:rFonts w:ascii="Times New Roman" w:hAnsi="Times New Roman" w:cs="Times New Roman"/>
          <w:b/>
          <w:sz w:val="28"/>
          <w:szCs w:val="28"/>
          <w:u w:val="single"/>
        </w:rPr>
        <w:t>ВОРОНЕЖСКОЙ ОБЛАСТИ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p w:rsidR="006A3FF6" w:rsidRPr="006A3FF6" w:rsidRDefault="006A3FF6" w:rsidP="006A3FF6">
      <w:pPr>
        <w:spacing w:after="0" w:line="276" w:lineRule="auto"/>
        <w:ind w:right="-365" w:hanging="900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A3FF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 w:rsidRPr="006A3FF6">
          <w:rPr>
            <w:rFonts w:ascii="Times New Roman" w:eastAsiaTheme="minorEastAsia" w:hAnsi="Times New Roman" w:cs="Times New Roman"/>
            <w:sz w:val="18"/>
            <w:szCs w:val="18"/>
            <w:lang w:eastAsia="ru-RU"/>
          </w:rPr>
          <w:t>32, г</w:t>
        </w:r>
      </w:smartTag>
      <w:r w:rsidRPr="006A3FF6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. Лиски, Воронежская область, 397900, факс 4-82-56, </w:t>
      </w:r>
      <w:proofErr w:type="gramStart"/>
      <w:r w:rsidRPr="006A3FF6">
        <w:rPr>
          <w:rFonts w:ascii="Times New Roman" w:eastAsiaTheme="minorEastAsia" w:hAnsi="Times New Roman" w:cs="Times New Roman"/>
          <w:sz w:val="18"/>
          <w:szCs w:val="18"/>
          <w:lang w:eastAsia="ru-RU"/>
        </w:rPr>
        <w:t>приемная  4</w:t>
      </w:r>
      <w:proofErr w:type="gramEnd"/>
      <w:r w:rsidRPr="006A3FF6">
        <w:rPr>
          <w:rFonts w:ascii="Times New Roman" w:eastAsiaTheme="minorEastAsia" w:hAnsi="Times New Roman" w:cs="Times New Roman"/>
          <w:sz w:val="18"/>
          <w:szCs w:val="18"/>
          <w:lang w:eastAsia="ru-RU"/>
        </w:rPr>
        <w:t>-12-05</w:t>
      </w:r>
    </w:p>
    <w:p w:rsidR="006A3FF6" w:rsidRPr="006A3FF6" w:rsidRDefault="006A3FF6" w:rsidP="006A3FF6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6A3FF6">
        <w:rPr>
          <w:rFonts w:ascii="Times New Roman" w:eastAsiaTheme="minorEastAsia" w:hAnsi="Times New Roman" w:cs="Times New Roman"/>
          <w:sz w:val="18"/>
          <w:szCs w:val="18"/>
          <w:lang w:eastAsia="ru-RU"/>
        </w:rPr>
        <w:t>ОГРН 1053684509350, ИНН 3652008150</w:t>
      </w:r>
    </w:p>
    <w:p w:rsidR="006A3FF6" w:rsidRPr="006A3FF6" w:rsidRDefault="006A3FF6" w:rsidP="006A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F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СПРАВКА № 02/22</w:t>
      </w:r>
    </w:p>
    <w:p w:rsidR="006A3FF6" w:rsidRPr="006A3FF6" w:rsidRDefault="006A3FF6" w:rsidP="006A3FF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3F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по результатам проведения</w:t>
      </w:r>
    </w:p>
    <w:p w:rsidR="006A3FF6" w:rsidRPr="006A3FF6" w:rsidRDefault="006A3FF6" w:rsidP="006A3FF6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6A3FF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контрольно-ревизионного мероприятия</w:t>
      </w:r>
    </w:p>
    <w:p w:rsidR="00BB0DEF" w:rsidRPr="009A7685" w:rsidRDefault="00BB0DEF" w:rsidP="00BB0DEF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0DEF" w:rsidRPr="009A7685" w:rsidRDefault="00BB0DEF" w:rsidP="00BB0DEF">
      <w:pPr>
        <w:spacing w:after="0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DEF" w:rsidRPr="009A7685" w:rsidRDefault="00BB0DEF" w:rsidP="00BB0DEF">
      <w:pPr>
        <w:spacing w:after="0"/>
        <w:jc w:val="center"/>
        <w:rPr>
          <w:b/>
          <w:sz w:val="28"/>
          <w:szCs w:val="28"/>
        </w:rPr>
      </w:pPr>
      <w:r w:rsidRPr="009A7685">
        <w:rPr>
          <w:rFonts w:ascii="Times New Roman" w:hAnsi="Times New Roman" w:cs="Times New Roman"/>
          <w:b/>
          <w:sz w:val="28"/>
          <w:szCs w:val="28"/>
        </w:rPr>
        <w:t xml:space="preserve">г. Лиски                                                                           </w:t>
      </w:r>
      <w:proofErr w:type="gramStart"/>
      <w:r w:rsidRPr="009A768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04»  апреля</w:t>
      </w:r>
      <w:r w:rsidR="0070521F" w:rsidRPr="00943F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9A7685">
        <w:rPr>
          <w:b/>
          <w:sz w:val="28"/>
          <w:szCs w:val="28"/>
        </w:rPr>
        <w:t xml:space="preserve"> г.</w:t>
      </w:r>
    </w:p>
    <w:p w:rsidR="00BB0DEF" w:rsidRPr="009A7685" w:rsidRDefault="00BB0DEF" w:rsidP="00BB0DEF">
      <w:pPr>
        <w:spacing w:after="0"/>
        <w:jc w:val="center"/>
        <w:rPr>
          <w:b/>
          <w:sz w:val="28"/>
          <w:szCs w:val="28"/>
        </w:rPr>
      </w:pPr>
    </w:p>
    <w:p w:rsidR="00BB0DEF" w:rsidRPr="009A7685" w:rsidRDefault="00BB0DEF" w:rsidP="00F32F06">
      <w:pPr>
        <w:spacing w:after="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основании приказа Председателя К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онтрольно-счетной палаты </w:t>
      </w:r>
      <w:proofErr w:type="spellStart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</w:t>
      </w:r>
      <w:r w:rsidR="0070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Воронежской области № 02/22 от 16.03.2022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проведено плановое контрольно-ревизионное мероприятие </w:t>
      </w:r>
      <w:r w:rsidR="007053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период с «01» января 2021 г. по «28» февраля 2022</w:t>
      </w:r>
      <w:r w:rsidRPr="009A76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выездной проверки в отношении</w:t>
      </w:r>
      <w:r w:rsidR="007053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Давыдовского городского </w:t>
      </w:r>
      <w:proofErr w:type="gramStart"/>
      <w:r w:rsidR="0070537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 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объект контроля)</w:t>
      </w:r>
      <w:r w:rsidR="007053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0DEF" w:rsidRPr="009A7685" w:rsidRDefault="00BB0DEF" w:rsidP="00F32F06">
      <w:pPr>
        <w:spacing w:after="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Контрольно-ревизионное мероприятие проведено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Решением Совета народных депутатов </w:t>
      </w:r>
      <w:proofErr w:type="spellStart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>Лискинс</w:t>
      </w:r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от 30.11.2021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64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Положения о Контрольно-счетной палате </w:t>
      </w:r>
      <w:proofErr w:type="spellStart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района», Регламентом Контрольно-счетной палаты,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2.3 Плана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Контрольно-счетной палаты </w:t>
      </w:r>
      <w:proofErr w:type="spellStart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области.</w:t>
      </w:r>
    </w:p>
    <w:p w:rsidR="00BB0DEF" w:rsidRPr="009A7685" w:rsidRDefault="00BB0DEF" w:rsidP="00F32F06">
      <w:pPr>
        <w:spacing w:after="0"/>
        <w:ind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>Плановая вы</w:t>
      </w:r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>ездная проверка начата «21» марта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и окончена «30» марта 2022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BB0DEF" w:rsidRPr="009A7685" w:rsidRDefault="00BB0DEF" w:rsidP="00F32F06">
      <w:pPr>
        <w:spacing w:after="0"/>
        <w:ind w:right="-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0DEF" w:rsidRPr="003331CA" w:rsidRDefault="00BB0DEF" w:rsidP="00F32F06">
      <w:pPr>
        <w:widowControl w:val="0"/>
        <w:autoSpaceDE w:val="0"/>
        <w:autoSpaceDN w:val="0"/>
        <w:adjustRightInd w:val="0"/>
        <w:spacing w:after="0" w:line="276" w:lineRule="auto"/>
        <w:ind w:right="-141" w:firstLine="567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9A768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Цель контрольного мероприятия:</w:t>
      </w:r>
      <w:r w:rsidRPr="009A76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проверка законности и результативности использования бюджетных средств и соблюдение бюджетного законодательства органами местного самоуправления в 2021 году и текущем периоде 2022 года</w:t>
      </w:r>
      <w:r w:rsidRPr="002D5B83">
        <w:rPr>
          <w:rFonts w:ascii="Times New Roman" w:eastAsiaTheme="minorEastAsia" w:hAnsi="Times New Roman"/>
          <w:color w:val="000000"/>
          <w:sz w:val="28"/>
          <w:szCs w:val="28"/>
          <w:lang w:eastAsia="ru-RU"/>
        </w:rPr>
        <w:t>.</w:t>
      </w:r>
    </w:p>
    <w:p w:rsidR="00F977A8" w:rsidRDefault="00F977A8" w:rsidP="00F32F06">
      <w:pPr>
        <w:spacing w:after="0"/>
        <w:ind w:right="-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0DEF" w:rsidRPr="004F5731" w:rsidRDefault="00BB0DEF" w:rsidP="00F32F06">
      <w:pPr>
        <w:spacing w:after="0"/>
        <w:ind w:right="-141"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Сведения об объекте контроля:</w:t>
      </w:r>
    </w:p>
    <w:p w:rsidR="00BB0DEF" w:rsidRPr="004F5731" w:rsidRDefault="00BB0DEF" w:rsidP="00F32F06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наименование:</w:t>
      </w:r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Давыдовское городское поселение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Лискинского</w:t>
      </w:r>
      <w:proofErr w:type="spellEnd"/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454E76">
        <w:rPr>
          <w:rFonts w:ascii="Times New Roman" w:hAnsi="Times New Roman" w:cs="Times New Roman"/>
          <w:color w:val="000000" w:themeColor="text1"/>
          <w:sz w:val="28"/>
          <w:szCs w:val="28"/>
        </w:rPr>
        <w:t>авыдовское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городское  поселение</w:t>
      </w:r>
      <w:proofErr w:type="gramEnd"/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0DEF" w:rsidRPr="004F5731" w:rsidRDefault="00BB0DEF" w:rsidP="00F32F06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основной государственный регистрацио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нный номер (ОГРН): 1023601511339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0DEF" w:rsidRPr="004F5731" w:rsidRDefault="00BB0DEF" w:rsidP="00F32F06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right="-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огоплательщика (ИНН): 3614001555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0DEF" w:rsidRPr="004F5731" w:rsidRDefault="00BB0DEF" w:rsidP="00BB0DE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руководитель: 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 администрации Давыдовского городского поселения –  за период с 01.01.2021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настоящее в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ремя – Соломатин Юрий Викторович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DEF" w:rsidRPr="004F5731" w:rsidRDefault="00B717A4" w:rsidP="00BB0DE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адрес: 397940, Воронежская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Лискинский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Давыдовка, улица Ленина, дом 36</w:t>
      </w:r>
      <w:r w:rsidR="00BB0DEF"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B0DEF" w:rsidRPr="004F5731" w:rsidRDefault="00B717A4" w:rsidP="00BB0DE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телефон: +7 (47391) 68-1-87;</w:t>
      </w:r>
    </w:p>
    <w:p w:rsidR="00BB0DEF" w:rsidRPr="004F5731" w:rsidRDefault="00BB0DEF" w:rsidP="00BB0DEF">
      <w:pPr>
        <w:numPr>
          <w:ilvl w:val="0"/>
          <w:numId w:val="4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основном виде деятельнос</w:t>
      </w:r>
      <w:r w:rsidR="00B717A4">
        <w:rPr>
          <w:rFonts w:ascii="Times New Roman" w:hAnsi="Times New Roman" w:cs="Times New Roman"/>
          <w:color w:val="000000" w:themeColor="text1"/>
          <w:sz w:val="28"/>
          <w:szCs w:val="28"/>
        </w:rPr>
        <w:t>ти: 84.11.35 Деятельность органов местного самоуправления городских округов</w:t>
      </w: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717A4" w:rsidRDefault="00B717A4" w:rsidP="00BB0DE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0DEF" w:rsidRPr="004F5731" w:rsidRDefault="00BB0DEF" w:rsidP="00BB0DE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Структура объекта контроля:</w:t>
      </w:r>
    </w:p>
    <w:p w:rsidR="00BB0DEF" w:rsidRPr="004F5731" w:rsidRDefault="00BB0DEF" w:rsidP="00BB0DEF">
      <w:pPr>
        <w:tabs>
          <w:tab w:val="left" w:pos="426"/>
        </w:tabs>
        <w:spacing w:after="0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BB0DEF" w:rsidRPr="004F5731" w:rsidRDefault="00BB0DEF" w:rsidP="00BB0DEF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567" w:hanging="28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731">
        <w:rPr>
          <w:rFonts w:ascii="Times New Roman" w:hAnsi="Times New Roman" w:cs="Times New Roman"/>
          <w:color w:val="000000" w:themeColor="text1"/>
          <w:sz w:val="28"/>
          <w:szCs w:val="28"/>
        </w:rPr>
        <w:t>филиалы отсутствуют.</w:t>
      </w: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573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Расчётные счета объекта контроля:</w:t>
      </w: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0DEF" w:rsidRPr="004F5731" w:rsidRDefault="00BB0DEF" w:rsidP="00BB0DEF">
      <w:pPr>
        <w:pStyle w:val="ConsPlusNonformat"/>
        <w:numPr>
          <w:ilvl w:val="0"/>
          <w:numId w:val="6"/>
        </w:numPr>
        <w:tabs>
          <w:tab w:val="left" w:pos="426"/>
        </w:tabs>
        <w:spacing w:line="276" w:lineRule="auto"/>
        <w:ind w:left="567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5731">
        <w:rPr>
          <w:rFonts w:ascii="Times New Roman" w:hAnsi="Times New Roman" w:cs="Times New Roman"/>
          <w:color w:val="000000"/>
          <w:sz w:val="28"/>
          <w:szCs w:val="28"/>
        </w:rPr>
        <w:t>УФК по Воронежской области</w:t>
      </w:r>
      <w:r w:rsidR="00F977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977A8">
        <w:rPr>
          <w:rFonts w:ascii="Times New Roman" w:hAnsi="Times New Roman" w:cs="Times New Roman"/>
          <w:color w:val="000000"/>
          <w:sz w:val="28"/>
          <w:szCs w:val="28"/>
        </w:rPr>
        <w:t>г.Воронеж</w:t>
      </w:r>
      <w:proofErr w:type="spellEnd"/>
      <w:r w:rsidRPr="004F5731">
        <w:rPr>
          <w:rFonts w:ascii="Times New Roman" w:hAnsi="Times New Roman" w:cs="Times New Roman"/>
          <w:color w:val="000000"/>
          <w:sz w:val="28"/>
          <w:szCs w:val="28"/>
        </w:rPr>
        <w:t>, расче</w:t>
      </w:r>
      <w:r w:rsidR="00F977A8">
        <w:rPr>
          <w:rFonts w:ascii="Times New Roman" w:hAnsi="Times New Roman" w:cs="Times New Roman"/>
          <w:color w:val="000000"/>
          <w:sz w:val="28"/>
          <w:szCs w:val="28"/>
        </w:rPr>
        <w:t xml:space="preserve">тный счёт № </w:t>
      </w:r>
      <w:bookmarkStart w:id="0" w:name="_GoBack"/>
      <w:bookmarkEnd w:id="0"/>
      <w:r w:rsidR="00F977A8">
        <w:rPr>
          <w:rFonts w:ascii="Times New Roman" w:hAnsi="Times New Roman" w:cs="Times New Roman"/>
          <w:color w:val="000000"/>
          <w:sz w:val="28"/>
          <w:szCs w:val="28"/>
        </w:rPr>
        <w:t>40102810945370000023</w:t>
      </w:r>
      <w:r w:rsidRPr="004F57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5731">
        <w:rPr>
          <w:rFonts w:ascii="Times New Roman" w:hAnsi="Times New Roman" w:cs="Times New Roman"/>
          <w:b/>
          <w:i/>
          <w:color w:val="000000"/>
          <w:sz w:val="28"/>
          <w:szCs w:val="28"/>
        </w:rPr>
        <w:t>Касса объекта контроля:</w:t>
      </w: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0DEF" w:rsidRPr="004F5731" w:rsidRDefault="00F977A8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Касса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учреждении отсутствует</w:t>
      </w:r>
      <w:r w:rsidR="00BB0DEF" w:rsidRPr="004F5731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DEF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F5731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Должностные лица объекта контроля, имевшие право подписи денежных и расчетных документов в проверяемом периоде:</w:t>
      </w:r>
    </w:p>
    <w:p w:rsidR="00BB0DEF" w:rsidRPr="004F5731" w:rsidRDefault="00BB0DEF" w:rsidP="00BB0DEF">
      <w:pPr>
        <w:pStyle w:val="ConsPlusNonformat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0DEF" w:rsidRPr="004F5731" w:rsidRDefault="00F977A8" w:rsidP="00BB0DEF">
      <w:pPr>
        <w:pStyle w:val="ConsPlusNonformat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Соломатин  Юрий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Викторович</w:t>
      </w:r>
      <w:r w:rsidR="00BB0DEF" w:rsidRPr="004F5731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F97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 обязанности главы администрации Давыдовского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0DEF" w:rsidRPr="004F57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B0DEF" w:rsidRDefault="00F977A8" w:rsidP="00AF6732">
      <w:pPr>
        <w:pStyle w:val="ConsPlusNonformat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977A8">
        <w:rPr>
          <w:rFonts w:ascii="Times New Roman" w:hAnsi="Times New Roman" w:cs="Times New Roman"/>
          <w:color w:val="000000"/>
          <w:sz w:val="28"/>
          <w:szCs w:val="28"/>
        </w:rPr>
        <w:t>Литашина</w:t>
      </w:r>
      <w:proofErr w:type="spellEnd"/>
      <w:r w:rsidRPr="00F977A8">
        <w:rPr>
          <w:rFonts w:ascii="Times New Roman" w:hAnsi="Times New Roman" w:cs="Times New Roman"/>
          <w:color w:val="000000"/>
          <w:sz w:val="28"/>
          <w:szCs w:val="28"/>
        </w:rPr>
        <w:t xml:space="preserve"> Татьяна Евгеньевна – главный бухгалтер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77A8" w:rsidRPr="00F977A8" w:rsidRDefault="00F977A8" w:rsidP="00505436">
      <w:pPr>
        <w:pStyle w:val="ConsPlusNonformat"/>
        <w:tabs>
          <w:tab w:val="left" w:pos="851"/>
        </w:tabs>
        <w:spacing w:line="276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DEF" w:rsidRDefault="00BB0DEF" w:rsidP="00F977A8">
      <w:pPr>
        <w:pStyle w:val="ConsPlusNonformat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Целям</w:t>
      </w:r>
      <w:r w:rsidR="00F977A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="00F977A8">
        <w:rPr>
          <w:rFonts w:ascii="Times New Roman" w:hAnsi="Times New Roman" w:cs="Times New Roman"/>
          <w:color w:val="000000"/>
          <w:sz w:val="28"/>
          <w:szCs w:val="28"/>
        </w:rPr>
        <w:t>создания  Учреждения</w:t>
      </w:r>
      <w:proofErr w:type="gramEnd"/>
      <w:r w:rsidR="00F977A8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решение вопросов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977A8">
        <w:rPr>
          <w:rFonts w:ascii="Times New Roman" w:hAnsi="Times New Roman" w:cs="Times New Roman"/>
          <w:color w:val="000000"/>
          <w:sz w:val="28"/>
          <w:szCs w:val="28"/>
        </w:rPr>
        <w:t>а территории р. п. Давыдовка.</w:t>
      </w:r>
    </w:p>
    <w:p w:rsidR="00BB0DEF" w:rsidRPr="009A7685" w:rsidRDefault="00BB0DEF" w:rsidP="00BB0DEF">
      <w:pPr>
        <w:pStyle w:val="ConsPlusNonformat"/>
        <w:tabs>
          <w:tab w:val="left" w:pos="851"/>
        </w:tabs>
        <w:spacing w:line="276" w:lineRule="auto"/>
        <w:ind w:left="567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BB0DEF" w:rsidRDefault="00BB0DEF" w:rsidP="00BB0DEF">
      <w:pPr>
        <w:pStyle w:val="ConsPlusNonformat"/>
        <w:tabs>
          <w:tab w:val="left" w:pos="851"/>
        </w:tabs>
        <w:spacing w:line="276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7685">
        <w:rPr>
          <w:rFonts w:ascii="Times New Roman" w:hAnsi="Times New Roman" w:cs="Times New Roman"/>
          <w:b/>
          <w:color w:val="000000"/>
          <w:sz w:val="28"/>
          <w:szCs w:val="28"/>
        </w:rPr>
        <w:t>В ходе контрольного мероприятия установлено:</w:t>
      </w:r>
    </w:p>
    <w:p w:rsidR="00AF6732" w:rsidRDefault="00AF6732" w:rsidP="00BB0DEF">
      <w:pPr>
        <w:pStyle w:val="ConsPlusNonformat"/>
        <w:tabs>
          <w:tab w:val="left" w:pos="851"/>
        </w:tabs>
        <w:spacing w:line="276" w:lineRule="auto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6732" w:rsidRPr="00AF6732" w:rsidRDefault="00AF6732" w:rsidP="00AF6732">
      <w:pPr>
        <w:spacing w:before="100" w:beforeAutospacing="1" w:after="100" w:afterAutospacing="1"/>
        <w:ind w:left="501" w:hanging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Pr="00AF6732">
        <w:rPr>
          <w:rFonts w:ascii="Times New Roman" w:hAnsi="Times New Roman" w:cs="Times New Roman"/>
          <w:b/>
          <w:sz w:val="28"/>
          <w:szCs w:val="28"/>
        </w:rPr>
        <w:t>1.​</w:t>
      </w:r>
      <w:r w:rsidRPr="00AF6732">
        <w:rPr>
          <w:rFonts w:ascii="Times New Roman" w:hAnsi="Times New Roman" w:cs="Times New Roman"/>
          <w:sz w:val="28"/>
          <w:szCs w:val="28"/>
        </w:rPr>
        <w:t> </w:t>
      </w:r>
      <w:r w:rsidRPr="00AF673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Наличие учредительных документов, регламентирующих деятельность администрации.</w:t>
      </w:r>
    </w:p>
    <w:p w:rsidR="00AF6732" w:rsidRPr="00AF6732" w:rsidRDefault="00AF6732" w:rsidP="00AF6732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08">
        <w:rPr>
          <w:sz w:val="28"/>
          <w:szCs w:val="28"/>
        </w:rPr>
        <w:t xml:space="preserve">       </w:t>
      </w:r>
      <w:r w:rsidRPr="00AF6732">
        <w:rPr>
          <w:rFonts w:ascii="Times New Roman" w:hAnsi="Times New Roman" w:cs="Times New Roman"/>
          <w:sz w:val="28"/>
          <w:szCs w:val="28"/>
        </w:rPr>
        <w:t>Основным правовым актом в системе правового регулирования вопросов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в Давыдовском городском</w:t>
      </w:r>
      <w:r w:rsidRPr="00AF6732">
        <w:rPr>
          <w:rFonts w:ascii="Times New Roman" w:hAnsi="Times New Roman" w:cs="Times New Roman"/>
          <w:sz w:val="28"/>
          <w:szCs w:val="28"/>
        </w:rPr>
        <w:t xml:space="preserve"> поселении является Устав Поселения, утвержденный 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Давыдовского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18.08.2011 г. № 75</w:t>
      </w:r>
      <w:r w:rsidRPr="00AF67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732" w:rsidRPr="008257CD" w:rsidRDefault="00AF6732" w:rsidP="008257CD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6732" w:rsidRPr="008257CD" w:rsidRDefault="008257CD" w:rsidP="008257C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2547B0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F6732" w:rsidRPr="008257CD">
        <w:rPr>
          <w:rFonts w:ascii="Times New Roman" w:hAnsi="Times New Roman" w:cs="Times New Roman"/>
          <w:b/>
          <w:i/>
          <w:sz w:val="28"/>
          <w:szCs w:val="28"/>
        </w:rPr>
        <w:t xml:space="preserve">. Соблюдение бюджетного законодательства при исполнении </w:t>
      </w:r>
    </w:p>
    <w:p w:rsidR="00AF6732" w:rsidRPr="008257CD" w:rsidRDefault="00AF6732" w:rsidP="008257C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7CD">
        <w:rPr>
          <w:rFonts w:ascii="Times New Roman" w:hAnsi="Times New Roman" w:cs="Times New Roman"/>
          <w:b/>
          <w:i/>
          <w:sz w:val="28"/>
          <w:szCs w:val="28"/>
        </w:rPr>
        <w:t xml:space="preserve">бюджета </w:t>
      </w:r>
      <w:r w:rsidR="00943FC4">
        <w:rPr>
          <w:rFonts w:ascii="Times New Roman" w:hAnsi="Times New Roman" w:cs="Times New Roman"/>
          <w:b/>
          <w:i/>
          <w:sz w:val="28"/>
          <w:szCs w:val="28"/>
        </w:rPr>
        <w:t xml:space="preserve">Давыдовского городского </w:t>
      </w:r>
      <w:r w:rsidRPr="008257CD">
        <w:rPr>
          <w:rFonts w:ascii="Times New Roman" w:hAnsi="Times New Roman" w:cs="Times New Roman"/>
          <w:b/>
          <w:i/>
          <w:sz w:val="28"/>
          <w:szCs w:val="28"/>
        </w:rPr>
        <w:t>поселения</w:t>
      </w:r>
    </w:p>
    <w:p w:rsidR="00AF6732" w:rsidRPr="00036B08" w:rsidRDefault="00AF6732" w:rsidP="00AF6732">
      <w:pPr>
        <w:tabs>
          <w:tab w:val="left" w:pos="284"/>
        </w:tabs>
        <w:jc w:val="both"/>
        <w:rPr>
          <w:sz w:val="28"/>
          <w:szCs w:val="28"/>
        </w:rPr>
      </w:pPr>
    </w:p>
    <w:p w:rsidR="00CF6D24" w:rsidRPr="00CF6D24" w:rsidRDefault="00AF6732" w:rsidP="00CF6D2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  Бюджет </w:t>
      </w:r>
      <w:r w:rsidR="00943FC4">
        <w:rPr>
          <w:rFonts w:ascii="Times New Roman" w:hAnsi="Times New Roman" w:cs="Times New Roman"/>
          <w:sz w:val="28"/>
          <w:szCs w:val="28"/>
        </w:rPr>
        <w:t>Давыдовского городского поселения на 2021</w:t>
      </w:r>
      <w:r w:rsidRPr="00943FC4">
        <w:rPr>
          <w:rFonts w:ascii="Times New Roman" w:hAnsi="Times New Roman" w:cs="Times New Roman"/>
          <w:sz w:val="28"/>
          <w:szCs w:val="28"/>
        </w:rPr>
        <w:t xml:space="preserve"> год принят в соответствии с требованиями статьи 187 Бюджетного Кодекса Российской </w:t>
      </w:r>
      <w:proofErr w:type="gramStart"/>
      <w:r w:rsidRPr="00943FC4">
        <w:rPr>
          <w:rFonts w:ascii="Times New Roman" w:hAnsi="Times New Roman" w:cs="Times New Roman"/>
          <w:sz w:val="28"/>
          <w:szCs w:val="28"/>
        </w:rPr>
        <w:t>Федерации</w:t>
      </w:r>
      <w:r w:rsidR="00943FC4">
        <w:rPr>
          <w:rFonts w:ascii="Times New Roman" w:hAnsi="Times New Roman" w:cs="Times New Roman"/>
          <w:sz w:val="28"/>
          <w:szCs w:val="28"/>
        </w:rPr>
        <w:t>,</w:t>
      </w:r>
      <w:r w:rsidRPr="00943F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943FC4">
        <w:rPr>
          <w:rFonts w:ascii="Times New Roman" w:hAnsi="Times New Roman" w:cs="Times New Roman"/>
          <w:sz w:val="28"/>
          <w:szCs w:val="28"/>
        </w:rPr>
        <w:t xml:space="preserve">в первоначальном варианте утвержден Решением </w:t>
      </w:r>
      <w:r w:rsidR="00943FC4">
        <w:rPr>
          <w:rFonts w:ascii="Times New Roman" w:hAnsi="Times New Roman" w:cs="Times New Roman"/>
          <w:sz w:val="28"/>
          <w:szCs w:val="28"/>
        </w:rPr>
        <w:t>Совета народных депутатов Давыдовского городского поселения от 29.12.2020</w:t>
      </w:r>
      <w:r w:rsidRPr="00943FC4">
        <w:rPr>
          <w:rFonts w:ascii="Times New Roman" w:hAnsi="Times New Roman" w:cs="Times New Roman"/>
          <w:sz w:val="28"/>
          <w:szCs w:val="28"/>
        </w:rPr>
        <w:t xml:space="preserve"> г. № 23 «О бюджете </w:t>
      </w:r>
      <w:r w:rsidR="00943FC4">
        <w:rPr>
          <w:rFonts w:ascii="Times New Roman" w:hAnsi="Times New Roman" w:cs="Times New Roman"/>
          <w:sz w:val="28"/>
          <w:szCs w:val="28"/>
        </w:rPr>
        <w:t>Давыдовского городского поселения на 2021</w:t>
      </w:r>
      <w:r w:rsidRPr="00943FC4">
        <w:rPr>
          <w:rFonts w:ascii="Times New Roman" w:hAnsi="Times New Roman" w:cs="Times New Roman"/>
          <w:sz w:val="28"/>
          <w:szCs w:val="28"/>
        </w:rPr>
        <w:t xml:space="preserve"> год и на плановый  перио</w:t>
      </w:r>
      <w:r w:rsidR="00943FC4">
        <w:rPr>
          <w:rFonts w:ascii="Times New Roman" w:hAnsi="Times New Roman" w:cs="Times New Roman"/>
          <w:sz w:val="28"/>
          <w:szCs w:val="28"/>
        </w:rPr>
        <w:t>д 2022 и 2023 годов» по доходам  в сумме 25 287,9 тыс. рублей, по расходам в сумме 25 704,9 тыс. рублей с дефицитом бюджета 417,0 тыс. рублей.</w:t>
      </w:r>
      <w:r w:rsidRPr="00943FC4">
        <w:rPr>
          <w:rFonts w:ascii="Times New Roman" w:hAnsi="Times New Roman" w:cs="Times New Roman"/>
          <w:sz w:val="28"/>
          <w:szCs w:val="28"/>
        </w:rPr>
        <w:cr/>
      </w:r>
      <w:r w:rsidR="00CF6D24">
        <w:rPr>
          <w:rFonts w:ascii="Times New Roman" w:hAnsi="Times New Roman" w:cs="Times New Roman"/>
          <w:sz w:val="28"/>
          <w:szCs w:val="28"/>
        </w:rPr>
        <w:t xml:space="preserve">       </w:t>
      </w:r>
      <w:r w:rsidR="00CF6D24" w:rsidRPr="00CF6D24">
        <w:rPr>
          <w:rFonts w:ascii="Times New Roman" w:hAnsi="Times New Roman" w:cs="Times New Roman"/>
          <w:sz w:val="28"/>
          <w:szCs w:val="28"/>
        </w:rPr>
        <w:t xml:space="preserve"> В ходе исполнения местного бюджета в </w:t>
      </w:r>
      <w:r w:rsidR="00AC0AA3">
        <w:rPr>
          <w:rFonts w:ascii="Times New Roman" w:hAnsi="Times New Roman" w:cs="Times New Roman"/>
          <w:sz w:val="28"/>
          <w:szCs w:val="28"/>
        </w:rPr>
        <w:t>2021 году было принято 8 решений</w:t>
      </w:r>
      <w:r w:rsidR="00CF6D24" w:rsidRPr="00CF6D24">
        <w:rPr>
          <w:rFonts w:ascii="Times New Roman" w:hAnsi="Times New Roman" w:cs="Times New Roman"/>
          <w:sz w:val="28"/>
          <w:szCs w:val="28"/>
        </w:rPr>
        <w:t xml:space="preserve"> о внесение изменений и дополнений в Решение </w:t>
      </w:r>
      <w:r w:rsidR="00CF6D24" w:rsidRPr="00CF6D24">
        <w:rPr>
          <w:rFonts w:ascii="Times New Roman" w:hAnsi="Times New Roman" w:cs="Times New Roman"/>
          <w:bCs/>
          <w:sz w:val="28"/>
          <w:szCs w:val="28"/>
        </w:rPr>
        <w:t>от 29.12.2020 г. № 23 «О бюджете</w:t>
      </w:r>
      <w:r w:rsidR="00CF6D24" w:rsidRPr="00CF6D24">
        <w:rPr>
          <w:rFonts w:ascii="Times New Roman" w:hAnsi="Times New Roman" w:cs="Times New Roman"/>
          <w:sz w:val="28"/>
          <w:szCs w:val="28"/>
        </w:rPr>
        <w:t xml:space="preserve"> Давыдовского городского </w:t>
      </w:r>
      <w:proofErr w:type="gramStart"/>
      <w:r w:rsidR="00CF6D24" w:rsidRPr="00CF6D24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</w:t>
      </w:r>
      <w:r w:rsidR="00CF6D24" w:rsidRPr="00CF6D24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CF6D24" w:rsidRPr="00CF6D24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proofErr w:type="gramEnd"/>
      <w:r w:rsidR="00CF6D24" w:rsidRPr="00CF6D24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на 2021 год и  на плановый период 2022 и 2023 годов» (</w:t>
      </w:r>
      <w:r w:rsidR="00CF6D24" w:rsidRPr="00CF6D24">
        <w:rPr>
          <w:rFonts w:ascii="Times New Roman" w:hAnsi="Times New Roman" w:cs="Times New Roman"/>
          <w:sz w:val="28"/>
          <w:szCs w:val="28"/>
        </w:rPr>
        <w:t>от 26.02.2021 № 29, от 23.03.2021 № 33, от 31.05.2021 № 41, от 28.06.2021 № 44, от 09.07.2021 № 47, от 30.09.2021 № 51, от 03.11.2021 № 56, от 28.12.2021 № 70 )</w:t>
      </w:r>
      <w:r w:rsidR="00CF6D24" w:rsidRPr="00CF6D24">
        <w:rPr>
          <w:rFonts w:ascii="Times New Roman" w:hAnsi="Times New Roman" w:cs="Times New Roman"/>
          <w:bCs/>
          <w:sz w:val="28"/>
          <w:szCs w:val="28"/>
        </w:rPr>
        <w:t>.</w:t>
      </w:r>
    </w:p>
    <w:p w:rsidR="00AF6732" w:rsidRPr="00943FC4" w:rsidRDefault="00AF6732" w:rsidP="00856374">
      <w:pPr>
        <w:spacing w:after="0" w:line="276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</w:rPr>
        <w:t xml:space="preserve">        В окончательном варианте бюджет </w:t>
      </w:r>
      <w:r w:rsidR="00CF6D24">
        <w:rPr>
          <w:rFonts w:ascii="Times New Roman" w:hAnsi="Times New Roman" w:cs="Times New Roman"/>
          <w:sz w:val="28"/>
          <w:szCs w:val="28"/>
        </w:rPr>
        <w:t>Давыдовского городского поселения на 2021</w:t>
      </w:r>
      <w:r w:rsidRPr="00943FC4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CF6D24">
        <w:rPr>
          <w:rFonts w:ascii="Times New Roman" w:hAnsi="Times New Roman" w:cs="Times New Roman"/>
          <w:sz w:val="28"/>
          <w:szCs w:val="28"/>
        </w:rPr>
        <w:t>ержден по доходам в сумме 44 682,1 тыс. рублей</w:t>
      </w:r>
      <w:r w:rsidRPr="00943FC4">
        <w:rPr>
          <w:rFonts w:ascii="Times New Roman" w:hAnsi="Times New Roman" w:cs="Times New Roman"/>
          <w:sz w:val="28"/>
          <w:szCs w:val="28"/>
        </w:rPr>
        <w:t xml:space="preserve"> (в том</w:t>
      </w:r>
      <w:r w:rsidR="003E1CE0">
        <w:rPr>
          <w:rFonts w:ascii="Times New Roman" w:hAnsi="Times New Roman" w:cs="Times New Roman"/>
          <w:sz w:val="28"/>
          <w:szCs w:val="28"/>
        </w:rPr>
        <w:t xml:space="preserve"> числе собственные доходы 21 361,0</w:t>
      </w:r>
      <w:r w:rsidRPr="00943FC4">
        <w:rPr>
          <w:rFonts w:ascii="Times New Roman" w:hAnsi="Times New Roman" w:cs="Times New Roman"/>
          <w:sz w:val="28"/>
          <w:szCs w:val="28"/>
        </w:rPr>
        <w:t xml:space="preserve"> тыс.</w:t>
      </w:r>
      <w:r w:rsidR="003E1CE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F6D24">
        <w:rPr>
          <w:rFonts w:ascii="Times New Roman" w:hAnsi="Times New Roman" w:cs="Times New Roman"/>
          <w:sz w:val="28"/>
          <w:szCs w:val="28"/>
        </w:rPr>
        <w:t xml:space="preserve">), по расходам в сумме 46 795,2 тыс. </w:t>
      </w:r>
      <w:proofErr w:type="gramStart"/>
      <w:r w:rsidR="00CF6D24">
        <w:rPr>
          <w:rFonts w:ascii="Times New Roman" w:hAnsi="Times New Roman" w:cs="Times New Roman"/>
          <w:sz w:val="28"/>
          <w:szCs w:val="28"/>
        </w:rPr>
        <w:t xml:space="preserve">рублей,  </w:t>
      </w:r>
      <w:r w:rsidRPr="00943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43FC4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CF6D24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E1CE0">
        <w:rPr>
          <w:rFonts w:ascii="Times New Roman" w:hAnsi="Times New Roman" w:cs="Times New Roman"/>
          <w:sz w:val="28"/>
          <w:szCs w:val="28"/>
        </w:rPr>
        <w:t>2 113,1</w:t>
      </w:r>
      <w:r w:rsidR="00CF6D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943FC4">
        <w:rPr>
          <w:rFonts w:ascii="Times New Roman" w:hAnsi="Times New Roman" w:cs="Times New Roman"/>
          <w:sz w:val="28"/>
          <w:szCs w:val="28"/>
        </w:rPr>
        <w:t>.</w:t>
      </w:r>
    </w:p>
    <w:p w:rsidR="00AF6732" w:rsidRPr="00036B08" w:rsidRDefault="00AF6732" w:rsidP="00CF6D24">
      <w:pPr>
        <w:spacing w:after="0" w:line="276" w:lineRule="auto"/>
        <w:jc w:val="both"/>
        <w:rPr>
          <w:sz w:val="28"/>
          <w:szCs w:val="28"/>
        </w:rPr>
      </w:pPr>
      <w:r w:rsidRPr="00943FC4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AF6732" w:rsidRPr="002547B0" w:rsidRDefault="00AF6732" w:rsidP="002547B0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7B0">
        <w:rPr>
          <w:rFonts w:ascii="Times New Roman" w:hAnsi="Times New Roman" w:cs="Times New Roman"/>
          <w:b/>
          <w:bCs/>
          <w:i/>
          <w:sz w:val="28"/>
          <w:szCs w:val="28"/>
        </w:rPr>
        <w:t>Ис</w:t>
      </w:r>
      <w:r w:rsidR="00856374" w:rsidRPr="002547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полнение доходной части бюджета </w:t>
      </w:r>
      <w:r w:rsidR="00856374" w:rsidRPr="002547B0">
        <w:rPr>
          <w:rFonts w:ascii="Times New Roman" w:hAnsi="Times New Roman" w:cs="Times New Roman"/>
          <w:b/>
          <w:i/>
          <w:sz w:val="28"/>
          <w:szCs w:val="28"/>
        </w:rPr>
        <w:t xml:space="preserve">Давыдовского городского </w:t>
      </w:r>
      <w:r w:rsidRPr="002547B0">
        <w:rPr>
          <w:rFonts w:ascii="Times New Roman" w:hAnsi="Times New Roman" w:cs="Times New Roman"/>
          <w:b/>
          <w:bCs/>
          <w:i/>
          <w:sz w:val="28"/>
          <w:szCs w:val="28"/>
        </w:rPr>
        <w:t>поселения</w:t>
      </w:r>
      <w:r w:rsidRPr="002547B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6374" w:rsidRDefault="00856374" w:rsidP="003E1CE0">
      <w:pPr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3E1CE0" w:rsidRPr="003E1CE0" w:rsidRDefault="003E1CE0" w:rsidP="003E1CE0">
      <w:pPr>
        <w:spacing w:after="0" w:line="276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3E1CE0">
        <w:rPr>
          <w:rFonts w:ascii="Times New Roman" w:hAnsi="Times New Roman" w:cs="Times New Roman"/>
          <w:sz w:val="28"/>
          <w:szCs w:val="28"/>
        </w:rPr>
        <w:t xml:space="preserve">      Бюджет </w:t>
      </w:r>
      <w:proofErr w:type="gramStart"/>
      <w:r w:rsidRPr="003E1CE0">
        <w:rPr>
          <w:rFonts w:ascii="Times New Roman" w:hAnsi="Times New Roman" w:cs="Times New Roman"/>
          <w:sz w:val="28"/>
          <w:szCs w:val="28"/>
        </w:rPr>
        <w:t>Давыдовского  городского</w:t>
      </w:r>
      <w:proofErr w:type="gramEnd"/>
      <w:r w:rsidRPr="003E1CE0">
        <w:rPr>
          <w:rFonts w:ascii="Times New Roman" w:hAnsi="Times New Roman" w:cs="Times New Roman"/>
          <w:sz w:val="28"/>
          <w:szCs w:val="28"/>
        </w:rPr>
        <w:t xml:space="preserve"> поселения  за 2021 год исполнен по доходам на 99,6 %  или  в бюджет поселения поступило </w:t>
      </w:r>
      <w:r w:rsidRPr="003E1CE0">
        <w:rPr>
          <w:rFonts w:ascii="Times New Roman" w:hAnsi="Times New Roman" w:cs="Times New Roman"/>
          <w:b/>
          <w:sz w:val="28"/>
          <w:szCs w:val="28"/>
        </w:rPr>
        <w:t xml:space="preserve">44 682,1 </w:t>
      </w:r>
      <w:r w:rsidRPr="003E1CE0">
        <w:rPr>
          <w:rFonts w:ascii="Times New Roman" w:hAnsi="Times New Roman" w:cs="Times New Roman"/>
          <w:sz w:val="28"/>
          <w:szCs w:val="28"/>
        </w:rPr>
        <w:t xml:space="preserve">тыс. рублей, при плане </w:t>
      </w:r>
      <w:r w:rsidRPr="003E1CE0">
        <w:rPr>
          <w:rFonts w:ascii="Times New Roman" w:hAnsi="Times New Roman" w:cs="Times New Roman"/>
          <w:b/>
          <w:sz w:val="28"/>
          <w:szCs w:val="28"/>
        </w:rPr>
        <w:t xml:space="preserve">44 869,1 </w:t>
      </w:r>
      <w:r w:rsidRPr="003E1CE0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F7C4D" w:rsidRDefault="00AF6732" w:rsidP="008F7C4D">
      <w:pPr>
        <w:tabs>
          <w:tab w:val="left" w:pos="540"/>
          <w:tab w:val="righ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CE0">
        <w:rPr>
          <w:rFonts w:ascii="Times New Roman" w:hAnsi="Times New Roman" w:cs="Times New Roman"/>
          <w:sz w:val="28"/>
          <w:szCs w:val="28"/>
        </w:rPr>
        <w:t xml:space="preserve">     Плановое назначение по налоговым </w:t>
      </w:r>
      <w:r w:rsidR="003E1CE0">
        <w:rPr>
          <w:rFonts w:ascii="Times New Roman" w:hAnsi="Times New Roman" w:cs="Times New Roman"/>
          <w:sz w:val="28"/>
          <w:szCs w:val="28"/>
        </w:rPr>
        <w:t>доходам выполнено на 101,3</w:t>
      </w:r>
      <w:r w:rsidR="003E1CE0" w:rsidRPr="003E1CE0">
        <w:rPr>
          <w:rFonts w:ascii="Times New Roman" w:hAnsi="Times New Roman" w:cs="Times New Roman"/>
          <w:sz w:val="28"/>
          <w:szCs w:val="28"/>
        </w:rPr>
        <w:t xml:space="preserve"> </w:t>
      </w:r>
      <w:r w:rsidRPr="003E1CE0">
        <w:rPr>
          <w:rFonts w:ascii="Times New Roman" w:hAnsi="Times New Roman" w:cs="Times New Roman"/>
          <w:sz w:val="28"/>
          <w:szCs w:val="28"/>
        </w:rPr>
        <w:t>% (</w:t>
      </w:r>
      <w:r w:rsidR="003E1CE0">
        <w:rPr>
          <w:rFonts w:ascii="Times New Roman" w:hAnsi="Times New Roman" w:cs="Times New Roman"/>
          <w:sz w:val="28"/>
          <w:szCs w:val="28"/>
        </w:rPr>
        <w:t>19 832,9 тыс. рублей</w:t>
      </w:r>
      <w:r w:rsidRPr="003E1CE0">
        <w:rPr>
          <w:rFonts w:ascii="Times New Roman" w:hAnsi="Times New Roman" w:cs="Times New Roman"/>
          <w:sz w:val="28"/>
          <w:szCs w:val="28"/>
        </w:rPr>
        <w:t xml:space="preserve">, при плановом </w:t>
      </w:r>
      <w:proofErr w:type="gramStart"/>
      <w:r w:rsidRPr="003E1CE0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3E1CE0">
        <w:rPr>
          <w:rFonts w:ascii="Times New Roman" w:hAnsi="Times New Roman" w:cs="Times New Roman"/>
          <w:sz w:val="28"/>
          <w:szCs w:val="28"/>
        </w:rPr>
        <w:t xml:space="preserve"> 19</w:t>
      </w:r>
      <w:proofErr w:type="gramEnd"/>
      <w:r w:rsidR="003E1CE0">
        <w:rPr>
          <w:rFonts w:ascii="Times New Roman" w:hAnsi="Times New Roman" w:cs="Times New Roman"/>
          <w:sz w:val="28"/>
          <w:szCs w:val="28"/>
        </w:rPr>
        <w:t> 576,8 тыс. рублей</w:t>
      </w:r>
      <w:r w:rsidRPr="003E1CE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F7C4D" w:rsidRPr="008F7C4D" w:rsidRDefault="008F7C4D" w:rsidP="008F7C4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7C4D">
        <w:rPr>
          <w:rFonts w:ascii="Times New Roman" w:hAnsi="Times New Roman" w:cs="Times New Roman"/>
          <w:sz w:val="28"/>
          <w:szCs w:val="28"/>
        </w:rPr>
        <w:lastRenderedPageBreak/>
        <w:t>Совокупный  годовой</w:t>
      </w:r>
      <w:proofErr w:type="gramEnd"/>
      <w:r w:rsidRPr="008F7C4D">
        <w:rPr>
          <w:rFonts w:ascii="Times New Roman" w:hAnsi="Times New Roman" w:cs="Times New Roman"/>
          <w:sz w:val="28"/>
          <w:szCs w:val="28"/>
        </w:rPr>
        <w:t xml:space="preserve"> объем бюджетных назначений по статьям, образующим неналоговые доходы бюджета поселения 2021 года исполнен в размере  1 528,0 тыс. рублей или на 100,5 %.</w:t>
      </w:r>
    </w:p>
    <w:p w:rsidR="008F7C4D" w:rsidRPr="008F7C4D" w:rsidRDefault="00AF6732" w:rsidP="00856374">
      <w:pPr>
        <w:autoSpaceDE w:val="0"/>
        <w:autoSpaceDN w:val="0"/>
        <w:adjustRightInd w:val="0"/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F7C4D">
        <w:rPr>
          <w:rFonts w:ascii="Times New Roman" w:hAnsi="Times New Roman" w:cs="Times New Roman"/>
          <w:sz w:val="28"/>
          <w:szCs w:val="28"/>
        </w:rPr>
        <w:t xml:space="preserve">   </w:t>
      </w:r>
      <w:r w:rsidR="003E1CE0" w:rsidRPr="008F7C4D">
        <w:rPr>
          <w:rFonts w:ascii="Times New Roman" w:hAnsi="Times New Roman" w:cs="Times New Roman"/>
          <w:sz w:val="28"/>
          <w:szCs w:val="28"/>
        </w:rPr>
        <w:t xml:space="preserve">   </w:t>
      </w:r>
      <w:r w:rsidR="008F7C4D" w:rsidRPr="008F7C4D">
        <w:rPr>
          <w:rFonts w:ascii="Times New Roman" w:hAnsi="Times New Roman" w:cs="Times New Roman"/>
          <w:sz w:val="28"/>
          <w:szCs w:val="28"/>
        </w:rPr>
        <w:t xml:space="preserve">      Объем средств бюджета поселения в виде безвозмездных поступлений, </w:t>
      </w:r>
      <w:proofErr w:type="gramStart"/>
      <w:r w:rsidR="008F7C4D" w:rsidRPr="008F7C4D">
        <w:rPr>
          <w:rFonts w:ascii="Times New Roman" w:hAnsi="Times New Roman" w:cs="Times New Roman"/>
          <w:sz w:val="28"/>
          <w:szCs w:val="28"/>
        </w:rPr>
        <w:t>полученных  в</w:t>
      </w:r>
      <w:proofErr w:type="gramEnd"/>
      <w:r w:rsidR="008F7C4D" w:rsidRPr="008F7C4D">
        <w:rPr>
          <w:rFonts w:ascii="Times New Roman" w:hAnsi="Times New Roman" w:cs="Times New Roman"/>
          <w:sz w:val="28"/>
          <w:szCs w:val="28"/>
        </w:rPr>
        <w:t xml:space="preserve"> 2021 году  составил 23 321,1 тыс. рублей или 98,1% к плановым показателям годовой бюджетной отчетности, что в удельном весе составило 52,2 % от поступивших доходов в бюджет поселения. </w:t>
      </w:r>
    </w:p>
    <w:p w:rsidR="008F7C4D" w:rsidRDefault="008F7C4D" w:rsidP="00856374">
      <w:pPr>
        <w:pStyle w:val="a4"/>
        <w:spacing w:before="0" w:beforeAutospacing="0" w:after="0" w:afterAutospacing="0" w:line="276" w:lineRule="auto"/>
        <w:ind w:right="-143"/>
        <w:jc w:val="both"/>
        <w:rPr>
          <w:sz w:val="28"/>
          <w:szCs w:val="28"/>
        </w:rPr>
      </w:pPr>
      <w:r w:rsidRPr="008F7C4D">
        <w:rPr>
          <w:sz w:val="28"/>
          <w:szCs w:val="28"/>
        </w:rPr>
        <w:t xml:space="preserve">       Поступившие в бюджет поселения в 2021 году безвозмездные </w:t>
      </w:r>
      <w:proofErr w:type="gramStart"/>
      <w:r w:rsidRPr="008F7C4D">
        <w:rPr>
          <w:sz w:val="28"/>
          <w:szCs w:val="28"/>
        </w:rPr>
        <w:t>поступления  превысили</w:t>
      </w:r>
      <w:proofErr w:type="gramEnd"/>
      <w:r w:rsidRPr="008F7C4D">
        <w:rPr>
          <w:sz w:val="28"/>
          <w:szCs w:val="28"/>
        </w:rPr>
        <w:t xml:space="preserve"> объем первоначально запланированный в бюджете (4 461,9 тыс. рублей) на  18 859,2 тыс. рублей.  </w:t>
      </w:r>
    </w:p>
    <w:p w:rsidR="008F7C4D" w:rsidRPr="008F7C4D" w:rsidRDefault="008F7C4D" w:rsidP="008F7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C4D">
        <w:rPr>
          <w:rFonts w:ascii="Times New Roman" w:hAnsi="Times New Roman" w:cs="Times New Roman"/>
          <w:color w:val="000000"/>
          <w:sz w:val="28"/>
          <w:szCs w:val="28"/>
        </w:rPr>
        <w:t xml:space="preserve">     В ходе исполнения бюджета поселения первоначальный план по неналоговым доходам (составлял 1 265,0 тыс. рублей) скорректирован в сторону увеличения </w:t>
      </w:r>
      <w:proofErr w:type="gramStart"/>
      <w:r w:rsidRPr="008F7C4D">
        <w:rPr>
          <w:rFonts w:ascii="Times New Roman" w:hAnsi="Times New Roman" w:cs="Times New Roman"/>
          <w:color w:val="000000"/>
          <w:sz w:val="28"/>
          <w:szCs w:val="28"/>
        </w:rPr>
        <w:t>на  16</w:t>
      </w:r>
      <w:proofErr w:type="gramEnd"/>
      <w:r w:rsidRPr="008F7C4D">
        <w:rPr>
          <w:rFonts w:ascii="Times New Roman" w:hAnsi="Times New Roman" w:cs="Times New Roman"/>
          <w:color w:val="000000"/>
          <w:sz w:val="28"/>
          <w:szCs w:val="28"/>
        </w:rPr>
        <w:t>,8 % .</w:t>
      </w:r>
      <w:r w:rsidRPr="008F7C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C4D" w:rsidRPr="008F7C4D" w:rsidRDefault="008F7C4D" w:rsidP="008F7C4D">
      <w:pPr>
        <w:pStyle w:val="a4"/>
        <w:spacing w:before="0" w:beforeAutospacing="0" w:after="0" w:afterAutospacing="0" w:line="276" w:lineRule="auto"/>
        <w:ind w:right="141"/>
        <w:jc w:val="both"/>
        <w:rPr>
          <w:b/>
          <w:sz w:val="28"/>
          <w:szCs w:val="28"/>
        </w:rPr>
      </w:pPr>
    </w:p>
    <w:p w:rsidR="00AF6732" w:rsidRPr="008F7C4D" w:rsidRDefault="003E1CE0" w:rsidP="008F7C4D">
      <w:pPr>
        <w:tabs>
          <w:tab w:val="left" w:pos="540"/>
          <w:tab w:val="right" w:pos="935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C4D">
        <w:rPr>
          <w:rFonts w:ascii="Times New Roman" w:hAnsi="Times New Roman" w:cs="Times New Roman"/>
          <w:sz w:val="28"/>
          <w:szCs w:val="28"/>
        </w:rPr>
        <w:t xml:space="preserve">       </w:t>
      </w:r>
      <w:r w:rsidR="00073978" w:rsidRPr="00C750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36953" wp14:editId="50BC64BA">
            <wp:extent cx="5486400" cy="320040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6732" w:rsidRPr="003E1CE0" w:rsidRDefault="00AF6732" w:rsidP="003E1CE0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32" w:rsidRPr="00F32F06" w:rsidRDefault="00AF6732" w:rsidP="001E5EE9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32F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Исполнение </w:t>
      </w:r>
      <w:proofErr w:type="gramStart"/>
      <w:r w:rsidRPr="00F32F06">
        <w:rPr>
          <w:rFonts w:ascii="Times New Roman" w:hAnsi="Times New Roman" w:cs="Times New Roman"/>
          <w:b/>
          <w:bCs/>
          <w:i/>
          <w:sz w:val="28"/>
          <w:szCs w:val="28"/>
        </w:rPr>
        <w:t>расходов  бюджета</w:t>
      </w:r>
      <w:proofErr w:type="gramEnd"/>
      <w:r w:rsidRPr="00F32F0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1E5EE9" w:rsidRPr="00F32F06">
        <w:rPr>
          <w:rFonts w:ascii="Times New Roman" w:hAnsi="Times New Roman" w:cs="Times New Roman"/>
          <w:b/>
          <w:i/>
          <w:sz w:val="28"/>
          <w:szCs w:val="28"/>
        </w:rPr>
        <w:t xml:space="preserve">Давыдовского городского </w:t>
      </w:r>
      <w:r w:rsidRPr="00F32F06"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1E5EE9" w:rsidRPr="001E5EE9" w:rsidRDefault="001E5EE9" w:rsidP="001E5EE9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>В ходе исполнения местного бюджета в 2021 году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8 решений</w:t>
      </w:r>
      <w:r w:rsidRPr="001E5EE9">
        <w:rPr>
          <w:rFonts w:ascii="Times New Roman" w:hAnsi="Times New Roman" w:cs="Times New Roman"/>
          <w:sz w:val="28"/>
          <w:szCs w:val="28"/>
        </w:rPr>
        <w:t xml:space="preserve"> о внесение изменений и дополнений в Решение </w:t>
      </w:r>
      <w:r w:rsidRPr="001E5EE9">
        <w:rPr>
          <w:rFonts w:ascii="Times New Roman" w:hAnsi="Times New Roman" w:cs="Times New Roman"/>
          <w:bCs/>
          <w:sz w:val="28"/>
          <w:szCs w:val="28"/>
        </w:rPr>
        <w:t>от 29.12.2020 г. № 23 «О бюджете</w:t>
      </w:r>
      <w:r w:rsidRPr="001E5EE9">
        <w:rPr>
          <w:rFonts w:ascii="Times New Roman" w:hAnsi="Times New Roman" w:cs="Times New Roman"/>
          <w:sz w:val="28"/>
          <w:szCs w:val="28"/>
        </w:rPr>
        <w:t xml:space="preserve"> Давыдовского городского </w:t>
      </w:r>
      <w:proofErr w:type="gramStart"/>
      <w:r w:rsidRPr="001E5EE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</w:t>
      </w:r>
      <w:r w:rsidRPr="001E5EE9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1E5EE9">
        <w:rPr>
          <w:rFonts w:ascii="Times New Roman" w:hAnsi="Times New Roman" w:cs="Times New Roman"/>
          <w:bCs/>
          <w:sz w:val="28"/>
          <w:szCs w:val="28"/>
        </w:rPr>
        <w:t>Лискинского</w:t>
      </w:r>
      <w:proofErr w:type="spellEnd"/>
      <w:proofErr w:type="gramEnd"/>
      <w:r w:rsidRPr="001E5EE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 на 2021 год и  на плановый период 2022 и 2023 годов» (</w:t>
      </w:r>
      <w:r w:rsidRPr="001E5EE9">
        <w:rPr>
          <w:rFonts w:ascii="Times New Roman" w:hAnsi="Times New Roman" w:cs="Times New Roman"/>
          <w:sz w:val="28"/>
          <w:szCs w:val="28"/>
        </w:rPr>
        <w:t>от 26.02.2021 № 29, от 23.03.2021 № 33, от 31.05.2021 № 41, от 28.06.2021 № 44, от 09.07.2021 № 47, от 30.09.2021 № 51, от 03.11.2021 № 56, от 28.12.2021 № 70 )</w:t>
      </w:r>
      <w:r w:rsidRPr="001E5EE9">
        <w:rPr>
          <w:rFonts w:ascii="Times New Roman" w:hAnsi="Times New Roman" w:cs="Times New Roman"/>
          <w:bCs/>
          <w:sz w:val="28"/>
          <w:szCs w:val="28"/>
        </w:rPr>
        <w:t>.</w:t>
      </w:r>
    </w:p>
    <w:p w:rsidR="001E5EE9" w:rsidRPr="001E5EE9" w:rsidRDefault="001E5EE9" w:rsidP="001E5EE9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 xml:space="preserve">В результате внесения изменений и дополнений в бюджет поселения расходная часть бюджета по сравнению с первоначальными значениями увеличена на   21 541,0 тыс. рублей и </w:t>
      </w:r>
      <w:proofErr w:type="gramStart"/>
      <w:r w:rsidRPr="001E5EE9">
        <w:rPr>
          <w:rFonts w:ascii="Times New Roman" w:hAnsi="Times New Roman" w:cs="Times New Roman"/>
          <w:sz w:val="28"/>
          <w:szCs w:val="28"/>
        </w:rPr>
        <w:t>составила  47</w:t>
      </w:r>
      <w:proofErr w:type="gramEnd"/>
      <w:r w:rsidRPr="001E5EE9">
        <w:rPr>
          <w:rFonts w:ascii="Times New Roman" w:hAnsi="Times New Roman" w:cs="Times New Roman"/>
          <w:sz w:val="28"/>
          <w:szCs w:val="28"/>
        </w:rPr>
        <w:t xml:space="preserve"> 245,9 тыс. рублей. </w:t>
      </w:r>
    </w:p>
    <w:p w:rsidR="001E5EE9" w:rsidRPr="00073978" w:rsidRDefault="00073978" w:rsidP="00073978">
      <w:pPr>
        <w:pStyle w:val="a3"/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Исполнение 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расходам  за </w:t>
      </w:r>
      <w:r w:rsidRPr="0007397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Pr="00073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46 795,2</w:t>
      </w:r>
      <w:r w:rsidRPr="00073978">
        <w:rPr>
          <w:rFonts w:ascii="Times New Roman" w:hAnsi="Times New Roman" w:cs="Times New Roman"/>
          <w:sz w:val="28"/>
          <w:szCs w:val="28"/>
        </w:rPr>
        <w:t xml:space="preserve"> тыс. рублей, что  соответствует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073978">
        <w:rPr>
          <w:rFonts w:ascii="Times New Roman" w:hAnsi="Times New Roman" w:cs="Times New Roman"/>
          <w:sz w:val="28"/>
          <w:szCs w:val="28"/>
        </w:rPr>
        <w:t xml:space="preserve"> % объемов уточненной бюджетной росписи.</w:t>
      </w:r>
    </w:p>
    <w:p w:rsidR="00AF6732" w:rsidRPr="001E5EE9" w:rsidRDefault="00073978" w:rsidP="001E5EE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9"/>
          <w:szCs w:val="29"/>
        </w:rPr>
        <w:t xml:space="preserve">  </w:t>
      </w:r>
      <w:r w:rsidR="00AF6732" w:rsidRPr="001E5EE9">
        <w:rPr>
          <w:rFonts w:ascii="Times New Roman" w:hAnsi="Times New Roman" w:cs="Times New Roman"/>
          <w:sz w:val="29"/>
          <w:szCs w:val="29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Бухгалтерский  учёт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городском</w:t>
      </w:r>
      <w:r w:rsidR="00AF6732" w:rsidRPr="001E5EE9">
        <w:rPr>
          <w:rFonts w:ascii="Times New Roman" w:hAnsi="Times New Roman" w:cs="Times New Roman"/>
          <w:sz w:val="28"/>
          <w:szCs w:val="28"/>
        </w:rPr>
        <w:t xml:space="preserve">  поселении  ведётся частично в  программном  продукте «1-С Бухгалтерия». </w:t>
      </w:r>
      <w:r>
        <w:rPr>
          <w:rFonts w:ascii="Times New Roman" w:hAnsi="Times New Roman" w:cs="Times New Roman"/>
          <w:sz w:val="28"/>
          <w:szCs w:val="28"/>
        </w:rPr>
        <w:t xml:space="preserve"> Ведение мемориальных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ордеров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</w:t>
      </w:r>
      <w:r w:rsidR="00AF6732" w:rsidRPr="001E5EE9">
        <w:rPr>
          <w:rFonts w:ascii="Times New Roman" w:hAnsi="Times New Roman" w:cs="Times New Roman"/>
          <w:sz w:val="28"/>
          <w:szCs w:val="28"/>
        </w:rPr>
        <w:t xml:space="preserve">чет заработной платы ведется вручную.                   </w:t>
      </w:r>
    </w:p>
    <w:p w:rsidR="00073978" w:rsidRDefault="00AF6732" w:rsidP="000739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D27">
        <w:rPr>
          <w:sz w:val="28"/>
          <w:szCs w:val="28"/>
        </w:rPr>
        <w:t xml:space="preserve">      </w:t>
      </w:r>
      <w:r w:rsidRPr="00073978">
        <w:rPr>
          <w:rFonts w:ascii="Times New Roman" w:hAnsi="Times New Roman" w:cs="Times New Roman"/>
          <w:sz w:val="28"/>
          <w:szCs w:val="28"/>
        </w:rPr>
        <w:t xml:space="preserve">Первичные документы внесены в базу полностью, журналы операций и главная книга </w:t>
      </w:r>
      <w:proofErr w:type="gramStart"/>
      <w:r w:rsidRPr="00073978">
        <w:rPr>
          <w:rFonts w:ascii="Times New Roman" w:hAnsi="Times New Roman" w:cs="Times New Roman"/>
          <w:sz w:val="28"/>
          <w:szCs w:val="28"/>
        </w:rPr>
        <w:t>формируются  в</w:t>
      </w:r>
      <w:proofErr w:type="gramEnd"/>
      <w:r w:rsidRPr="00073978">
        <w:rPr>
          <w:rFonts w:ascii="Times New Roman" w:hAnsi="Times New Roman" w:cs="Times New Roman"/>
          <w:sz w:val="28"/>
          <w:szCs w:val="28"/>
        </w:rPr>
        <w:t xml:space="preserve"> базе. </w:t>
      </w:r>
      <w:proofErr w:type="gramStart"/>
      <w:r w:rsidRPr="00073978">
        <w:rPr>
          <w:rFonts w:ascii="Times New Roman" w:hAnsi="Times New Roman" w:cs="Times New Roman"/>
          <w:sz w:val="28"/>
          <w:szCs w:val="28"/>
        </w:rPr>
        <w:t>Ост</w:t>
      </w:r>
      <w:r w:rsidR="00073978">
        <w:rPr>
          <w:rFonts w:ascii="Times New Roman" w:hAnsi="Times New Roman" w:cs="Times New Roman"/>
          <w:sz w:val="28"/>
          <w:szCs w:val="28"/>
        </w:rPr>
        <w:t>атки  на</w:t>
      </w:r>
      <w:proofErr w:type="gramEnd"/>
      <w:r w:rsidR="00073978">
        <w:rPr>
          <w:rFonts w:ascii="Times New Roman" w:hAnsi="Times New Roman" w:cs="Times New Roman"/>
          <w:sz w:val="28"/>
          <w:szCs w:val="28"/>
        </w:rPr>
        <w:t xml:space="preserve"> начало  и наконец, 2021</w:t>
      </w:r>
      <w:r w:rsidRPr="00073978">
        <w:rPr>
          <w:rFonts w:ascii="Times New Roman" w:hAnsi="Times New Roman" w:cs="Times New Roman"/>
          <w:sz w:val="28"/>
          <w:szCs w:val="28"/>
        </w:rPr>
        <w:t xml:space="preserve"> года соответствуют балансу </w:t>
      </w:r>
      <w:r w:rsidRPr="00073978">
        <w:rPr>
          <w:rFonts w:ascii="Times New Roman" w:hAnsi="Times New Roman" w:cs="Times New Roman"/>
          <w:color w:val="382E2C"/>
          <w:sz w:val="28"/>
          <w:szCs w:val="28"/>
        </w:rPr>
        <w:t>(ф. 0503130) по всем счетам</w:t>
      </w:r>
      <w:r w:rsidRPr="000739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732" w:rsidRPr="00073978" w:rsidRDefault="00AF6732" w:rsidP="000739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7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73978">
        <w:rPr>
          <w:rFonts w:ascii="Times New Roman" w:hAnsi="Times New Roman" w:cs="Times New Roman"/>
          <w:sz w:val="28"/>
          <w:szCs w:val="28"/>
        </w:rPr>
        <w:t>Бухгалтерские  документы</w:t>
      </w:r>
      <w:proofErr w:type="gramEnd"/>
      <w:r w:rsidRPr="00073978">
        <w:rPr>
          <w:rFonts w:ascii="Times New Roman" w:hAnsi="Times New Roman" w:cs="Times New Roman"/>
          <w:sz w:val="28"/>
          <w:szCs w:val="28"/>
        </w:rPr>
        <w:t xml:space="preserve">    и    отчеты  по  бюджету  сельского  поселения распечатаны и подшиты в полном объеме.</w:t>
      </w:r>
    </w:p>
    <w:p w:rsidR="00AF6732" w:rsidRPr="00073978" w:rsidRDefault="00AF6732" w:rsidP="0007397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978">
        <w:rPr>
          <w:rFonts w:ascii="Times New Roman" w:hAnsi="Times New Roman" w:cs="Times New Roman"/>
          <w:sz w:val="28"/>
          <w:szCs w:val="28"/>
        </w:rPr>
        <w:t xml:space="preserve">      При анализе соответствия данных бухгалтерского учета в программе «1-С Бухгалтерия» расхождений </w:t>
      </w:r>
      <w:proofErr w:type="gramStart"/>
      <w:r w:rsidRPr="00073978">
        <w:rPr>
          <w:rFonts w:ascii="Times New Roman" w:hAnsi="Times New Roman" w:cs="Times New Roman"/>
          <w:sz w:val="28"/>
          <w:szCs w:val="28"/>
        </w:rPr>
        <w:t>не  установлено</w:t>
      </w:r>
      <w:proofErr w:type="gramEnd"/>
      <w:r w:rsidRPr="00073978">
        <w:rPr>
          <w:rFonts w:ascii="Times New Roman" w:hAnsi="Times New Roman" w:cs="Times New Roman"/>
          <w:sz w:val="28"/>
          <w:szCs w:val="28"/>
        </w:rPr>
        <w:t>. Данные бухгалтерского учета соответствуют отчетным данным.</w:t>
      </w:r>
    </w:p>
    <w:p w:rsidR="00856374" w:rsidRPr="00856374" w:rsidRDefault="00856374" w:rsidP="00856374">
      <w:pPr>
        <w:shd w:val="clear" w:color="auto" w:fill="FFFFFF"/>
        <w:tabs>
          <w:tab w:val="left" w:pos="9356"/>
        </w:tabs>
        <w:spacing w:after="0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56374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поселения за 2021 год по </w:t>
      </w:r>
      <w:proofErr w:type="gramStart"/>
      <w:r w:rsidRPr="00856374">
        <w:rPr>
          <w:rFonts w:ascii="Times New Roman" w:hAnsi="Times New Roman" w:cs="Times New Roman"/>
          <w:sz w:val="28"/>
          <w:szCs w:val="28"/>
        </w:rPr>
        <w:t>разделам  характеризуется</w:t>
      </w:r>
      <w:proofErr w:type="gramEnd"/>
      <w:r w:rsidRPr="00856374">
        <w:rPr>
          <w:rFonts w:ascii="Times New Roman" w:hAnsi="Times New Roman" w:cs="Times New Roman"/>
          <w:sz w:val="28"/>
          <w:szCs w:val="28"/>
        </w:rPr>
        <w:t xml:space="preserve"> следующими показателями:</w:t>
      </w:r>
      <w:r w:rsidRPr="008563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</w:p>
    <w:p w:rsidR="00856374" w:rsidRPr="00AD69E2" w:rsidRDefault="00856374" w:rsidP="00856374">
      <w:pPr>
        <w:shd w:val="clear" w:color="auto" w:fill="FFFFFF"/>
        <w:tabs>
          <w:tab w:val="left" w:pos="9356"/>
        </w:tabs>
        <w:spacing w:after="0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D69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тыс. руб.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</w:t>
      </w:r>
    </w:p>
    <w:tbl>
      <w:tblPr>
        <w:tblW w:w="93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930"/>
        <w:gridCol w:w="851"/>
        <w:gridCol w:w="1134"/>
        <w:gridCol w:w="1054"/>
        <w:gridCol w:w="789"/>
        <w:gridCol w:w="912"/>
        <w:gridCol w:w="733"/>
      </w:tblGrid>
      <w:tr w:rsidR="00856374" w:rsidRPr="00AD69E2" w:rsidTr="00856374">
        <w:trPr>
          <w:trHeight w:val="33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856374" w:rsidRPr="00AD69E2" w:rsidRDefault="00856374" w:rsidP="007164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  <w:p w:rsidR="00856374" w:rsidRPr="00AD69E2" w:rsidRDefault="00856374" w:rsidP="007164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56374" w:rsidRPr="00AD69E2" w:rsidRDefault="00856374" w:rsidP="007164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разделов</w:t>
            </w: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</w:t>
            </w: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план на 2021</w:t>
            </w:r>
            <w:r w:rsidRPr="001755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2021</w:t>
            </w:r>
            <w:r w:rsidRPr="00175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856374" w:rsidRPr="00AD69E2" w:rsidTr="00856374">
        <w:trPr>
          <w:trHeight w:val="257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bottom"/>
          </w:tcPr>
          <w:p w:rsidR="00856374" w:rsidRPr="00AD69E2" w:rsidRDefault="00856374" w:rsidP="007164F1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bottom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8" w:space="0" w:color="000000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% к</w:t>
            </w:r>
          </w:p>
        </w:tc>
      </w:tr>
      <w:tr w:rsidR="00856374" w:rsidRPr="00AD69E2" w:rsidTr="00856374">
        <w:trPr>
          <w:trHeight w:val="426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  <w:vAlign w:val="center"/>
          </w:tcPr>
          <w:p w:rsidR="00856374" w:rsidRPr="00AD69E2" w:rsidRDefault="00856374" w:rsidP="007164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2019</w:t>
            </w:r>
          </w:p>
          <w:p w:rsidR="00856374" w:rsidRPr="001755A1" w:rsidRDefault="00856374" w:rsidP="007164F1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  <w:r w:rsidRPr="001755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Плану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  <w:r w:rsidRPr="00175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6D9F1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2020</w:t>
            </w:r>
            <w:r w:rsidRPr="001755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</w:tr>
      <w:tr w:rsidR="00856374" w:rsidRPr="00AD69E2" w:rsidTr="00856374">
        <w:trPr>
          <w:trHeight w:val="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56374" w:rsidRPr="00AD69E2" w:rsidTr="00856374">
        <w:trPr>
          <w:trHeight w:val="1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0100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AD69E2" w:rsidRDefault="00856374" w:rsidP="00716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AD69E2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7849,1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AD69E2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20029E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56374" w:rsidRPr="0020029E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5743,2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Pr="0020029E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6374" w:rsidRPr="0020029E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5743,2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Pr="00AD69E2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</w:tr>
      <w:tr w:rsidR="00856374" w:rsidRPr="00AD69E2" w:rsidTr="00856374">
        <w:trPr>
          <w:trHeight w:val="33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0200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AD69E2" w:rsidRDefault="00856374" w:rsidP="007164F1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226,5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55DC5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102,9</w:t>
            </w:r>
          </w:p>
        </w:tc>
      </w:tr>
      <w:tr w:rsidR="00856374" w:rsidRPr="00AD69E2" w:rsidTr="00856374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AD69E2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5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56374" w:rsidRPr="00AD69E2" w:rsidTr="00856374">
        <w:trPr>
          <w:trHeight w:val="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0400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AD69E2" w:rsidRDefault="00856374" w:rsidP="007164F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374" w:rsidRPr="00355DC5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856374" w:rsidRPr="0020029E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17819,0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17368,4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56374" w:rsidRPr="00355DC5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</w:t>
            </w:r>
          </w:p>
        </w:tc>
      </w:tr>
      <w:tr w:rsidR="00856374" w:rsidRPr="00AD69E2" w:rsidTr="00856374">
        <w:trPr>
          <w:trHeight w:val="31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0500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1755A1" w:rsidRDefault="00856374" w:rsidP="007164F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1755A1">
              <w:rPr>
                <w:rFonts w:ascii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9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8966,7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8966,7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5A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104,8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159,2</w:t>
            </w:r>
          </w:p>
        </w:tc>
      </w:tr>
      <w:tr w:rsidR="00856374" w:rsidRPr="00AD69E2" w:rsidTr="00856374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0800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1755A1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5A1">
              <w:rPr>
                <w:rFonts w:ascii="Times New Roman" w:hAnsi="Times New Roman" w:cs="Times New Roman"/>
                <w:color w:val="000000"/>
              </w:rPr>
              <w:t>Культура, кинематография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7157,0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E3381F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856374">
              <w:rPr>
                <w:rFonts w:ascii="Times New Roman" w:hAnsi="Times New Roman" w:cs="Times New Roman"/>
                <w:color w:val="000000"/>
              </w:rPr>
              <w:t>156,9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65,0</w:t>
            </w:r>
          </w:p>
        </w:tc>
      </w:tr>
      <w:tr w:rsidR="00856374" w:rsidRPr="00AD69E2" w:rsidTr="00856374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1000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1755A1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755A1">
              <w:rPr>
                <w:rFonts w:ascii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410,6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55A1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100,7</w:t>
            </w:r>
          </w:p>
        </w:tc>
      </w:tr>
      <w:tr w:rsidR="00856374" w:rsidRPr="00AD69E2" w:rsidTr="0085637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56374" w:rsidRPr="00451D8B" w:rsidRDefault="00856374" w:rsidP="007164F1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51D8B">
              <w:rPr>
                <w:rFonts w:ascii="Times New Roman" w:hAnsi="Times New Roman" w:cs="Times New Roman"/>
                <w:bCs/>
              </w:rPr>
              <w:t>1100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856374" w:rsidRPr="001755A1" w:rsidRDefault="00856374" w:rsidP="007164F1">
            <w:pPr>
              <w:spacing w:after="0"/>
              <w:rPr>
                <w:rFonts w:ascii="Times New Roman" w:hAnsi="Times New Roman" w:cs="Times New Roman"/>
                <w:iCs/>
                <w:color w:val="000000"/>
              </w:rPr>
            </w:pPr>
            <w:r w:rsidRPr="001755A1">
              <w:rPr>
                <w:rFonts w:ascii="Times New Roman" w:hAnsi="Times New Roman" w:cs="Times New Roman"/>
                <w:iCs/>
                <w:color w:val="000000"/>
              </w:rPr>
              <w:t>Физическая культура и спорт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6374" w:rsidRPr="001755A1" w:rsidRDefault="00856374" w:rsidP="007164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267,3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267,3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755A1">
              <w:rPr>
                <w:rFonts w:ascii="Times New Roman" w:hAnsi="Times New Roman" w:cs="Times New Roman"/>
                <w:iCs/>
                <w:color w:val="000000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286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375</w:t>
            </w:r>
          </w:p>
        </w:tc>
      </w:tr>
      <w:tr w:rsidR="00856374" w:rsidRPr="00AD69E2" w:rsidTr="00856374">
        <w:trPr>
          <w:trHeight w:val="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bottom"/>
          </w:tcPr>
          <w:p w:rsidR="00856374" w:rsidRPr="00451D8B" w:rsidRDefault="00856374" w:rsidP="007164F1">
            <w:pPr>
              <w:shd w:val="clear" w:color="auto" w:fill="C6D9F1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6D9F1"/>
            <w:tcMar>
              <w:left w:w="28" w:type="dxa"/>
              <w:right w:w="28" w:type="dxa"/>
            </w:tcMar>
            <w:vAlign w:val="bottom"/>
          </w:tcPr>
          <w:p w:rsidR="00856374" w:rsidRPr="001755A1" w:rsidRDefault="00856374" w:rsidP="007164F1">
            <w:pPr>
              <w:shd w:val="clear" w:color="auto" w:fill="C6D9F1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755A1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38712,8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28" w:type="dxa"/>
              <w:right w:w="28" w:type="dxa"/>
            </w:tcMar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33474,8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  <w:p w:rsidR="00856374" w:rsidRPr="001755A1" w:rsidRDefault="00856374" w:rsidP="007164F1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47245,9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46795,2</w:t>
            </w:r>
          </w:p>
        </w:tc>
        <w:tc>
          <w:tcPr>
            <w:tcW w:w="7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left w:w="28" w:type="dxa"/>
              <w:right w:w="28" w:type="dxa"/>
            </w:tcMar>
            <w:vAlign w:val="center"/>
          </w:tcPr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99,0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120,9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856374" w:rsidRPr="001755A1" w:rsidRDefault="00856374" w:rsidP="007164F1">
            <w:pPr>
              <w:shd w:val="clear" w:color="auto" w:fill="C6D9F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139,8</w:t>
            </w:r>
          </w:p>
        </w:tc>
      </w:tr>
    </w:tbl>
    <w:p w:rsidR="007164F1" w:rsidRDefault="00AF6732" w:rsidP="00856374">
      <w:pPr>
        <w:tabs>
          <w:tab w:val="left" w:pos="426"/>
        </w:tabs>
        <w:spacing w:after="0" w:line="276" w:lineRule="auto"/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</w:t>
      </w:r>
    </w:p>
    <w:p w:rsidR="00AF6732" w:rsidRPr="00856374" w:rsidRDefault="007164F1" w:rsidP="00856374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6732" w:rsidRPr="00036B08">
        <w:rPr>
          <w:sz w:val="28"/>
          <w:szCs w:val="28"/>
        </w:rPr>
        <w:t xml:space="preserve">  </w:t>
      </w:r>
      <w:r w:rsidR="00AF6732" w:rsidRPr="00856374">
        <w:rPr>
          <w:rFonts w:ascii="Times New Roman" w:hAnsi="Times New Roman" w:cs="Times New Roman"/>
          <w:b/>
          <w:bCs/>
          <w:sz w:val="28"/>
          <w:szCs w:val="28"/>
        </w:rPr>
        <w:t>Расходы по разделу 0100 «Общегосударственные вопросы»</w:t>
      </w:r>
    </w:p>
    <w:p w:rsidR="00AF6732" w:rsidRPr="00856374" w:rsidRDefault="00AF6732" w:rsidP="0085637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374">
        <w:rPr>
          <w:rFonts w:ascii="Times New Roman" w:hAnsi="Times New Roman" w:cs="Times New Roman"/>
          <w:sz w:val="28"/>
          <w:szCs w:val="28"/>
        </w:rPr>
        <w:lastRenderedPageBreak/>
        <w:t>Расходы по разделу «Об</w:t>
      </w:r>
      <w:r w:rsidR="00856374">
        <w:rPr>
          <w:rFonts w:ascii="Times New Roman" w:hAnsi="Times New Roman" w:cs="Times New Roman"/>
          <w:sz w:val="28"/>
          <w:szCs w:val="28"/>
        </w:rPr>
        <w:t xml:space="preserve">щегосударственные вопросы» в 2021 году </w:t>
      </w:r>
      <w:proofErr w:type="gramStart"/>
      <w:r w:rsidR="00856374">
        <w:rPr>
          <w:rFonts w:ascii="Times New Roman" w:hAnsi="Times New Roman" w:cs="Times New Roman"/>
          <w:sz w:val="28"/>
          <w:szCs w:val="28"/>
        </w:rPr>
        <w:t>профинансированы  на</w:t>
      </w:r>
      <w:proofErr w:type="gramEnd"/>
      <w:r w:rsidR="00856374">
        <w:rPr>
          <w:rFonts w:ascii="Times New Roman" w:hAnsi="Times New Roman" w:cs="Times New Roman"/>
          <w:sz w:val="28"/>
          <w:szCs w:val="28"/>
        </w:rPr>
        <w:t xml:space="preserve"> 100 </w:t>
      </w:r>
      <w:r w:rsidRPr="00856374">
        <w:rPr>
          <w:rFonts w:ascii="Times New Roman" w:hAnsi="Times New Roman" w:cs="Times New Roman"/>
          <w:sz w:val="28"/>
          <w:szCs w:val="28"/>
        </w:rPr>
        <w:t>% (</w:t>
      </w:r>
      <w:r w:rsidR="00856374">
        <w:rPr>
          <w:rFonts w:ascii="Times New Roman" w:hAnsi="Times New Roman" w:cs="Times New Roman"/>
          <w:sz w:val="28"/>
          <w:szCs w:val="28"/>
        </w:rPr>
        <w:t>5 743,2 тыс. рублей).</w:t>
      </w:r>
      <w:r w:rsidRPr="00856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32" w:rsidRPr="00856374" w:rsidRDefault="00AF6732" w:rsidP="0085637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56374">
        <w:rPr>
          <w:rFonts w:ascii="Times New Roman" w:hAnsi="Times New Roman" w:cs="Times New Roman"/>
          <w:sz w:val="28"/>
          <w:szCs w:val="28"/>
        </w:rPr>
        <w:t>В целом расходы по данному разделу направлены на:</w:t>
      </w:r>
    </w:p>
    <w:p w:rsidR="00AB49F5" w:rsidRDefault="00AF6732" w:rsidP="007164F1">
      <w:pPr>
        <w:numPr>
          <w:ilvl w:val="0"/>
          <w:numId w:val="13"/>
        </w:numPr>
        <w:tabs>
          <w:tab w:val="clear" w:pos="1080"/>
          <w:tab w:val="num" w:pos="72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49F5">
        <w:rPr>
          <w:rFonts w:ascii="Times New Roman" w:hAnsi="Times New Roman" w:cs="Times New Roman"/>
          <w:sz w:val="28"/>
          <w:szCs w:val="28"/>
        </w:rPr>
        <w:t>на оплату труда</w:t>
      </w:r>
      <w:r w:rsidR="00E3381F">
        <w:rPr>
          <w:rFonts w:ascii="Times New Roman" w:hAnsi="Times New Roman" w:cs="Times New Roman"/>
          <w:sz w:val="28"/>
          <w:szCs w:val="28"/>
        </w:rPr>
        <w:t xml:space="preserve"> с начислениями </w:t>
      </w:r>
      <w:r w:rsidR="00AB49F5" w:rsidRPr="00AB49F5">
        <w:rPr>
          <w:rFonts w:ascii="Times New Roman" w:hAnsi="Times New Roman" w:cs="Times New Roman"/>
          <w:sz w:val="28"/>
          <w:szCs w:val="28"/>
        </w:rPr>
        <w:t>в сумме 4 602,3 тыс. рублей</w:t>
      </w:r>
      <w:r w:rsidR="00AB49F5">
        <w:rPr>
          <w:rFonts w:ascii="Times New Roman" w:hAnsi="Times New Roman" w:cs="Times New Roman"/>
          <w:sz w:val="28"/>
          <w:szCs w:val="28"/>
        </w:rPr>
        <w:t>;</w:t>
      </w:r>
      <w:r w:rsidRPr="00AB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9F5" w:rsidRDefault="00AF6732" w:rsidP="00AB49F5">
      <w:pPr>
        <w:numPr>
          <w:ilvl w:val="0"/>
          <w:numId w:val="13"/>
        </w:numPr>
        <w:tabs>
          <w:tab w:val="clear" w:pos="1080"/>
          <w:tab w:val="num" w:pos="72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AB49F5">
        <w:rPr>
          <w:rFonts w:ascii="Times New Roman" w:hAnsi="Times New Roman" w:cs="Times New Roman"/>
          <w:sz w:val="28"/>
          <w:szCs w:val="28"/>
        </w:rPr>
        <w:t>н</w:t>
      </w:r>
      <w:r w:rsidR="00E3381F">
        <w:rPr>
          <w:rFonts w:ascii="Times New Roman" w:hAnsi="Times New Roman" w:cs="Times New Roman"/>
          <w:sz w:val="28"/>
          <w:szCs w:val="28"/>
        </w:rPr>
        <w:t xml:space="preserve">а услугу </w:t>
      </w:r>
      <w:proofErr w:type="gramStart"/>
      <w:r w:rsidR="00E3381F">
        <w:rPr>
          <w:rFonts w:ascii="Times New Roman" w:hAnsi="Times New Roman" w:cs="Times New Roman"/>
          <w:sz w:val="28"/>
          <w:szCs w:val="28"/>
        </w:rPr>
        <w:t>связи  -</w:t>
      </w:r>
      <w:proofErr w:type="gramEnd"/>
      <w:r w:rsidRPr="00AB49F5">
        <w:rPr>
          <w:rFonts w:ascii="Times New Roman" w:hAnsi="Times New Roman" w:cs="Times New Roman"/>
          <w:sz w:val="28"/>
          <w:szCs w:val="28"/>
        </w:rPr>
        <w:t xml:space="preserve"> </w:t>
      </w:r>
      <w:r w:rsidR="00AB49F5">
        <w:rPr>
          <w:rFonts w:ascii="Times New Roman" w:hAnsi="Times New Roman" w:cs="Times New Roman"/>
          <w:sz w:val="28"/>
          <w:szCs w:val="28"/>
        </w:rPr>
        <w:t>132,9</w:t>
      </w:r>
      <w:r w:rsidRPr="00AB49F5">
        <w:rPr>
          <w:rFonts w:ascii="Times New Roman" w:hAnsi="Times New Roman" w:cs="Times New Roman"/>
          <w:sz w:val="28"/>
          <w:szCs w:val="28"/>
        </w:rPr>
        <w:t xml:space="preserve"> </w:t>
      </w:r>
      <w:r w:rsidR="00AB49F5">
        <w:rPr>
          <w:rFonts w:ascii="Times New Roman" w:hAnsi="Times New Roman" w:cs="Times New Roman"/>
          <w:sz w:val="28"/>
          <w:szCs w:val="28"/>
        </w:rPr>
        <w:t>тыс. рублей;</w:t>
      </w:r>
      <w:r w:rsidRPr="00AB4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32" w:rsidRPr="00036B08" w:rsidRDefault="00AF6732" w:rsidP="00AB49F5">
      <w:pPr>
        <w:numPr>
          <w:ilvl w:val="0"/>
          <w:numId w:val="13"/>
        </w:numPr>
        <w:tabs>
          <w:tab w:val="clear" w:pos="1080"/>
          <w:tab w:val="num" w:pos="72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</w:t>
      </w:r>
      <w:r w:rsidRPr="001B354D">
        <w:rPr>
          <w:rFonts w:ascii="Times New Roman" w:hAnsi="Times New Roman" w:cs="Times New Roman"/>
          <w:sz w:val="28"/>
          <w:szCs w:val="28"/>
        </w:rPr>
        <w:t xml:space="preserve">оммунальные </w:t>
      </w:r>
      <w:proofErr w:type="gramStart"/>
      <w:r w:rsidRPr="001B354D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38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36B08">
        <w:rPr>
          <w:rFonts w:ascii="Times New Roman" w:hAnsi="Times New Roman" w:cs="Times New Roman"/>
          <w:sz w:val="28"/>
          <w:szCs w:val="28"/>
        </w:rPr>
        <w:t xml:space="preserve"> </w:t>
      </w:r>
      <w:r w:rsidR="00AB49F5">
        <w:rPr>
          <w:rFonts w:ascii="Times New Roman" w:hAnsi="Times New Roman" w:cs="Times New Roman"/>
          <w:sz w:val="28"/>
          <w:szCs w:val="28"/>
        </w:rPr>
        <w:t>142,0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49F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6732" w:rsidRPr="00AB49F5" w:rsidRDefault="00AB49F5" w:rsidP="00856374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9F5">
        <w:rPr>
          <w:rFonts w:ascii="Times New Roman" w:hAnsi="Times New Roman" w:cs="Times New Roman"/>
          <w:sz w:val="28"/>
          <w:szCs w:val="28"/>
        </w:rPr>
        <w:t xml:space="preserve"> -   на</w:t>
      </w:r>
      <w:r>
        <w:rPr>
          <w:rFonts w:ascii="Times New Roman" w:hAnsi="Times New Roman" w:cs="Times New Roman"/>
          <w:sz w:val="28"/>
          <w:szCs w:val="28"/>
        </w:rPr>
        <w:t xml:space="preserve"> содержание имущества – 162,4 тыс. рублей;</w:t>
      </w:r>
    </w:p>
    <w:p w:rsidR="00AF6732" w:rsidRPr="00AB49F5" w:rsidRDefault="00AF6732" w:rsidP="00AF6732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B49F5">
        <w:rPr>
          <w:rFonts w:ascii="Times New Roman" w:hAnsi="Times New Roman" w:cs="Times New Roman"/>
          <w:sz w:val="28"/>
          <w:szCs w:val="28"/>
        </w:rPr>
        <w:t xml:space="preserve">на прочие работы, </w:t>
      </w:r>
      <w:proofErr w:type="gramStart"/>
      <w:r w:rsidRPr="00AB49F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AB49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AB49F5"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AB49F5">
        <w:rPr>
          <w:rFonts w:ascii="Times New Roman" w:hAnsi="Times New Roman" w:cs="Times New Roman"/>
          <w:sz w:val="28"/>
          <w:szCs w:val="28"/>
        </w:rPr>
        <w:t xml:space="preserve"> </w:t>
      </w:r>
      <w:r w:rsidR="00AB49F5">
        <w:rPr>
          <w:rFonts w:ascii="Times New Roman" w:hAnsi="Times New Roman" w:cs="Times New Roman"/>
          <w:sz w:val="28"/>
          <w:szCs w:val="28"/>
        </w:rPr>
        <w:t>192,4 тыс. рублей</w:t>
      </w:r>
      <w:r w:rsidRPr="00AB49F5">
        <w:rPr>
          <w:rFonts w:ascii="Times New Roman" w:hAnsi="Times New Roman" w:cs="Times New Roman"/>
          <w:sz w:val="28"/>
          <w:szCs w:val="28"/>
        </w:rPr>
        <w:t>;</w:t>
      </w:r>
    </w:p>
    <w:p w:rsidR="00AF6732" w:rsidRPr="007636A4" w:rsidRDefault="00AF6732" w:rsidP="00AF6732">
      <w:pPr>
        <w:numPr>
          <w:ilvl w:val="0"/>
          <w:numId w:val="13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636A4">
        <w:rPr>
          <w:rFonts w:ascii="Times New Roman" w:hAnsi="Times New Roman" w:cs="Times New Roman"/>
          <w:sz w:val="28"/>
          <w:szCs w:val="28"/>
        </w:rPr>
        <w:t xml:space="preserve">на увеличение стоимости основных средств </w:t>
      </w:r>
      <w:r w:rsidR="00E3381F">
        <w:rPr>
          <w:rFonts w:ascii="Times New Roman" w:hAnsi="Times New Roman" w:cs="Times New Roman"/>
          <w:sz w:val="28"/>
          <w:szCs w:val="28"/>
        </w:rPr>
        <w:t>-</w:t>
      </w:r>
      <w:r w:rsidRPr="007636A4">
        <w:rPr>
          <w:rFonts w:ascii="Times New Roman" w:hAnsi="Times New Roman" w:cs="Times New Roman"/>
          <w:sz w:val="28"/>
          <w:szCs w:val="28"/>
        </w:rPr>
        <w:t xml:space="preserve"> </w:t>
      </w:r>
      <w:r w:rsidR="007636A4">
        <w:rPr>
          <w:rFonts w:ascii="Times New Roman" w:hAnsi="Times New Roman" w:cs="Times New Roman"/>
          <w:sz w:val="28"/>
          <w:szCs w:val="28"/>
        </w:rPr>
        <w:t>101,0 тыс. рублей;</w:t>
      </w:r>
    </w:p>
    <w:p w:rsidR="00AF6732" w:rsidRPr="007636A4" w:rsidRDefault="00AF6732" w:rsidP="00AC0AA3">
      <w:pPr>
        <w:numPr>
          <w:ilvl w:val="0"/>
          <w:numId w:val="13"/>
        </w:numPr>
        <w:spacing w:after="0" w:line="276" w:lineRule="auto"/>
        <w:ind w:left="720" w:right="-141"/>
        <w:jc w:val="both"/>
        <w:rPr>
          <w:sz w:val="28"/>
          <w:szCs w:val="28"/>
        </w:rPr>
      </w:pPr>
      <w:r w:rsidRPr="007636A4">
        <w:rPr>
          <w:rFonts w:ascii="Times New Roman" w:hAnsi="Times New Roman" w:cs="Times New Roman"/>
          <w:sz w:val="28"/>
          <w:szCs w:val="28"/>
        </w:rPr>
        <w:t xml:space="preserve">на увеличение стоимости материальных запасов в сумме </w:t>
      </w:r>
      <w:r w:rsidR="007636A4">
        <w:rPr>
          <w:rFonts w:ascii="Times New Roman" w:hAnsi="Times New Roman" w:cs="Times New Roman"/>
          <w:sz w:val="28"/>
          <w:szCs w:val="28"/>
        </w:rPr>
        <w:t>266,8 тыс. рублей</w:t>
      </w:r>
      <w:r w:rsidRPr="007636A4">
        <w:rPr>
          <w:rFonts w:ascii="Times New Roman" w:hAnsi="Times New Roman" w:cs="Times New Roman"/>
          <w:sz w:val="28"/>
          <w:szCs w:val="28"/>
        </w:rPr>
        <w:t>,</w:t>
      </w:r>
      <w:r w:rsidR="007636A4">
        <w:rPr>
          <w:rFonts w:ascii="Times New Roman" w:hAnsi="Times New Roman" w:cs="Times New Roman"/>
          <w:sz w:val="28"/>
          <w:szCs w:val="28"/>
        </w:rPr>
        <w:t xml:space="preserve"> </w:t>
      </w:r>
      <w:r w:rsidRPr="007636A4">
        <w:rPr>
          <w:rFonts w:ascii="Times New Roman" w:hAnsi="Times New Roman" w:cs="Times New Roman"/>
          <w:sz w:val="28"/>
          <w:szCs w:val="28"/>
        </w:rPr>
        <w:t>в том числе: приобретение горюче-смазочных материалов</w:t>
      </w:r>
      <w:r w:rsidR="007636A4">
        <w:rPr>
          <w:rFonts w:ascii="Times New Roman" w:hAnsi="Times New Roman" w:cs="Times New Roman"/>
          <w:sz w:val="28"/>
          <w:szCs w:val="28"/>
        </w:rPr>
        <w:t xml:space="preserve"> </w:t>
      </w:r>
      <w:r w:rsidRPr="007636A4">
        <w:rPr>
          <w:rFonts w:ascii="Times New Roman" w:hAnsi="Times New Roman" w:cs="Times New Roman"/>
          <w:sz w:val="28"/>
          <w:szCs w:val="28"/>
        </w:rPr>
        <w:t xml:space="preserve">– </w:t>
      </w:r>
      <w:r w:rsidR="007636A4">
        <w:rPr>
          <w:rFonts w:ascii="Times New Roman" w:hAnsi="Times New Roman" w:cs="Times New Roman"/>
          <w:sz w:val="28"/>
          <w:szCs w:val="28"/>
        </w:rPr>
        <w:t>198,4 тыс. рублей</w:t>
      </w:r>
      <w:r w:rsidRPr="007636A4">
        <w:rPr>
          <w:rFonts w:ascii="Times New Roman" w:hAnsi="Times New Roman" w:cs="Times New Roman"/>
          <w:sz w:val="28"/>
          <w:szCs w:val="28"/>
        </w:rPr>
        <w:t>, приобретение запасных частей к автомобилю</w:t>
      </w:r>
      <w:r w:rsidR="007636A4">
        <w:rPr>
          <w:rFonts w:ascii="Times New Roman" w:hAnsi="Times New Roman" w:cs="Times New Roman"/>
          <w:sz w:val="28"/>
          <w:szCs w:val="28"/>
        </w:rPr>
        <w:t xml:space="preserve"> -65,0 тыс. рублей</w:t>
      </w:r>
      <w:r w:rsidRPr="007636A4">
        <w:rPr>
          <w:rFonts w:ascii="Times New Roman" w:hAnsi="Times New Roman" w:cs="Times New Roman"/>
          <w:sz w:val="28"/>
          <w:szCs w:val="28"/>
        </w:rPr>
        <w:t>, бумага, канцтовары</w:t>
      </w:r>
      <w:r w:rsidR="007636A4">
        <w:rPr>
          <w:rFonts w:ascii="Times New Roman" w:hAnsi="Times New Roman" w:cs="Times New Roman"/>
          <w:sz w:val="28"/>
          <w:szCs w:val="28"/>
        </w:rPr>
        <w:t>- 3,7</w:t>
      </w:r>
      <w:r w:rsidRPr="007636A4">
        <w:rPr>
          <w:rFonts w:ascii="Times New Roman" w:hAnsi="Times New Roman" w:cs="Times New Roman"/>
          <w:sz w:val="28"/>
          <w:szCs w:val="28"/>
        </w:rPr>
        <w:t xml:space="preserve"> тыс.</w:t>
      </w:r>
      <w:r w:rsidR="007636A4">
        <w:rPr>
          <w:rFonts w:ascii="Times New Roman" w:hAnsi="Times New Roman" w:cs="Times New Roman"/>
          <w:sz w:val="28"/>
          <w:szCs w:val="28"/>
        </w:rPr>
        <w:t xml:space="preserve"> </w:t>
      </w:r>
      <w:r w:rsidRPr="007636A4">
        <w:rPr>
          <w:rFonts w:ascii="Times New Roman" w:hAnsi="Times New Roman" w:cs="Times New Roman"/>
          <w:sz w:val="28"/>
          <w:szCs w:val="28"/>
        </w:rPr>
        <w:t>р</w:t>
      </w:r>
      <w:r w:rsidR="007636A4">
        <w:rPr>
          <w:rFonts w:ascii="Times New Roman" w:hAnsi="Times New Roman" w:cs="Times New Roman"/>
          <w:sz w:val="28"/>
          <w:szCs w:val="28"/>
        </w:rPr>
        <w:t>ублей</w:t>
      </w:r>
      <w:r w:rsidRPr="007636A4">
        <w:rPr>
          <w:rFonts w:ascii="Times New Roman" w:hAnsi="Times New Roman" w:cs="Times New Roman"/>
          <w:sz w:val="28"/>
          <w:szCs w:val="28"/>
        </w:rPr>
        <w:t>;</w:t>
      </w:r>
    </w:p>
    <w:p w:rsidR="00AF6732" w:rsidRPr="007636A4" w:rsidRDefault="00AF6732" w:rsidP="00AC0AA3">
      <w:pPr>
        <w:numPr>
          <w:ilvl w:val="0"/>
          <w:numId w:val="13"/>
        </w:numPr>
        <w:spacing w:after="0" w:line="276" w:lineRule="auto"/>
        <w:ind w:left="720" w:right="-141"/>
        <w:jc w:val="both"/>
        <w:rPr>
          <w:rFonts w:ascii="Times New Roman" w:hAnsi="Times New Roman" w:cs="Times New Roman"/>
          <w:sz w:val="28"/>
          <w:szCs w:val="28"/>
        </w:rPr>
      </w:pPr>
      <w:r w:rsidRPr="007636A4">
        <w:rPr>
          <w:rFonts w:ascii="Times New Roman" w:hAnsi="Times New Roman" w:cs="Times New Roman"/>
          <w:bCs/>
          <w:sz w:val="28"/>
          <w:szCs w:val="28"/>
        </w:rPr>
        <w:t>перечисления другим бюджетам бюджетной си</w:t>
      </w:r>
      <w:r w:rsidR="007636A4">
        <w:rPr>
          <w:rFonts w:ascii="Times New Roman" w:hAnsi="Times New Roman" w:cs="Times New Roman"/>
          <w:bCs/>
          <w:sz w:val="28"/>
          <w:szCs w:val="28"/>
        </w:rPr>
        <w:t>стемы Российской Федерации в 2021</w:t>
      </w:r>
      <w:r w:rsidRPr="007636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36A4">
        <w:rPr>
          <w:rFonts w:ascii="Times New Roman" w:hAnsi="Times New Roman" w:cs="Times New Roman"/>
          <w:sz w:val="28"/>
          <w:szCs w:val="28"/>
        </w:rPr>
        <w:t>исполнены</w:t>
      </w:r>
      <w:r w:rsidRPr="007636A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636A4">
        <w:rPr>
          <w:rFonts w:ascii="Times New Roman" w:hAnsi="Times New Roman" w:cs="Times New Roman"/>
          <w:bCs/>
          <w:sz w:val="28"/>
          <w:szCs w:val="28"/>
        </w:rPr>
        <w:t>120,0 тыс. рублей.</w:t>
      </w:r>
      <w:r w:rsidRPr="007636A4">
        <w:rPr>
          <w:rFonts w:ascii="Times New Roman" w:hAnsi="Times New Roman" w:cs="Times New Roman"/>
          <w:sz w:val="28"/>
          <w:szCs w:val="28"/>
        </w:rPr>
        <w:t xml:space="preserve"> Данные расходы направлены на осуществление части полномочий по решению вопросов местного назначения в соответствии с</w:t>
      </w:r>
      <w:r w:rsidR="007636A4">
        <w:rPr>
          <w:rFonts w:ascii="Times New Roman" w:hAnsi="Times New Roman" w:cs="Times New Roman"/>
          <w:sz w:val="28"/>
          <w:szCs w:val="28"/>
        </w:rPr>
        <w:t xml:space="preserve"> заключенным соглашением между а</w:t>
      </w:r>
      <w:r w:rsidRPr="007636A4">
        <w:rPr>
          <w:rFonts w:ascii="Times New Roman" w:hAnsi="Times New Roman" w:cs="Times New Roman"/>
          <w:sz w:val="28"/>
          <w:szCs w:val="28"/>
        </w:rPr>
        <w:t>дмини</w:t>
      </w:r>
      <w:r w:rsidR="007636A4">
        <w:rPr>
          <w:rFonts w:ascii="Times New Roman" w:hAnsi="Times New Roman" w:cs="Times New Roman"/>
          <w:sz w:val="28"/>
          <w:szCs w:val="28"/>
        </w:rPr>
        <w:t xml:space="preserve">страцией   Давыдовского </w:t>
      </w:r>
      <w:proofErr w:type="gramStart"/>
      <w:r w:rsidR="007636A4">
        <w:rPr>
          <w:rFonts w:ascii="Times New Roman" w:hAnsi="Times New Roman" w:cs="Times New Roman"/>
          <w:sz w:val="28"/>
          <w:szCs w:val="28"/>
        </w:rPr>
        <w:t>городского  поселения</w:t>
      </w:r>
      <w:proofErr w:type="gramEnd"/>
      <w:r w:rsidR="007636A4">
        <w:rPr>
          <w:rFonts w:ascii="Times New Roman" w:hAnsi="Times New Roman" w:cs="Times New Roman"/>
          <w:sz w:val="28"/>
          <w:szCs w:val="28"/>
        </w:rPr>
        <w:t xml:space="preserve">  и а</w:t>
      </w:r>
      <w:r w:rsidRPr="007636A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7636A4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7636A4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AF6732" w:rsidRPr="003C3167" w:rsidRDefault="003C3167" w:rsidP="00AC0AA3">
      <w:pPr>
        <w:tabs>
          <w:tab w:val="left" w:pos="1440"/>
        </w:tabs>
        <w:spacing w:line="276" w:lineRule="auto"/>
        <w:ind w:left="709" w:right="-14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-   п</w:t>
      </w:r>
      <w:r w:rsidR="00E3381F">
        <w:rPr>
          <w:rFonts w:ascii="Times New Roman" w:hAnsi="Times New Roman" w:cs="Times New Roman"/>
          <w:sz w:val="28"/>
          <w:szCs w:val="28"/>
        </w:rPr>
        <w:t xml:space="preserve">рочие расходы  </w:t>
      </w:r>
      <w:r w:rsidRPr="003C3167">
        <w:rPr>
          <w:rFonts w:ascii="Times New Roman" w:hAnsi="Times New Roman" w:cs="Times New Roman"/>
          <w:sz w:val="28"/>
          <w:szCs w:val="28"/>
        </w:rPr>
        <w:t xml:space="preserve"> – 16,0 тыс. рублей </w:t>
      </w:r>
      <w:proofErr w:type="gramStart"/>
      <w:r w:rsidRPr="003C3167">
        <w:rPr>
          <w:rFonts w:ascii="Times New Roman" w:hAnsi="Times New Roman" w:cs="Times New Roman"/>
          <w:sz w:val="28"/>
          <w:szCs w:val="28"/>
        </w:rPr>
        <w:t>( налоги</w:t>
      </w:r>
      <w:proofErr w:type="gramEnd"/>
      <w:r w:rsidRPr="003C3167">
        <w:rPr>
          <w:rFonts w:ascii="Times New Roman" w:hAnsi="Times New Roman" w:cs="Times New Roman"/>
          <w:sz w:val="28"/>
          <w:szCs w:val="28"/>
        </w:rPr>
        <w:t xml:space="preserve">  и  сборы);</w:t>
      </w:r>
      <w:r w:rsidR="00AF6732" w:rsidRPr="003C3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32" w:rsidRPr="00036B08" w:rsidRDefault="00AF6732" w:rsidP="00AC0AA3">
      <w:pPr>
        <w:numPr>
          <w:ilvl w:val="0"/>
          <w:numId w:val="13"/>
        </w:numPr>
        <w:tabs>
          <w:tab w:val="left" w:pos="1440"/>
        </w:tabs>
        <w:spacing w:after="0" w:line="276" w:lineRule="auto"/>
        <w:ind w:left="720" w:right="-141"/>
        <w:jc w:val="both"/>
        <w:rPr>
          <w:sz w:val="28"/>
          <w:szCs w:val="28"/>
        </w:rPr>
      </w:pPr>
      <w:r w:rsidRPr="003C3167">
        <w:rPr>
          <w:rFonts w:ascii="Times New Roman" w:hAnsi="Times New Roman" w:cs="Times New Roman"/>
          <w:sz w:val="28"/>
          <w:szCs w:val="28"/>
        </w:rPr>
        <w:t xml:space="preserve">иные выплаты </w:t>
      </w:r>
      <w:r w:rsidR="003C316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C3167">
        <w:rPr>
          <w:rFonts w:ascii="Times New Roman" w:hAnsi="Times New Roman" w:cs="Times New Roman"/>
          <w:sz w:val="28"/>
          <w:szCs w:val="28"/>
        </w:rPr>
        <w:t>виде  социальных</w:t>
      </w:r>
      <w:proofErr w:type="gramEnd"/>
      <w:r w:rsidR="003C3167">
        <w:rPr>
          <w:rFonts w:ascii="Times New Roman" w:hAnsi="Times New Roman" w:cs="Times New Roman"/>
          <w:sz w:val="28"/>
          <w:szCs w:val="28"/>
        </w:rPr>
        <w:t xml:space="preserve"> пособий  и компенсации персоналу в денежной форме израсходованы</w:t>
      </w:r>
      <w:r w:rsidRPr="003C3167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3C3167">
        <w:rPr>
          <w:rFonts w:ascii="Times New Roman" w:hAnsi="Times New Roman" w:cs="Times New Roman"/>
          <w:sz w:val="28"/>
          <w:szCs w:val="28"/>
        </w:rPr>
        <w:t xml:space="preserve"> 7,4 тыс. рублей;</w:t>
      </w:r>
      <w:r w:rsidRPr="00036B08">
        <w:rPr>
          <w:sz w:val="28"/>
          <w:szCs w:val="28"/>
        </w:rPr>
        <w:t xml:space="preserve">    </w:t>
      </w:r>
    </w:p>
    <w:p w:rsidR="00AF6732" w:rsidRPr="003C3167" w:rsidRDefault="00AF6732" w:rsidP="00AC0AA3">
      <w:pPr>
        <w:spacing w:line="276" w:lineRule="auto"/>
        <w:ind w:left="709" w:right="-141" w:hanging="851"/>
        <w:jc w:val="both"/>
        <w:rPr>
          <w:rFonts w:ascii="Times New Roman" w:hAnsi="Times New Roman" w:cs="Times New Roman"/>
          <w:sz w:val="28"/>
          <w:szCs w:val="28"/>
        </w:rPr>
      </w:pPr>
      <w:r w:rsidRPr="003C3167">
        <w:rPr>
          <w:rFonts w:ascii="Times New Roman" w:hAnsi="Times New Roman" w:cs="Times New Roman"/>
          <w:sz w:val="28"/>
          <w:szCs w:val="28"/>
        </w:rPr>
        <w:t xml:space="preserve">    </w:t>
      </w:r>
      <w:r w:rsidR="003C3167">
        <w:rPr>
          <w:rFonts w:ascii="Times New Roman" w:hAnsi="Times New Roman" w:cs="Times New Roman"/>
          <w:sz w:val="28"/>
          <w:szCs w:val="28"/>
        </w:rPr>
        <w:t xml:space="preserve">  </w:t>
      </w:r>
      <w:r w:rsidRPr="003C3167">
        <w:rPr>
          <w:rFonts w:ascii="Times New Roman" w:hAnsi="Times New Roman" w:cs="Times New Roman"/>
          <w:sz w:val="28"/>
          <w:szCs w:val="28"/>
        </w:rPr>
        <w:t xml:space="preserve"> -</w:t>
      </w:r>
      <w:r w:rsidR="003C3167">
        <w:rPr>
          <w:rFonts w:ascii="Times New Roman" w:hAnsi="Times New Roman" w:cs="Times New Roman"/>
          <w:sz w:val="28"/>
          <w:szCs w:val="28"/>
        </w:rPr>
        <w:t xml:space="preserve"> </w:t>
      </w:r>
      <w:r w:rsidRPr="003C3167">
        <w:rPr>
          <w:rFonts w:ascii="Times New Roman" w:hAnsi="Times New Roman" w:cs="Times New Roman"/>
          <w:sz w:val="28"/>
          <w:szCs w:val="28"/>
        </w:rPr>
        <w:t>по раз</w:t>
      </w:r>
      <w:r w:rsidR="003C3167">
        <w:rPr>
          <w:rFonts w:ascii="Times New Roman" w:hAnsi="Times New Roman" w:cs="Times New Roman"/>
          <w:sz w:val="28"/>
          <w:szCs w:val="28"/>
        </w:rPr>
        <w:t>делу 0111 «Резервный фонд» в 2021 году</w:t>
      </w:r>
      <w:r w:rsidRPr="003C3167">
        <w:rPr>
          <w:rFonts w:ascii="Times New Roman" w:hAnsi="Times New Roman" w:cs="Times New Roman"/>
          <w:sz w:val="28"/>
          <w:szCs w:val="28"/>
        </w:rPr>
        <w:t xml:space="preserve"> расходы не </w:t>
      </w:r>
      <w:r w:rsidR="003C3167">
        <w:rPr>
          <w:rFonts w:ascii="Times New Roman" w:hAnsi="Times New Roman" w:cs="Times New Roman"/>
          <w:sz w:val="28"/>
          <w:szCs w:val="28"/>
        </w:rPr>
        <w:t xml:space="preserve">  </w:t>
      </w:r>
      <w:r w:rsidRPr="003C3167">
        <w:rPr>
          <w:rFonts w:ascii="Times New Roman" w:hAnsi="Times New Roman" w:cs="Times New Roman"/>
          <w:sz w:val="28"/>
          <w:szCs w:val="28"/>
        </w:rPr>
        <w:t xml:space="preserve">производились. </w:t>
      </w:r>
    </w:p>
    <w:p w:rsidR="00AF6732" w:rsidRPr="002547B0" w:rsidRDefault="00AF6732" w:rsidP="00AF6732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7B0">
        <w:rPr>
          <w:rFonts w:ascii="Times New Roman" w:hAnsi="Times New Roman" w:cs="Times New Roman"/>
          <w:b/>
          <w:bCs/>
          <w:sz w:val="28"/>
          <w:szCs w:val="28"/>
        </w:rPr>
        <w:t>Расходы по разделу 0200 «Национальная оборона»</w:t>
      </w:r>
    </w:p>
    <w:p w:rsidR="00182FEF" w:rsidRPr="00182FEF" w:rsidRDefault="00182FEF" w:rsidP="00AC0AA3">
      <w:pPr>
        <w:spacing w:after="0" w:line="276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732" w:rsidRPr="003C3167">
        <w:rPr>
          <w:rFonts w:ascii="Times New Roman" w:hAnsi="Times New Roman" w:cs="Times New Roman"/>
          <w:sz w:val="28"/>
          <w:szCs w:val="28"/>
        </w:rPr>
        <w:t xml:space="preserve"> Расходы по разд</w:t>
      </w:r>
      <w:r>
        <w:rPr>
          <w:rFonts w:ascii="Times New Roman" w:hAnsi="Times New Roman" w:cs="Times New Roman"/>
          <w:sz w:val="28"/>
          <w:szCs w:val="28"/>
        </w:rPr>
        <w:t>елу «Национальная оборона» в 2021 году</w:t>
      </w:r>
      <w:r w:rsidR="00AF6732" w:rsidRPr="003C3167">
        <w:rPr>
          <w:rFonts w:ascii="Times New Roman" w:hAnsi="Times New Roman" w:cs="Times New Roman"/>
          <w:sz w:val="28"/>
          <w:szCs w:val="28"/>
        </w:rPr>
        <w:t xml:space="preserve"> выполнены на 100%, всего профинансировано </w:t>
      </w:r>
      <w:r>
        <w:rPr>
          <w:rFonts w:ascii="Times New Roman" w:hAnsi="Times New Roman" w:cs="Times New Roman"/>
          <w:sz w:val="28"/>
          <w:szCs w:val="28"/>
        </w:rPr>
        <w:t>226,5 тыс. рублей.</w:t>
      </w:r>
      <w:r w:rsidR="00AF6732" w:rsidRPr="003C3167">
        <w:rPr>
          <w:rFonts w:ascii="Times New Roman" w:hAnsi="Times New Roman" w:cs="Times New Roman"/>
          <w:sz w:val="28"/>
          <w:szCs w:val="28"/>
        </w:rPr>
        <w:t xml:space="preserve"> </w:t>
      </w:r>
      <w:r w:rsidRPr="00182FE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раздела представлена одним подразделом 0203 «Мобилизационная и вневойсковая подготовка». Средства направлены на 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уществление полномочий городским поселением</w:t>
      </w:r>
      <w:r w:rsidRPr="00182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первичному воинскому учету на территории поселения.</w:t>
      </w:r>
    </w:p>
    <w:p w:rsidR="00AF6732" w:rsidRPr="002547B0" w:rsidRDefault="00182FEF" w:rsidP="00AF6732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7B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F6732" w:rsidRPr="002547B0">
        <w:rPr>
          <w:rFonts w:ascii="Times New Roman" w:hAnsi="Times New Roman" w:cs="Times New Roman"/>
          <w:b/>
          <w:bCs/>
          <w:sz w:val="28"/>
          <w:szCs w:val="28"/>
        </w:rPr>
        <w:t>Расходы по разделу 0300 «Национальная безопасность и правоохранительная деятельность»</w:t>
      </w:r>
    </w:p>
    <w:p w:rsidR="00AF6732" w:rsidRPr="00036B08" w:rsidRDefault="00AF6732" w:rsidP="00AC0AA3">
      <w:pPr>
        <w:tabs>
          <w:tab w:val="left" w:pos="709"/>
          <w:tab w:val="left" w:pos="851"/>
        </w:tabs>
        <w:ind w:right="-141" w:firstLine="709"/>
        <w:jc w:val="both"/>
        <w:rPr>
          <w:sz w:val="28"/>
          <w:szCs w:val="28"/>
        </w:rPr>
      </w:pPr>
      <w:r w:rsidRPr="00182FEF">
        <w:rPr>
          <w:rFonts w:ascii="Times New Roman" w:hAnsi="Times New Roman" w:cs="Times New Roman"/>
          <w:sz w:val="28"/>
          <w:szCs w:val="28"/>
        </w:rPr>
        <w:t>Расходы по разделу «Национальная безопасность и правоохранительная</w:t>
      </w:r>
      <w:r w:rsidR="00182FEF">
        <w:rPr>
          <w:rFonts w:ascii="Times New Roman" w:hAnsi="Times New Roman" w:cs="Times New Roman"/>
          <w:sz w:val="28"/>
          <w:szCs w:val="28"/>
        </w:rPr>
        <w:t xml:space="preserve"> деятельность» в 2021 году не производились.</w:t>
      </w:r>
      <w:r w:rsidRPr="00036B08">
        <w:rPr>
          <w:sz w:val="28"/>
          <w:szCs w:val="28"/>
        </w:rPr>
        <w:t xml:space="preserve">      </w:t>
      </w:r>
    </w:p>
    <w:p w:rsidR="00AF6732" w:rsidRPr="00182FEF" w:rsidRDefault="00182FEF" w:rsidP="00E338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2F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6732" w:rsidRPr="00182FEF">
        <w:rPr>
          <w:rFonts w:ascii="Times New Roman" w:hAnsi="Times New Roman" w:cs="Times New Roman"/>
          <w:b/>
          <w:bCs/>
          <w:sz w:val="28"/>
          <w:szCs w:val="28"/>
        </w:rPr>
        <w:t>Расходы по разделу 0400 «Национальная экономика»</w:t>
      </w:r>
    </w:p>
    <w:p w:rsidR="00182FEF" w:rsidRDefault="00AF6732" w:rsidP="00AC0AA3">
      <w:pPr>
        <w:tabs>
          <w:tab w:val="left" w:pos="567"/>
          <w:tab w:val="left" w:pos="709"/>
          <w:tab w:val="left" w:pos="851"/>
        </w:tabs>
        <w:spacing w:after="0"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FEF">
        <w:rPr>
          <w:rFonts w:ascii="Times New Roman" w:hAnsi="Times New Roman" w:cs="Times New Roman"/>
          <w:sz w:val="28"/>
          <w:szCs w:val="28"/>
        </w:rPr>
        <w:t xml:space="preserve">   Расходы по разделу </w:t>
      </w:r>
      <w:r w:rsidR="00182FEF">
        <w:rPr>
          <w:rFonts w:ascii="Times New Roman" w:hAnsi="Times New Roman" w:cs="Times New Roman"/>
          <w:sz w:val="28"/>
          <w:szCs w:val="28"/>
        </w:rPr>
        <w:t xml:space="preserve">«Национальная экономика» </w:t>
      </w:r>
      <w:proofErr w:type="gramStart"/>
      <w:r w:rsidR="00182FEF">
        <w:rPr>
          <w:rFonts w:ascii="Times New Roman" w:hAnsi="Times New Roman" w:cs="Times New Roman"/>
          <w:sz w:val="28"/>
          <w:szCs w:val="28"/>
        </w:rPr>
        <w:t>за  2021</w:t>
      </w:r>
      <w:proofErr w:type="gramEnd"/>
      <w:r w:rsidRPr="00182FEF">
        <w:rPr>
          <w:rFonts w:ascii="Times New Roman" w:hAnsi="Times New Roman" w:cs="Times New Roman"/>
          <w:sz w:val="28"/>
          <w:szCs w:val="28"/>
        </w:rPr>
        <w:t xml:space="preserve"> год выполнены</w:t>
      </w:r>
      <w:r w:rsidR="00182FEF">
        <w:rPr>
          <w:rFonts w:ascii="Times New Roman" w:hAnsi="Times New Roman" w:cs="Times New Roman"/>
          <w:sz w:val="28"/>
          <w:szCs w:val="28"/>
        </w:rPr>
        <w:t xml:space="preserve"> на 97,5%, при плане 17 819,0 тыс. рублей, исполнение составило 17 368,4 тыс. рубле</w:t>
      </w:r>
      <w:r w:rsidR="00881095">
        <w:rPr>
          <w:rFonts w:ascii="Times New Roman" w:hAnsi="Times New Roman" w:cs="Times New Roman"/>
          <w:sz w:val="28"/>
          <w:szCs w:val="28"/>
        </w:rPr>
        <w:t>й</w:t>
      </w:r>
      <w:r w:rsidR="00182FE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F6732" w:rsidRPr="00182FEF" w:rsidRDefault="00881095" w:rsidP="00AC0AA3">
      <w:pPr>
        <w:tabs>
          <w:tab w:val="left" w:pos="567"/>
          <w:tab w:val="left" w:pos="709"/>
          <w:tab w:val="left" w:pos="851"/>
        </w:tabs>
        <w:spacing w:after="0"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дорожное хозяйство – 14 077,7 тыс. рублей</w:t>
      </w:r>
      <w:r w:rsidR="00AF6732" w:rsidRPr="00182FE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AF6732" w:rsidRPr="00182FEF" w:rsidRDefault="00182FEF" w:rsidP="00E33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81095">
        <w:rPr>
          <w:rFonts w:ascii="Times New Roman" w:hAnsi="Times New Roman" w:cs="Times New Roman"/>
          <w:sz w:val="28"/>
          <w:szCs w:val="28"/>
        </w:rPr>
        <w:t xml:space="preserve">- другие вопросы в области национальной экономики </w:t>
      </w:r>
      <w:r w:rsidR="00AF6732" w:rsidRPr="00182FEF">
        <w:rPr>
          <w:rFonts w:ascii="Times New Roman" w:hAnsi="Times New Roman" w:cs="Times New Roman"/>
          <w:sz w:val="28"/>
          <w:szCs w:val="28"/>
        </w:rPr>
        <w:t xml:space="preserve">– </w:t>
      </w:r>
      <w:r w:rsidR="00881095">
        <w:rPr>
          <w:rFonts w:ascii="Times New Roman" w:hAnsi="Times New Roman" w:cs="Times New Roman"/>
          <w:sz w:val="28"/>
          <w:szCs w:val="28"/>
        </w:rPr>
        <w:t>3 290,7</w:t>
      </w:r>
      <w:r w:rsidR="00AF6732" w:rsidRPr="00182FEF">
        <w:rPr>
          <w:rFonts w:ascii="Times New Roman" w:hAnsi="Times New Roman" w:cs="Times New Roman"/>
          <w:sz w:val="28"/>
          <w:szCs w:val="28"/>
        </w:rPr>
        <w:t xml:space="preserve"> тыс.</w:t>
      </w:r>
      <w:r w:rsidR="0088109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F6732" w:rsidRPr="00036B08" w:rsidRDefault="00AF6732" w:rsidP="00E3381F">
      <w:pPr>
        <w:tabs>
          <w:tab w:val="left" w:pos="709"/>
        </w:tabs>
        <w:spacing w:after="0" w:line="276" w:lineRule="auto"/>
        <w:ind w:firstLine="709"/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   </w:t>
      </w:r>
    </w:p>
    <w:p w:rsidR="00AF6732" w:rsidRPr="00881095" w:rsidRDefault="00881095" w:rsidP="00E3381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6732" w:rsidRPr="00881095">
        <w:rPr>
          <w:rFonts w:ascii="Times New Roman" w:hAnsi="Times New Roman" w:cs="Times New Roman"/>
          <w:b/>
          <w:bCs/>
          <w:sz w:val="28"/>
          <w:szCs w:val="28"/>
        </w:rPr>
        <w:t>Расходы по разделу 0500 «Жилищно-коммунальное хозяйство»</w:t>
      </w:r>
    </w:p>
    <w:p w:rsidR="00AF6732" w:rsidRPr="00E3381F" w:rsidRDefault="00E3381F" w:rsidP="00AC0AA3">
      <w:pPr>
        <w:tabs>
          <w:tab w:val="left" w:pos="720"/>
          <w:tab w:val="left" w:pos="900"/>
          <w:tab w:val="left" w:pos="1080"/>
        </w:tabs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732" w:rsidRPr="00E3381F">
        <w:rPr>
          <w:rFonts w:ascii="Times New Roman" w:hAnsi="Times New Roman" w:cs="Times New Roman"/>
          <w:sz w:val="28"/>
          <w:szCs w:val="28"/>
        </w:rPr>
        <w:t xml:space="preserve"> Расходы по разделу «Жилищно-коммунальное хоз</w:t>
      </w:r>
      <w:r>
        <w:rPr>
          <w:rFonts w:ascii="Times New Roman" w:hAnsi="Times New Roman" w:cs="Times New Roman"/>
          <w:sz w:val="28"/>
          <w:szCs w:val="28"/>
        </w:rPr>
        <w:t>яйство» в 2021 г. профинансированы на 100</w:t>
      </w:r>
      <w:r w:rsidR="00AF6732" w:rsidRPr="00E3381F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8 966,7 тыс. рублей</w:t>
      </w:r>
      <w:r w:rsidR="00AF6732" w:rsidRPr="00E3381F">
        <w:rPr>
          <w:rFonts w:ascii="Times New Roman" w:hAnsi="Times New Roman" w:cs="Times New Roman"/>
          <w:sz w:val="28"/>
          <w:szCs w:val="28"/>
        </w:rPr>
        <w:t xml:space="preserve">). Фактически средства направлены на: </w:t>
      </w:r>
    </w:p>
    <w:p w:rsidR="00AF6732" w:rsidRDefault="00E3381F" w:rsidP="00AC0AA3">
      <w:pPr>
        <w:tabs>
          <w:tab w:val="left" w:pos="720"/>
          <w:tab w:val="left" w:pos="900"/>
          <w:tab w:val="left" w:pos="1080"/>
        </w:tabs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к</w:t>
      </w:r>
      <w:r w:rsidR="00AF6732" w:rsidRPr="00E3381F">
        <w:rPr>
          <w:rFonts w:ascii="Times New Roman" w:hAnsi="Times New Roman" w:cs="Times New Roman"/>
          <w:sz w:val="28"/>
          <w:szCs w:val="28"/>
        </w:rPr>
        <w:t xml:space="preserve">оммунальное хозяйство (подраздел 0502) </w:t>
      </w:r>
      <w:r>
        <w:rPr>
          <w:rFonts w:ascii="Times New Roman" w:hAnsi="Times New Roman" w:cs="Times New Roman"/>
          <w:sz w:val="28"/>
          <w:szCs w:val="28"/>
        </w:rPr>
        <w:t>в сумме 2 211,0 тыс. рублей</w:t>
      </w:r>
      <w:r w:rsidR="002547B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547B0" w:rsidRDefault="002547B0" w:rsidP="00AC0AA3">
      <w:pPr>
        <w:tabs>
          <w:tab w:val="left" w:pos="720"/>
          <w:tab w:val="left" w:pos="900"/>
          <w:tab w:val="left" w:pos="1080"/>
        </w:tabs>
        <w:spacing w:after="0" w:line="276" w:lineRule="auto"/>
        <w:ind w:left="720" w:right="-141"/>
        <w:jc w:val="both"/>
        <w:rPr>
          <w:rFonts w:ascii="Times New Roman" w:hAnsi="Times New Roman" w:cs="Times New Roman"/>
          <w:sz w:val="28"/>
          <w:szCs w:val="28"/>
        </w:rPr>
      </w:pPr>
      <w:r w:rsidRPr="00511A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услуги по содержанию имущества</w:t>
      </w:r>
      <w:r w:rsidRPr="00511A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1500,0</w:t>
      </w:r>
      <w:r w:rsidRPr="00511A2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A27">
        <w:rPr>
          <w:rFonts w:ascii="Times New Roman" w:hAnsi="Times New Roman" w:cs="Times New Roman"/>
          <w:sz w:val="28"/>
          <w:szCs w:val="28"/>
        </w:rPr>
        <w:t>рублей  (</w:t>
      </w:r>
      <w:proofErr w:type="gramEnd"/>
      <w:r w:rsidRPr="00511A27">
        <w:rPr>
          <w:rFonts w:ascii="Times New Roman" w:hAnsi="Times New Roman" w:cs="Times New Roman"/>
          <w:sz w:val="28"/>
          <w:szCs w:val="28"/>
        </w:rPr>
        <w:t>ст. 2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11A27">
        <w:rPr>
          <w:rFonts w:ascii="Times New Roman" w:hAnsi="Times New Roman" w:cs="Times New Roman"/>
          <w:sz w:val="28"/>
          <w:szCs w:val="28"/>
        </w:rPr>
        <w:t>),</w:t>
      </w:r>
    </w:p>
    <w:p w:rsidR="002547B0" w:rsidRPr="00511A27" w:rsidRDefault="002547B0" w:rsidP="00AC0AA3">
      <w:pPr>
        <w:tabs>
          <w:tab w:val="left" w:pos="720"/>
          <w:tab w:val="left" w:pos="900"/>
          <w:tab w:val="left" w:pos="1080"/>
        </w:tabs>
        <w:spacing w:after="0" w:line="276" w:lineRule="auto"/>
        <w:ind w:left="720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безвозмездные перечисления финансовым организациям государственного сектора на производстве – 711,0 тыс. рублей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ст.</w:t>
      </w:r>
      <w:proofErr w:type="gramEnd"/>
      <w:r>
        <w:rPr>
          <w:rFonts w:ascii="Times New Roman" w:hAnsi="Times New Roman" w:cs="Times New Roman"/>
          <w:sz w:val="28"/>
          <w:szCs w:val="28"/>
        </w:rPr>
        <w:t>242).</w:t>
      </w:r>
    </w:p>
    <w:p w:rsidR="00AF6732" w:rsidRPr="00E3381F" w:rsidRDefault="00E3381F" w:rsidP="00AC0AA3">
      <w:pPr>
        <w:tabs>
          <w:tab w:val="left" w:pos="720"/>
          <w:tab w:val="left" w:pos="900"/>
          <w:tab w:val="left" w:pos="1080"/>
        </w:tabs>
        <w:spacing w:after="0" w:line="240" w:lineRule="auto"/>
        <w:ind w:left="284"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б</w:t>
      </w:r>
      <w:r w:rsidR="00AF6732" w:rsidRPr="00E3381F">
        <w:rPr>
          <w:rFonts w:ascii="Times New Roman" w:hAnsi="Times New Roman" w:cs="Times New Roman"/>
          <w:sz w:val="28"/>
          <w:szCs w:val="28"/>
        </w:rPr>
        <w:t xml:space="preserve">лагоустройство (подраздел 0503) в сумме </w:t>
      </w:r>
      <w:r>
        <w:rPr>
          <w:rFonts w:ascii="Times New Roman" w:hAnsi="Times New Roman" w:cs="Times New Roman"/>
          <w:sz w:val="28"/>
          <w:szCs w:val="28"/>
        </w:rPr>
        <w:t xml:space="preserve">6 755,7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рублей</w:t>
      </w:r>
      <w:r w:rsidR="00AF6732" w:rsidRPr="00E3381F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="00AF6732" w:rsidRPr="00E3381F">
        <w:rPr>
          <w:rFonts w:ascii="Times New Roman" w:hAnsi="Times New Roman" w:cs="Times New Roman"/>
          <w:sz w:val="28"/>
          <w:szCs w:val="28"/>
        </w:rPr>
        <w:t xml:space="preserve"> том числе на: </w:t>
      </w:r>
    </w:p>
    <w:p w:rsidR="00AF6732" w:rsidRPr="00511A27" w:rsidRDefault="00511A27" w:rsidP="00AC0AA3">
      <w:pPr>
        <w:tabs>
          <w:tab w:val="left" w:pos="720"/>
          <w:tab w:val="left" w:pos="900"/>
          <w:tab w:val="left" w:pos="1080"/>
        </w:tabs>
        <w:spacing w:after="0" w:line="276" w:lineRule="auto"/>
        <w:ind w:left="720" w:right="-141"/>
        <w:jc w:val="both"/>
        <w:rPr>
          <w:rFonts w:ascii="Times New Roman" w:hAnsi="Times New Roman" w:cs="Times New Roman"/>
          <w:sz w:val="28"/>
          <w:szCs w:val="28"/>
        </w:rPr>
      </w:pPr>
      <w:r w:rsidRPr="00511A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услуги по содержанию имущества</w:t>
      </w:r>
      <w:r w:rsidRPr="00511A27">
        <w:rPr>
          <w:rFonts w:ascii="Times New Roman" w:hAnsi="Times New Roman" w:cs="Times New Roman"/>
          <w:sz w:val="28"/>
          <w:szCs w:val="28"/>
        </w:rPr>
        <w:t xml:space="preserve"> 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3 433,4</w:t>
      </w:r>
      <w:r w:rsidRPr="00511A27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11A2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F6732" w:rsidRPr="00511A27">
        <w:rPr>
          <w:rFonts w:ascii="Times New Roman" w:hAnsi="Times New Roman" w:cs="Times New Roman"/>
          <w:sz w:val="28"/>
          <w:szCs w:val="28"/>
        </w:rPr>
        <w:t>ст. 2</w:t>
      </w:r>
      <w:r>
        <w:rPr>
          <w:rFonts w:ascii="Times New Roman" w:hAnsi="Times New Roman" w:cs="Times New Roman"/>
          <w:sz w:val="28"/>
          <w:szCs w:val="28"/>
        </w:rPr>
        <w:t>25</w:t>
      </w:r>
      <w:r w:rsidR="00AF6732" w:rsidRPr="00511A27">
        <w:rPr>
          <w:rFonts w:ascii="Times New Roman" w:hAnsi="Times New Roman" w:cs="Times New Roman"/>
          <w:sz w:val="28"/>
          <w:szCs w:val="28"/>
        </w:rPr>
        <w:t>),</w:t>
      </w:r>
    </w:p>
    <w:p w:rsidR="00AF6732" w:rsidRPr="00511A27" w:rsidRDefault="00511A27" w:rsidP="00AC0AA3">
      <w:pPr>
        <w:tabs>
          <w:tab w:val="left" w:pos="720"/>
          <w:tab w:val="left" w:pos="900"/>
          <w:tab w:val="left" w:pos="1080"/>
        </w:tabs>
        <w:spacing w:after="0" w:line="276" w:lineRule="auto"/>
        <w:ind w:left="720" w:right="-141"/>
        <w:jc w:val="both"/>
        <w:rPr>
          <w:rFonts w:ascii="Times New Roman" w:hAnsi="Times New Roman" w:cs="Times New Roman"/>
          <w:sz w:val="28"/>
          <w:szCs w:val="28"/>
        </w:rPr>
      </w:pPr>
      <w:r w:rsidRPr="00511A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коммунальные услуги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897,1 тыс.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AF6732" w:rsidRPr="00511A27">
        <w:rPr>
          <w:rFonts w:ascii="Times New Roman" w:hAnsi="Times New Roman" w:cs="Times New Roman"/>
          <w:sz w:val="28"/>
          <w:szCs w:val="28"/>
        </w:rPr>
        <w:t>ст. 223),</w:t>
      </w:r>
    </w:p>
    <w:p w:rsidR="00AF6732" w:rsidRPr="00511A27" w:rsidRDefault="00511A27" w:rsidP="00511A27">
      <w:pPr>
        <w:tabs>
          <w:tab w:val="left" w:pos="720"/>
          <w:tab w:val="left" w:pos="900"/>
          <w:tab w:val="left" w:pos="108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1A27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прочие работы и услуги – 1</w:t>
      </w:r>
      <w:r w:rsidR="002547B0">
        <w:rPr>
          <w:rFonts w:ascii="Times New Roman" w:hAnsi="Times New Roman" w:cs="Times New Roman"/>
          <w:sz w:val="28"/>
          <w:szCs w:val="28"/>
        </w:rPr>
        <w:t> 536,9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тыс.</w:t>
      </w:r>
      <w:r w:rsidR="002547B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(ст. 22</w:t>
      </w:r>
      <w:r w:rsidR="002547B0">
        <w:rPr>
          <w:rFonts w:ascii="Times New Roman" w:hAnsi="Times New Roman" w:cs="Times New Roman"/>
          <w:sz w:val="28"/>
          <w:szCs w:val="28"/>
        </w:rPr>
        <w:t>6</w:t>
      </w:r>
      <w:r w:rsidR="00AF6732" w:rsidRPr="00511A27">
        <w:rPr>
          <w:rFonts w:ascii="Times New Roman" w:hAnsi="Times New Roman" w:cs="Times New Roman"/>
          <w:sz w:val="28"/>
          <w:szCs w:val="28"/>
        </w:rPr>
        <w:t>),</w:t>
      </w:r>
    </w:p>
    <w:p w:rsidR="00AF6732" w:rsidRPr="00511A27" w:rsidRDefault="00511A27" w:rsidP="00511A27">
      <w:pPr>
        <w:tabs>
          <w:tab w:val="left" w:pos="720"/>
          <w:tab w:val="left" w:pos="900"/>
          <w:tab w:val="left" w:pos="108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1A27">
        <w:rPr>
          <w:rFonts w:ascii="Times New Roman" w:hAnsi="Times New Roman" w:cs="Times New Roman"/>
          <w:sz w:val="28"/>
          <w:szCs w:val="28"/>
        </w:rPr>
        <w:t>*</w:t>
      </w:r>
      <w:r w:rsidR="002547B0">
        <w:rPr>
          <w:rFonts w:ascii="Times New Roman" w:hAnsi="Times New Roman" w:cs="Times New Roman"/>
          <w:sz w:val="28"/>
          <w:szCs w:val="28"/>
        </w:rPr>
        <w:t xml:space="preserve"> увеличение стоимости основных средств 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– </w:t>
      </w:r>
      <w:r w:rsidR="002547B0">
        <w:rPr>
          <w:rFonts w:ascii="Times New Roman" w:hAnsi="Times New Roman" w:cs="Times New Roman"/>
          <w:sz w:val="28"/>
          <w:szCs w:val="28"/>
        </w:rPr>
        <w:t>205,5 тыс. рублей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(ст. </w:t>
      </w:r>
      <w:r w:rsidR="002547B0">
        <w:rPr>
          <w:rFonts w:ascii="Times New Roman" w:hAnsi="Times New Roman" w:cs="Times New Roman"/>
          <w:sz w:val="28"/>
          <w:szCs w:val="28"/>
        </w:rPr>
        <w:t>310</w:t>
      </w:r>
      <w:r w:rsidR="00AF6732" w:rsidRPr="00511A27">
        <w:rPr>
          <w:rFonts w:ascii="Times New Roman" w:hAnsi="Times New Roman" w:cs="Times New Roman"/>
          <w:sz w:val="28"/>
          <w:szCs w:val="28"/>
        </w:rPr>
        <w:t>),</w:t>
      </w:r>
    </w:p>
    <w:p w:rsidR="00AF6732" w:rsidRDefault="00511A27" w:rsidP="00511A27">
      <w:pPr>
        <w:tabs>
          <w:tab w:val="left" w:pos="720"/>
          <w:tab w:val="left" w:pos="900"/>
          <w:tab w:val="left" w:pos="108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1A27">
        <w:rPr>
          <w:rFonts w:ascii="Times New Roman" w:hAnsi="Times New Roman" w:cs="Times New Roman"/>
          <w:sz w:val="28"/>
          <w:szCs w:val="28"/>
        </w:rPr>
        <w:t>*</w:t>
      </w:r>
      <w:r w:rsidR="002547B0">
        <w:rPr>
          <w:rFonts w:ascii="Times New Roman" w:hAnsi="Times New Roman" w:cs="Times New Roman"/>
          <w:sz w:val="28"/>
          <w:szCs w:val="28"/>
        </w:rPr>
        <w:t xml:space="preserve"> увеличение стоимости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материальных запа</w:t>
      </w:r>
      <w:r w:rsidR="002547B0">
        <w:rPr>
          <w:rFonts w:ascii="Times New Roman" w:hAnsi="Times New Roman" w:cs="Times New Roman"/>
          <w:sz w:val="28"/>
          <w:szCs w:val="28"/>
        </w:rPr>
        <w:t>сов – 682,8 тыс. рублей</w:t>
      </w:r>
      <w:r w:rsidR="00AF6732" w:rsidRPr="00511A27">
        <w:rPr>
          <w:rFonts w:ascii="Times New Roman" w:hAnsi="Times New Roman" w:cs="Times New Roman"/>
          <w:sz w:val="28"/>
          <w:szCs w:val="28"/>
        </w:rPr>
        <w:t xml:space="preserve"> (ст. 34</w:t>
      </w:r>
      <w:r w:rsidR="002547B0">
        <w:rPr>
          <w:rFonts w:ascii="Times New Roman" w:hAnsi="Times New Roman" w:cs="Times New Roman"/>
          <w:sz w:val="28"/>
          <w:szCs w:val="28"/>
        </w:rPr>
        <w:t>0).</w:t>
      </w:r>
    </w:p>
    <w:p w:rsidR="007164F1" w:rsidRPr="00511A27" w:rsidRDefault="007164F1" w:rsidP="00511A27">
      <w:pPr>
        <w:tabs>
          <w:tab w:val="left" w:pos="720"/>
          <w:tab w:val="left" w:pos="900"/>
          <w:tab w:val="left" w:pos="1080"/>
        </w:tabs>
        <w:spacing w:after="0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F6732" w:rsidRPr="00881095" w:rsidRDefault="00881095" w:rsidP="00881095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F6732" w:rsidRPr="00881095">
        <w:rPr>
          <w:rFonts w:ascii="Times New Roman" w:hAnsi="Times New Roman" w:cs="Times New Roman"/>
          <w:b/>
          <w:bCs/>
          <w:sz w:val="28"/>
          <w:szCs w:val="28"/>
        </w:rPr>
        <w:t xml:space="preserve">Расходы по разделу </w:t>
      </w:r>
      <w:proofErr w:type="gramStart"/>
      <w:r w:rsidR="00AF6732" w:rsidRPr="00881095">
        <w:rPr>
          <w:rFonts w:ascii="Times New Roman" w:hAnsi="Times New Roman" w:cs="Times New Roman"/>
          <w:b/>
          <w:bCs/>
          <w:sz w:val="28"/>
          <w:szCs w:val="28"/>
        </w:rPr>
        <w:t>0800  «</w:t>
      </w:r>
      <w:proofErr w:type="gramEnd"/>
      <w:r w:rsidR="00AF6732" w:rsidRPr="00881095">
        <w:rPr>
          <w:rFonts w:ascii="Times New Roman" w:hAnsi="Times New Roman" w:cs="Times New Roman"/>
          <w:b/>
          <w:bCs/>
          <w:sz w:val="28"/>
          <w:szCs w:val="28"/>
        </w:rPr>
        <w:t>Культура, кинематография»</w:t>
      </w:r>
    </w:p>
    <w:p w:rsidR="00AF6732" w:rsidRPr="00881095" w:rsidRDefault="00AF6732" w:rsidP="00AC0AA3">
      <w:pPr>
        <w:tabs>
          <w:tab w:val="left" w:pos="720"/>
          <w:tab w:val="left" w:pos="851"/>
        </w:tabs>
        <w:ind w:right="-141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095">
        <w:rPr>
          <w:rFonts w:ascii="Times New Roman" w:hAnsi="Times New Roman" w:cs="Times New Roman"/>
          <w:sz w:val="28"/>
          <w:szCs w:val="28"/>
        </w:rPr>
        <w:t xml:space="preserve">  Расходы по разделу </w:t>
      </w:r>
      <w:r w:rsidR="002547B0">
        <w:rPr>
          <w:rFonts w:ascii="Times New Roman" w:hAnsi="Times New Roman" w:cs="Times New Roman"/>
          <w:sz w:val="28"/>
          <w:szCs w:val="28"/>
        </w:rPr>
        <w:t xml:space="preserve">«Культура, кинематография» в 2021 году </w:t>
      </w:r>
      <w:r w:rsidRPr="00881095">
        <w:rPr>
          <w:rFonts w:ascii="Times New Roman" w:hAnsi="Times New Roman" w:cs="Times New Roman"/>
          <w:sz w:val="28"/>
          <w:szCs w:val="28"/>
        </w:rPr>
        <w:t xml:space="preserve">профинансированы на </w:t>
      </w:r>
      <w:r w:rsidR="002547B0">
        <w:rPr>
          <w:rFonts w:ascii="Times New Roman" w:hAnsi="Times New Roman" w:cs="Times New Roman"/>
          <w:sz w:val="28"/>
          <w:szCs w:val="28"/>
        </w:rPr>
        <w:t>99,9% от плановых назначений, или 7 156,9 тыс. рублей,</w:t>
      </w:r>
      <w:r w:rsidRPr="00881095">
        <w:rPr>
          <w:rFonts w:ascii="Times New Roman" w:hAnsi="Times New Roman" w:cs="Times New Roman"/>
          <w:sz w:val="28"/>
          <w:szCs w:val="28"/>
        </w:rPr>
        <w:t xml:space="preserve"> при плане </w:t>
      </w:r>
      <w:r w:rsidR="002547B0">
        <w:rPr>
          <w:rFonts w:ascii="Times New Roman" w:hAnsi="Times New Roman" w:cs="Times New Roman"/>
          <w:sz w:val="28"/>
          <w:szCs w:val="28"/>
        </w:rPr>
        <w:t>7 157,0 тыс. рублей</w:t>
      </w:r>
      <w:r w:rsidRPr="008810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732" w:rsidRPr="00036B08" w:rsidRDefault="00AF6732" w:rsidP="00881095">
      <w:pPr>
        <w:tabs>
          <w:tab w:val="left" w:pos="720"/>
          <w:tab w:val="left" w:pos="1080"/>
        </w:tabs>
        <w:ind w:left="357" w:firstLine="709"/>
        <w:jc w:val="both"/>
        <w:rPr>
          <w:sz w:val="28"/>
          <w:szCs w:val="28"/>
        </w:rPr>
      </w:pPr>
    </w:p>
    <w:p w:rsidR="00AF6732" w:rsidRPr="001E5EE9" w:rsidRDefault="00AF6732" w:rsidP="00881095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5EE9">
        <w:rPr>
          <w:rFonts w:ascii="Times New Roman" w:hAnsi="Times New Roman" w:cs="Times New Roman"/>
          <w:b/>
          <w:bCs/>
          <w:sz w:val="28"/>
          <w:szCs w:val="28"/>
        </w:rPr>
        <w:t>Расходы по разделу 1001 «Пенсионное обеспечение»</w:t>
      </w:r>
    </w:p>
    <w:p w:rsidR="00AF6732" w:rsidRDefault="00AF6732" w:rsidP="00AC0AA3">
      <w:pPr>
        <w:tabs>
          <w:tab w:val="left" w:pos="720"/>
        </w:tabs>
        <w:spacing w:after="0" w:line="276" w:lineRule="auto"/>
        <w:ind w:right="-141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6B08">
        <w:rPr>
          <w:bCs/>
          <w:sz w:val="28"/>
          <w:szCs w:val="28"/>
        </w:rPr>
        <w:t xml:space="preserve">     </w:t>
      </w:r>
      <w:r w:rsidRPr="001E5EE9">
        <w:rPr>
          <w:rFonts w:ascii="Times New Roman" w:hAnsi="Times New Roman" w:cs="Times New Roman"/>
          <w:bCs/>
          <w:sz w:val="28"/>
          <w:szCs w:val="28"/>
        </w:rPr>
        <w:t>Расходы по разд</w:t>
      </w:r>
      <w:r w:rsidR="001E5EE9">
        <w:rPr>
          <w:rFonts w:ascii="Times New Roman" w:hAnsi="Times New Roman" w:cs="Times New Roman"/>
          <w:bCs/>
          <w:sz w:val="28"/>
          <w:szCs w:val="28"/>
        </w:rPr>
        <w:t>елу пенсионное обеспечение в 2021 году</w:t>
      </w:r>
      <w:r w:rsidRPr="001E5E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E5EE9">
        <w:rPr>
          <w:rFonts w:ascii="Times New Roman" w:hAnsi="Times New Roman" w:cs="Times New Roman"/>
          <w:bCs/>
          <w:sz w:val="28"/>
          <w:szCs w:val="28"/>
        </w:rPr>
        <w:t>сос</w:t>
      </w:r>
      <w:r w:rsidR="002547B0">
        <w:rPr>
          <w:rFonts w:ascii="Times New Roman" w:hAnsi="Times New Roman" w:cs="Times New Roman"/>
          <w:bCs/>
          <w:sz w:val="28"/>
          <w:szCs w:val="28"/>
        </w:rPr>
        <w:t>тавили  410</w:t>
      </w:r>
      <w:proofErr w:type="gramEnd"/>
      <w:r w:rsidR="002547B0">
        <w:rPr>
          <w:rFonts w:ascii="Times New Roman" w:hAnsi="Times New Roman" w:cs="Times New Roman"/>
          <w:bCs/>
          <w:sz w:val="28"/>
          <w:szCs w:val="28"/>
        </w:rPr>
        <w:t>,6 тыс. рублей. С</w:t>
      </w:r>
      <w:r w:rsidRPr="001E5EE9">
        <w:rPr>
          <w:rFonts w:ascii="Times New Roman" w:hAnsi="Times New Roman" w:cs="Times New Roman"/>
          <w:bCs/>
          <w:sz w:val="28"/>
          <w:szCs w:val="28"/>
        </w:rPr>
        <w:t>редства направлены на доплату к</w:t>
      </w:r>
      <w:r w:rsidR="002547B0">
        <w:rPr>
          <w:rFonts w:ascii="Times New Roman" w:hAnsi="Times New Roman" w:cs="Times New Roman"/>
          <w:bCs/>
          <w:sz w:val="28"/>
          <w:szCs w:val="28"/>
        </w:rPr>
        <w:t xml:space="preserve"> пенсии муниципальных служащих а</w:t>
      </w:r>
      <w:r w:rsidRPr="001E5EE9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1E5EE9">
        <w:rPr>
          <w:rFonts w:ascii="Times New Roman" w:hAnsi="Times New Roman" w:cs="Times New Roman"/>
          <w:bCs/>
          <w:sz w:val="28"/>
          <w:szCs w:val="28"/>
        </w:rPr>
        <w:t xml:space="preserve">Давыдовского городского </w:t>
      </w:r>
      <w:r w:rsidRPr="001E5EE9">
        <w:rPr>
          <w:rFonts w:ascii="Times New Roman" w:hAnsi="Times New Roman" w:cs="Times New Roman"/>
          <w:bCs/>
          <w:sz w:val="28"/>
          <w:szCs w:val="28"/>
        </w:rPr>
        <w:t>поселения.</w:t>
      </w:r>
    </w:p>
    <w:p w:rsidR="001E5EE9" w:rsidRPr="001E5EE9" w:rsidRDefault="001E5EE9" w:rsidP="002547B0">
      <w:pPr>
        <w:tabs>
          <w:tab w:val="left" w:pos="709"/>
        </w:tabs>
        <w:spacing w:after="0" w:line="276" w:lineRule="auto"/>
        <w:ind w:right="-284"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6732" w:rsidRPr="00F32F06" w:rsidRDefault="001E5EE9" w:rsidP="00F32F06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2F0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AF6732" w:rsidRPr="00F32F06">
        <w:rPr>
          <w:rFonts w:ascii="Times New Roman" w:hAnsi="Times New Roman" w:cs="Times New Roman"/>
          <w:b/>
          <w:i/>
          <w:sz w:val="28"/>
          <w:szCs w:val="28"/>
        </w:rPr>
        <w:t>ассовые операции</w:t>
      </w:r>
    </w:p>
    <w:p w:rsidR="00525C0B" w:rsidRDefault="00525C0B" w:rsidP="00525C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32" w:rsidRDefault="001E5EE9" w:rsidP="00525C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6732" w:rsidRPr="008F7C4D">
        <w:rPr>
          <w:rFonts w:ascii="Times New Roman" w:hAnsi="Times New Roman" w:cs="Times New Roman"/>
          <w:sz w:val="28"/>
          <w:szCs w:val="28"/>
        </w:rPr>
        <w:t xml:space="preserve">Расчеты с денежной </w:t>
      </w:r>
      <w:r>
        <w:rPr>
          <w:rFonts w:ascii="Times New Roman" w:hAnsi="Times New Roman" w:cs="Times New Roman"/>
          <w:sz w:val="28"/>
          <w:szCs w:val="28"/>
        </w:rPr>
        <w:t>наличностью в период с 01.01.2021 г. по 31.12.2021 г. в а</w:t>
      </w:r>
      <w:r w:rsidR="00AF6732" w:rsidRPr="008F7C4D">
        <w:rPr>
          <w:rFonts w:ascii="Times New Roman" w:hAnsi="Times New Roman" w:cs="Times New Roman"/>
          <w:sz w:val="28"/>
          <w:szCs w:val="28"/>
        </w:rPr>
        <w:t>дми</w:t>
      </w:r>
      <w:r>
        <w:rPr>
          <w:rFonts w:ascii="Times New Roman" w:hAnsi="Times New Roman" w:cs="Times New Roman"/>
          <w:sz w:val="28"/>
          <w:szCs w:val="28"/>
        </w:rPr>
        <w:t>нистрации   Давыдовского городского</w:t>
      </w:r>
      <w:r w:rsidR="00AF6732" w:rsidRPr="008F7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732" w:rsidRPr="008F7C4D">
        <w:rPr>
          <w:rFonts w:ascii="Times New Roman" w:hAnsi="Times New Roman" w:cs="Times New Roman"/>
          <w:sz w:val="28"/>
          <w:szCs w:val="28"/>
        </w:rPr>
        <w:t>поселения  не</w:t>
      </w:r>
      <w:proofErr w:type="gramEnd"/>
      <w:r w:rsidR="00AF6732" w:rsidRPr="008F7C4D">
        <w:rPr>
          <w:rFonts w:ascii="Times New Roman" w:hAnsi="Times New Roman" w:cs="Times New Roman"/>
          <w:sz w:val="28"/>
          <w:szCs w:val="28"/>
        </w:rPr>
        <w:t xml:space="preserve"> осуществлялись.</w:t>
      </w:r>
    </w:p>
    <w:p w:rsidR="00D630E1" w:rsidRDefault="00525C0B" w:rsidP="00525C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нарушение статьи 217.1 Бюджетного кодекса Российской Федерации в администрации Давыдовского городского поселения кассовый план не велся.</w:t>
      </w:r>
    </w:p>
    <w:p w:rsidR="00D630E1" w:rsidRPr="008F7C4D" w:rsidRDefault="00D630E1" w:rsidP="001E5EE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732" w:rsidRPr="001E5EE9" w:rsidRDefault="00AF6732" w:rsidP="00F32F06">
      <w:pPr>
        <w:pStyle w:val="a3"/>
        <w:numPr>
          <w:ilvl w:val="0"/>
          <w:numId w:val="18"/>
        </w:num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EE9">
        <w:rPr>
          <w:rFonts w:ascii="Times New Roman" w:hAnsi="Times New Roman" w:cs="Times New Roman"/>
          <w:b/>
          <w:i/>
          <w:sz w:val="28"/>
          <w:szCs w:val="28"/>
        </w:rPr>
        <w:t>Операции с безналичными денежными средствами</w:t>
      </w:r>
    </w:p>
    <w:p w:rsidR="00AF6732" w:rsidRPr="001E5EE9" w:rsidRDefault="00AF6732" w:rsidP="001E5EE9">
      <w:pPr>
        <w:tabs>
          <w:tab w:val="left" w:pos="104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>Проверкой установлено, что в проверяемом периоде денежные средства перечислялись на основании первичных документов. Операции с безналичными денежными средствами отражены в регистре бухгалтерского учёта Журнал операций № 2. Достоверность бухгалтерских операций подтверждена выписками с лицевых счетов и приложением платёжных документов. Нарушений не установлено.</w:t>
      </w:r>
    </w:p>
    <w:p w:rsidR="00AF6732" w:rsidRPr="001E5EE9" w:rsidRDefault="00AF6732" w:rsidP="001E5EE9">
      <w:pPr>
        <w:tabs>
          <w:tab w:val="left" w:pos="104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>Остатки денежных средств на лицевых счетах подтверждены первичными документами, данными регистров бухгалтерского учёта и данными годового бухгалтерского баланса.</w:t>
      </w:r>
    </w:p>
    <w:p w:rsidR="00AF6732" w:rsidRPr="001E5EE9" w:rsidRDefault="00AF6732" w:rsidP="001E5EE9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>Расход по выпискам и остатки по выпискам из лицевого счета соответствуют данным бюджетного учета.</w:t>
      </w:r>
    </w:p>
    <w:p w:rsidR="00AF6732" w:rsidRPr="001E5EE9" w:rsidRDefault="00AF6732" w:rsidP="00AF6732">
      <w:pPr>
        <w:pStyle w:val="a3"/>
        <w:spacing w:after="100" w:afterAutospacing="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5EE9">
        <w:rPr>
          <w:rFonts w:ascii="Times New Roman" w:hAnsi="Times New Roman" w:cs="Times New Roman"/>
          <w:sz w:val="28"/>
          <w:szCs w:val="28"/>
        </w:rPr>
        <w:t>Фактов  размещения</w:t>
      </w:r>
      <w:proofErr w:type="gramEnd"/>
      <w:r w:rsidRPr="001E5EE9">
        <w:rPr>
          <w:rFonts w:ascii="Times New Roman" w:hAnsi="Times New Roman" w:cs="Times New Roman"/>
          <w:sz w:val="28"/>
          <w:szCs w:val="28"/>
        </w:rPr>
        <w:t xml:space="preserve"> бюджетных средств на депозитных счетах в коммерческих банках, выдачи ссуд, оказания финансовой помощи коммерческим структурам и сторонним организациям не выявлено. </w:t>
      </w:r>
    </w:p>
    <w:p w:rsidR="00AF6732" w:rsidRPr="001E5EE9" w:rsidRDefault="00AF6732" w:rsidP="00AF6732">
      <w:pPr>
        <w:pStyle w:val="a3"/>
        <w:spacing w:after="100" w:afterAutospacing="1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EE9">
        <w:rPr>
          <w:rFonts w:ascii="Times New Roman" w:hAnsi="Times New Roman" w:cs="Times New Roman"/>
          <w:sz w:val="28"/>
          <w:szCs w:val="28"/>
        </w:rPr>
        <w:t>При проверке достоверности и законности операций с безналичными денежными средствами, наличия оправдательных документов по этим операциям</w:t>
      </w:r>
      <w:r w:rsidR="00EE6B80">
        <w:rPr>
          <w:rFonts w:ascii="Times New Roman" w:hAnsi="Times New Roman" w:cs="Times New Roman"/>
          <w:sz w:val="28"/>
          <w:szCs w:val="28"/>
        </w:rPr>
        <w:t>,</w:t>
      </w:r>
      <w:r w:rsidRPr="001E5EE9">
        <w:rPr>
          <w:rFonts w:ascii="Times New Roman" w:hAnsi="Times New Roman" w:cs="Times New Roman"/>
          <w:sz w:val="28"/>
          <w:szCs w:val="28"/>
        </w:rPr>
        <w:t xml:space="preserve"> нарушений не выявлено. </w:t>
      </w:r>
      <w:bookmarkStart w:id="1" w:name="_Toc310601049"/>
    </w:p>
    <w:p w:rsidR="00AF6732" w:rsidRDefault="00AF6732" w:rsidP="00AF6732">
      <w:pPr>
        <w:pStyle w:val="a3"/>
        <w:spacing w:after="100" w:afterAutospacing="1"/>
        <w:ind w:left="0" w:firstLine="720"/>
        <w:jc w:val="both"/>
        <w:rPr>
          <w:sz w:val="28"/>
          <w:szCs w:val="28"/>
        </w:rPr>
      </w:pPr>
    </w:p>
    <w:p w:rsidR="00AF6732" w:rsidRPr="001E5EE9" w:rsidRDefault="00AF6732" w:rsidP="00F32F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5EE9">
        <w:rPr>
          <w:rFonts w:ascii="Times New Roman" w:hAnsi="Times New Roman" w:cs="Times New Roman"/>
          <w:b/>
          <w:i/>
          <w:sz w:val="28"/>
          <w:szCs w:val="28"/>
        </w:rPr>
        <w:t>Расчеты по оплате труда</w:t>
      </w:r>
    </w:p>
    <w:p w:rsidR="00AF6732" w:rsidRPr="001E5EE9" w:rsidRDefault="00AF6732" w:rsidP="00AF6732">
      <w:pPr>
        <w:pStyle w:val="a3"/>
        <w:ind w:left="50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732" w:rsidRPr="009A2D8C" w:rsidRDefault="00AF6732" w:rsidP="009A2D8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D8C">
        <w:rPr>
          <w:rFonts w:ascii="Times New Roman" w:hAnsi="Times New Roman" w:cs="Times New Roman"/>
          <w:sz w:val="28"/>
          <w:szCs w:val="28"/>
        </w:rPr>
        <w:t xml:space="preserve">Бухгалтерский учет по начислению заработной платы велся на счете 130211 211 «Расходы по заработной плате». Оплата труда работников </w:t>
      </w:r>
      <w:r w:rsidR="009A2D8C">
        <w:rPr>
          <w:rFonts w:ascii="Times New Roman" w:hAnsi="Times New Roman" w:cs="Times New Roman"/>
          <w:sz w:val="28"/>
          <w:szCs w:val="28"/>
        </w:rPr>
        <w:t xml:space="preserve">администрации Давыдовского городского </w:t>
      </w:r>
      <w:r w:rsidRPr="009A2D8C">
        <w:rPr>
          <w:rFonts w:ascii="Times New Roman" w:hAnsi="Times New Roman" w:cs="Times New Roman"/>
          <w:sz w:val="28"/>
          <w:szCs w:val="28"/>
        </w:rPr>
        <w:t>поселения в проверяемом периоде регламентировалась следующими документами:</w:t>
      </w:r>
    </w:p>
    <w:p w:rsidR="00AF6732" w:rsidRPr="009A2D8C" w:rsidRDefault="00AF6732" w:rsidP="009A2D8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8C">
        <w:rPr>
          <w:rFonts w:ascii="Times New Roman" w:hAnsi="Times New Roman" w:cs="Times New Roman"/>
          <w:sz w:val="28"/>
          <w:szCs w:val="28"/>
        </w:rPr>
        <w:t xml:space="preserve">          -  Решение Совета</w:t>
      </w:r>
      <w:r w:rsidR="009A2D8C">
        <w:rPr>
          <w:rFonts w:ascii="Times New Roman" w:hAnsi="Times New Roman" w:cs="Times New Roman"/>
          <w:sz w:val="28"/>
          <w:szCs w:val="28"/>
        </w:rPr>
        <w:t xml:space="preserve"> народных депутатов Давыдовского городского </w:t>
      </w:r>
      <w:proofErr w:type="gramStart"/>
      <w:r w:rsidR="009A2D8C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2D8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9A2D8C">
        <w:rPr>
          <w:rFonts w:ascii="Times New Roman" w:hAnsi="Times New Roman" w:cs="Times New Roman"/>
          <w:sz w:val="28"/>
          <w:szCs w:val="28"/>
        </w:rPr>
        <w:t xml:space="preserve"> 2</w:t>
      </w:r>
      <w:r w:rsidR="009A2D8C">
        <w:rPr>
          <w:rFonts w:ascii="Times New Roman" w:hAnsi="Times New Roman" w:cs="Times New Roman"/>
          <w:sz w:val="28"/>
          <w:szCs w:val="28"/>
        </w:rPr>
        <w:t>9.07</w:t>
      </w:r>
      <w:r w:rsidRPr="009A2D8C">
        <w:rPr>
          <w:rFonts w:ascii="Times New Roman" w:hAnsi="Times New Roman" w:cs="Times New Roman"/>
          <w:sz w:val="28"/>
          <w:szCs w:val="28"/>
        </w:rPr>
        <w:t>.201</w:t>
      </w:r>
      <w:r w:rsidR="009A2D8C">
        <w:rPr>
          <w:rFonts w:ascii="Times New Roman" w:hAnsi="Times New Roman" w:cs="Times New Roman"/>
          <w:sz w:val="28"/>
          <w:szCs w:val="28"/>
        </w:rPr>
        <w:t>9 г.</w:t>
      </w:r>
      <w:r w:rsidRPr="009A2D8C">
        <w:rPr>
          <w:rFonts w:ascii="Times New Roman" w:hAnsi="Times New Roman" w:cs="Times New Roman"/>
          <w:sz w:val="28"/>
          <w:szCs w:val="28"/>
        </w:rPr>
        <w:t xml:space="preserve"> </w:t>
      </w:r>
      <w:r w:rsidR="009A2D8C">
        <w:rPr>
          <w:rFonts w:ascii="Times New Roman" w:hAnsi="Times New Roman" w:cs="Times New Roman"/>
          <w:sz w:val="28"/>
          <w:szCs w:val="28"/>
        </w:rPr>
        <w:t xml:space="preserve"> № 212</w:t>
      </w:r>
      <w:r w:rsidRPr="009A2D8C">
        <w:rPr>
          <w:rFonts w:ascii="Times New Roman" w:hAnsi="Times New Roman" w:cs="Times New Roman"/>
          <w:sz w:val="28"/>
          <w:szCs w:val="28"/>
        </w:rPr>
        <w:t xml:space="preserve"> </w:t>
      </w:r>
      <w:r w:rsidR="009A2D8C">
        <w:rPr>
          <w:rFonts w:ascii="Times New Roman" w:hAnsi="Times New Roman" w:cs="Times New Roman"/>
          <w:sz w:val="28"/>
          <w:szCs w:val="28"/>
        </w:rPr>
        <w:t>«Об утверждении Положения об</w:t>
      </w:r>
      <w:r w:rsidRPr="009A2D8C">
        <w:rPr>
          <w:rFonts w:ascii="Times New Roman" w:hAnsi="Times New Roman" w:cs="Times New Roman"/>
          <w:sz w:val="28"/>
          <w:szCs w:val="28"/>
        </w:rPr>
        <w:t xml:space="preserve"> оплате труда муниципальных служащих </w:t>
      </w:r>
      <w:r w:rsidR="009A2D8C">
        <w:rPr>
          <w:rFonts w:ascii="Times New Roman" w:hAnsi="Times New Roman" w:cs="Times New Roman"/>
          <w:sz w:val="28"/>
          <w:szCs w:val="28"/>
        </w:rPr>
        <w:t xml:space="preserve">в органах местного самоуправления </w:t>
      </w:r>
      <w:proofErr w:type="gramStart"/>
      <w:r w:rsidR="009A2D8C">
        <w:rPr>
          <w:rFonts w:ascii="Times New Roman" w:hAnsi="Times New Roman" w:cs="Times New Roman"/>
          <w:sz w:val="28"/>
          <w:szCs w:val="28"/>
        </w:rPr>
        <w:t>Давыдовского  городского</w:t>
      </w:r>
      <w:proofErr w:type="gramEnd"/>
      <w:r w:rsidR="009A2D8C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A2D8C">
        <w:rPr>
          <w:rFonts w:ascii="Times New Roman" w:hAnsi="Times New Roman" w:cs="Times New Roman"/>
          <w:sz w:val="28"/>
          <w:szCs w:val="28"/>
        </w:rPr>
        <w:t>Лискинского</w:t>
      </w:r>
      <w:proofErr w:type="spellEnd"/>
      <w:r w:rsidR="009A2D8C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9A2D8C">
        <w:rPr>
          <w:rFonts w:ascii="Times New Roman" w:hAnsi="Times New Roman" w:cs="Times New Roman"/>
          <w:sz w:val="28"/>
          <w:szCs w:val="28"/>
        </w:rPr>
        <w:t>»</w:t>
      </w:r>
      <w:r w:rsidR="00C96481" w:rsidRPr="00C96481">
        <w:rPr>
          <w:rFonts w:ascii="Times New Roman" w:hAnsi="Times New Roman" w:cs="Times New Roman"/>
          <w:sz w:val="28"/>
          <w:szCs w:val="28"/>
        </w:rPr>
        <w:t xml:space="preserve"> (далее – Положение об оплате труда)</w:t>
      </w:r>
      <w:r w:rsidRPr="009A2D8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6732" w:rsidRDefault="00C96481" w:rsidP="00C96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AF6732" w:rsidRPr="00C9648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народных депутатов Давыдовского городского </w:t>
      </w:r>
      <w:proofErr w:type="gramStart"/>
      <w:r w:rsidR="00AF6732" w:rsidRPr="00C96481">
        <w:rPr>
          <w:rFonts w:ascii="Times New Roman" w:hAnsi="Times New Roman" w:cs="Times New Roman"/>
          <w:sz w:val="28"/>
          <w:szCs w:val="28"/>
        </w:rPr>
        <w:t>поселения  от</w:t>
      </w:r>
      <w:proofErr w:type="gramEnd"/>
      <w:r w:rsidR="00AF6732" w:rsidRPr="00C96481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AF6732" w:rsidRPr="00C96481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F6732" w:rsidRPr="00C96481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58</w:t>
      </w:r>
      <w:r w:rsidR="00AF6732" w:rsidRPr="00C96481">
        <w:rPr>
          <w:rFonts w:ascii="Times New Roman" w:hAnsi="Times New Roman" w:cs="Times New Roman"/>
          <w:sz w:val="28"/>
          <w:szCs w:val="28"/>
        </w:rPr>
        <w:t xml:space="preserve"> «Об оплате труда </w:t>
      </w:r>
      <w:r>
        <w:rPr>
          <w:rFonts w:ascii="Times New Roman" w:hAnsi="Times New Roman" w:cs="Times New Roman"/>
          <w:sz w:val="28"/>
          <w:szCs w:val="28"/>
        </w:rPr>
        <w:t>работников, замещ</w:t>
      </w:r>
      <w:r w:rsidR="00AF6732" w:rsidRPr="00C96481">
        <w:rPr>
          <w:rFonts w:ascii="Times New Roman" w:hAnsi="Times New Roman" w:cs="Times New Roman"/>
          <w:sz w:val="28"/>
          <w:szCs w:val="28"/>
        </w:rPr>
        <w:t>ающих должности, не отнесенные к должностям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в администрации Давыдовского городского поселения</w:t>
      </w:r>
      <w:r w:rsidR="00AF6732" w:rsidRPr="00C96481">
        <w:rPr>
          <w:rFonts w:ascii="Times New Roman" w:hAnsi="Times New Roman" w:cs="Times New Roman"/>
          <w:sz w:val="28"/>
          <w:szCs w:val="28"/>
        </w:rPr>
        <w:t>» (далее – Положение об оплате труда);</w:t>
      </w:r>
    </w:p>
    <w:p w:rsidR="00C96481" w:rsidRDefault="00C96481" w:rsidP="00C96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D8C">
        <w:rPr>
          <w:rFonts w:ascii="Times New Roman" w:hAnsi="Times New Roman" w:cs="Times New Roman"/>
          <w:sz w:val="28"/>
          <w:szCs w:val="28"/>
        </w:rPr>
        <w:t xml:space="preserve">          - 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народных депутатов Давыдовского городского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9A2D8C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Pr="009A2D8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4.11</w:t>
      </w:r>
      <w:r w:rsidRPr="009A2D8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г.</w:t>
      </w:r>
      <w:r w:rsidRPr="009A2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29</w:t>
      </w:r>
      <w:r w:rsidRPr="009A2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Положения «Об</w:t>
      </w:r>
      <w:r w:rsidRPr="009A2D8C">
        <w:rPr>
          <w:rFonts w:ascii="Times New Roman" w:hAnsi="Times New Roman" w:cs="Times New Roman"/>
          <w:sz w:val="28"/>
          <w:szCs w:val="28"/>
        </w:rPr>
        <w:t xml:space="preserve"> оплате </w:t>
      </w:r>
      <w:r w:rsidRPr="009A2D8C">
        <w:rPr>
          <w:rFonts w:ascii="Times New Roman" w:hAnsi="Times New Roman" w:cs="Times New Roman"/>
          <w:sz w:val="28"/>
          <w:szCs w:val="28"/>
        </w:rPr>
        <w:lastRenderedPageBreak/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осуществляющих первичный воинский учет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Давыдовского  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A2D8C">
        <w:rPr>
          <w:rFonts w:ascii="Times New Roman" w:hAnsi="Times New Roman" w:cs="Times New Roman"/>
          <w:sz w:val="28"/>
          <w:szCs w:val="28"/>
        </w:rPr>
        <w:t>»</w:t>
      </w:r>
      <w:r w:rsidRPr="00C964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32" w:rsidRPr="00C96481" w:rsidRDefault="00AF6732" w:rsidP="00C9648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- штатным расписанием, распоряжениями администрации </w:t>
      </w:r>
      <w:r w:rsidR="009A2D8C" w:rsidRPr="00C96481">
        <w:rPr>
          <w:rFonts w:ascii="Times New Roman" w:hAnsi="Times New Roman" w:cs="Times New Roman"/>
          <w:sz w:val="28"/>
          <w:szCs w:val="28"/>
        </w:rPr>
        <w:t xml:space="preserve">Давыдовского городского </w:t>
      </w:r>
      <w:r w:rsidRPr="00C96481">
        <w:rPr>
          <w:rFonts w:ascii="Times New Roman" w:hAnsi="Times New Roman" w:cs="Times New Roman"/>
          <w:sz w:val="28"/>
          <w:szCs w:val="28"/>
        </w:rPr>
        <w:t>поселения и табелями учета рабочего времени.</w:t>
      </w:r>
    </w:p>
    <w:p w:rsidR="00AF6732" w:rsidRPr="00C96481" w:rsidRDefault="00AF6732" w:rsidP="0049196E">
      <w:pPr>
        <w:spacing w:after="0"/>
        <w:ind w:right="-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6481">
        <w:rPr>
          <w:rFonts w:ascii="Times New Roman" w:hAnsi="Times New Roman" w:cs="Times New Roman"/>
          <w:sz w:val="28"/>
          <w:szCs w:val="28"/>
        </w:rPr>
        <w:t xml:space="preserve">Годовой фонд оплаты труда муниципальных служащих </w:t>
      </w:r>
      <w:r w:rsidR="00C96481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96481">
        <w:rPr>
          <w:rFonts w:ascii="Times New Roman" w:hAnsi="Times New Roman" w:cs="Times New Roman"/>
          <w:sz w:val="28"/>
          <w:szCs w:val="28"/>
        </w:rPr>
        <w:t xml:space="preserve">поселения рассчитан, исходя из штатной численности и включает в себя: должностной оклад, ежемесячная надбавка за особые условия муниципальной службы по соответствующим муниципальным должностям, ежемесячная надбавка за выслугу лет в зависимости от стажа муниципальной службы, ежемесячная надбавка к должностному окладу за классный </w:t>
      </w:r>
      <w:proofErr w:type="gramStart"/>
      <w:r w:rsidRPr="00C96481">
        <w:rPr>
          <w:rFonts w:ascii="Times New Roman" w:hAnsi="Times New Roman" w:cs="Times New Roman"/>
          <w:sz w:val="28"/>
          <w:szCs w:val="28"/>
        </w:rPr>
        <w:t>чин,  ежемесячное</w:t>
      </w:r>
      <w:proofErr w:type="gramEnd"/>
      <w:r w:rsidRPr="00C96481">
        <w:rPr>
          <w:rFonts w:ascii="Times New Roman" w:hAnsi="Times New Roman" w:cs="Times New Roman"/>
          <w:sz w:val="28"/>
          <w:szCs w:val="28"/>
        </w:rPr>
        <w:t xml:space="preserve"> денежное поощрение, материальная помощь </w:t>
      </w:r>
      <w:r w:rsidR="0049196E">
        <w:rPr>
          <w:rFonts w:ascii="Times New Roman" w:hAnsi="Times New Roman" w:cs="Times New Roman"/>
          <w:sz w:val="28"/>
          <w:szCs w:val="28"/>
        </w:rPr>
        <w:t xml:space="preserve"> и материальная помощь к отпуску.</w:t>
      </w:r>
    </w:p>
    <w:p w:rsidR="00AF6732" w:rsidRPr="0049196E" w:rsidRDefault="00AF6732" w:rsidP="0049196E">
      <w:pPr>
        <w:spacing w:after="0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49196E">
        <w:rPr>
          <w:rFonts w:ascii="Times New Roman" w:hAnsi="Times New Roman" w:cs="Times New Roman"/>
          <w:sz w:val="28"/>
          <w:szCs w:val="28"/>
        </w:rPr>
        <w:t xml:space="preserve">Выборочно проведена проверка правильности и обоснованности начисления заработной платы и доплат работникам администрации </w:t>
      </w:r>
      <w:r w:rsidR="0049196E">
        <w:rPr>
          <w:rFonts w:ascii="Times New Roman" w:hAnsi="Times New Roman" w:cs="Times New Roman"/>
          <w:sz w:val="28"/>
          <w:szCs w:val="28"/>
        </w:rPr>
        <w:t xml:space="preserve">Давыдовского городского </w:t>
      </w:r>
      <w:r w:rsidRPr="0049196E">
        <w:rPr>
          <w:rFonts w:ascii="Times New Roman" w:hAnsi="Times New Roman" w:cs="Times New Roman"/>
          <w:sz w:val="28"/>
          <w:szCs w:val="28"/>
        </w:rPr>
        <w:t>поселения. Для проверки были представлены табели учета рабочего времени, расчетные ведомости по начислению заработной платы, распоряжения на премирование р</w:t>
      </w:r>
      <w:r w:rsidR="0049196E">
        <w:rPr>
          <w:rFonts w:ascii="Times New Roman" w:hAnsi="Times New Roman" w:cs="Times New Roman"/>
          <w:sz w:val="28"/>
          <w:szCs w:val="28"/>
        </w:rPr>
        <w:t>аботников</w:t>
      </w:r>
      <w:r w:rsidRPr="00491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732" w:rsidRPr="0049196E" w:rsidRDefault="00AF6732" w:rsidP="0049196E">
      <w:pPr>
        <w:spacing w:after="0"/>
        <w:ind w:right="-141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49196E">
        <w:rPr>
          <w:rFonts w:ascii="Times New Roman" w:hAnsi="Times New Roman" w:cs="Times New Roman"/>
          <w:sz w:val="28"/>
          <w:szCs w:val="28"/>
        </w:rPr>
        <w:t>Табели учета рабочего времени ведутся в соответствии требова</w:t>
      </w:r>
      <w:r w:rsidR="0049196E">
        <w:rPr>
          <w:rFonts w:ascii="Times New Roman" w:hAnsi="Times New Roman" w:cs="Times New Roman"/>
          <w:sz w:val="28"/>
          <w:szCs w:val="28"/>
        </w:rPr>
        <w:t>ниям унифицированной формы Т-2.</w:t>
      </w:r>
    </w:p>
    <w:p w:rsidR="00AF6732" w:rsidRPr="0049196E" w:rsidRDefault="006645A4" w:rsidP="00491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Выборочной проверкой</w:t>
      </w:r>
      <w:r w:rsidR="00AF6732" w:rsidRPr="004919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732" w:rsidRPr="0049196E">
        <w:rPr>
          <w:rFonts w:ascii="Times New Roman" w:hAnsi="Times New Roman" w:cs="Times New Roman"/>
          <w:sz w:val="28"/>
          <w:szCs w:val="28"/>
        </w:rPr>
        <w:t xml:space="preserve">правильности  </w:t>
      </w:r>
      <w:r>
        <w:rPr>
          <w:rFonts w:ascii="Times New Roman" w:hAnsi="Times New Roman" w:cs="Times New Roman"/>
          <w:sz w:val="28"/>
          <w:szCs w:val="28"/>
        </w:rPr>
        <w:t>начисления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выплаты заработной платы работникам</w:t>
      </w:r>
      <w:r w:rsidR="00AF6732" w:rsidRPr="004919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AF6732" w:rsidRPr="0049196E">
        <w:rPr>
          <w:rFonts w:ascii="Times New Roman" w:hAnsi="Times New Roman" w:cs="Times New Roman"/>
          <w:sz w:val="28"/>
          <w:szCs w:val="28"/>
        </w:rPr>
        <w:t>арушений не установлено.</w:t>
      </w:r>
    </w:p>
    <w:p w:rsidR="00AF6732" w:rsidRDefault="00AF6732" w:rsidP="004919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96E">
        <w:rPr>
          <w:rFonts w:ascii="Times New Roman" w:hAnsi="Times New Roman" w:cs="Times New Roman"/>
          <w:sz w:val="28"/>
          <w:szCs w:val="28"/>
        </w:rPr>
        <w:t xml:space="preserve">Работникам администрации </w:t>
      </w:r>
      <w:r w:rsidR="0049196E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49196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9196E">
        <w:rPr>
          <w:rFonts w:ascii="Times New Roman" w:hAnsi="Times New Roman" w:cs="Times New Roman"/>
          <w:sz w:val="28"/>
          <w:szCs w:val="28"/>
        </w:rPr>
        <w:t xml:space="preserve"> определены</w:t>
      </w:r>
      <w:proofErr w:type="gramEnd"/>
      <w:r w:rsidRPr="0049196E">
        <w:rPr>
          <w:rFonts w:ascii="Times New Roman" w:hAnsi="Times New Roman" w:cs="Times New Roman"/>
          <w:sz w:val="28"/>
          <w:szCs w:val="28"/>
        </w:rPr>
        <w:t xml:space="preserve"> сроки выпл</w:t>
      </w:r>
      <w:r w:rsidR="0049196E">
        <w:rPr>
          <w:rFonts w:ascii="Times New Roman" w:hAnsi="Times New Roman" w:cs="Times New Roman"/>
          <w:sz w:val="28"/>
          <w:szCs w:val="28"/>
        </w:rPr>
        <w:t>аты заработной платы (</w:t>
      </w:r>
      <w:r w:rsidRPr="0049196E">
        <w:rPr>
          <w:rFonts w:ascii="Times New Roman" w:hAnsi="Times New Roman" w:cs="Times New Roman"/>
          <w:sz w:val="28"/>
          <w:szCs w:val="28"/>
        </w:rPr>
        <w:t xml:space="preserve"> </w:t>
      </w:r>
      <w:r w:rsidR="0049196E">
        <w:rPr>
          <w:rFonts w:ascii="Times New Roman" w:hAnsi="Times New Roman" w:cs="Times New Roman"/>
          <w:sz w:val="28"/>
          <w:szCs w:val="28"/>
        </w:rPr>
        <w:t>15</w:t>
      </w:r>
      <w:r w:rsidRPr="0049196E">
        <w:rPr>
          <w:rFonts w:ascii="Times New Roman" w:hAnsi="Times New Roman" w:cs="Times New Roman"/>
          <w:sz w:val="28"/>
          <w:szCs w:val="28"/>
        </w:rPr>
        <w:t xml:space="preserve"> и </w:t>
      </w:r>
      <w:r w:rsidR="0049196E">
        <w:rPr>
          <w:rFonts w:ascii="Times New Roman" w:hAnsi="Times New Roman" w:cs="Times New Roman"/>
          <w:sz w:val="28"/>
          <w:szCs w:val="28"/>
        </w:rPr>
        <w:t>1</w:t>
      </w:r>
      <w:r w:rsidRPr="0049196E">
        <w:rPr>
          <w:rFonts w:ascii="Times New Roman" w:hAnsi="Times New Roman" w:cs="Times New Roman"/>
          <w:sz w:val="28"/>
          <w:szCs w:val="28"/>
        </w:rPr>
        <w:t> числа каждого месяца). Нарушений сроков выплаты заработной платы в проверяемом периоде не установлено.</w:t>
      </w:r>
    </w:p>
    <w:p w:rsidR="000D259B" w:rsidRDefault="0049196E" w:rsidP="000D259B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</w:pPr>
      <w:r w:rsidRPr="0049196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Заработная </w:t>
      </w:r>
      <w:proofErr w:type="gramStart"/>
      <w:r w:rsidRPr="0049196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>плата  зачисляется</w:t>
      </w:r>
      <w:proofErr w:type="gramEnd"/>
      <w:r w:rsidRPr="0049196E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</w:rPr>
        <w:t xml:space="preserve"> на банковские карты работников.</w:t>
      </w:r>
    </w:p>
    <w:p w:rsidR="00AF6732" w:rsidRPr="00036B08" w:rsidRDefault="00AF6732" w:rsidP="000D259B">
      <w:pPr>
        <w:pStyle w:val="a3"/>
        <w:tabs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036B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</w:p>
    <w:bookmarkEnd w:id="1"/>
    <w:p w:rsidR="00AF6732" w:rsidRPr="000D259B" w:rsidRDefault="000D259B" w:rsidP="000D259B">
      <w:pPr>
        <w:pStyle w:val="a3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AF6732" w:rsidRPr="000D259B">
        <w:rPr>
          <w:rFonts w:ascii="Times New Roman" w:hAnsi="Times New Roman" w:cs="Times New Roman"/>
          <w:b/>
          <w:i/>
          <w:sz w:val="28"/>
          <w:szCs w:val="28"/>
        </w:rPr>
        <w:t xml:space="preserve"> Расчеты с поставщиками и подрядчиками</w:t>
      </w:r>
    </w:p>
    <w:p w:rsidR="000D259B" w:rsidRPr="000D259B" w:rsidRDefault="000D259B" w:rsidP="000D259B">
      <w:pPr>
        <w:pStyle w:val="a3"/>
        <w:spacing w:after="0" w:line="240" w:lineRule="auto"/>
        <w:jc w:val="both"/>
        <w:rPr>
          <w:sz w:val="28"/>
          <w:szCs w:val="28"/>
        </w:rPr>
      </w:pPr>
    </w:p>
    <w:p w:rsidR="00AF6732" w:rsidRPr="00EE6B80" w:rsidRDefault="00AF6732" w:rsidP="00EE6B80">
      <w:pPr>
        <w:spacing w:after="0" w:line="276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80">
        <w:rPr>
          <w:rFonts w:ascii="Times New Roman" w:hAnsi="Times New Roman" w:cs="Times New Roman"/>
          <w:sz w:val="28"/>
          <w:szCs w:val="28"/>
        </w:rPr>
        <w:t xml:space="preserve">Учет расчетов с поставщиками и подрядчиками отражается в журнале </w:t>
      </w:r>
      <w:proofErr w:type="gramStart"/>
      <w:r w:rsidRPr="00EE6B80">
        <w:rPr>
          <w:rFonts w:ascii="Times New Roman" w:hAnsi="Times New Roman" w:cs="Times New Roman"/>
          <w:sz w:val="28"/>
          <w:szCs w:val="28"/>
        </w:rPr>
        <w:t>операций  №</w:t>
      </w:r>
      <w:proofErr w:type="gramEnd"/>
      <w:r w:rsidRPr="00EE6B80">
        <w:rPr>
          <w:rFonts w:ascii="Times New Roman" w:hAnsi="Times New Roman" w:cs="Times New Roman"/>
          <w:sz w:val="28"/>
          <w:szCs w:val="28"/>
        </w:rPr>
        <w:t xml:space="preserve"> 4. Журнал расчетов формируется ежемесячно. Расчеты с поставщиками и подрядчиками производятся на основании счетов-фактур и накладных на отпуск материалов.</w:t>
      </w:r>
    </w:p>
    <w:p w:rsidR="00AF6732" w:rsidRPr="00EE6B80" w:rsidRDefault="00AF6732" w:rsidP="00EE6B80">
      <w:pPr>
        <w:spacing w:after="0" w:line="276" w:lineRule="auto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80">
        <w:rPr>
          <w:rFonts w:ascii="Times New Roman" w:hAnsi="Times New Roman" w:cs="Times New Roman"/>
          <w:sz w:val="28"/>
          <w:szCs w:val="28"/>
        </w:rPr>
        <w:t xml:space="preserve">Учет расчетов с дебиторами и кредиторами в </w:t>
      </w:r>
      <w:r w:rsidR="00EE6B80">
        <w:rPr>
          <w:rFonts w:ascii="Times New Roman" w:hAnsi="Times New Roman" w:cs="Times New Roman"/>
          <w:sz w:val="28"/>
          <w:szCs w:val="28"/>
        </w:rPr>
        <w:t xml:space="preserve">Давыдовском городском </w:t>
      </w:r>
      <w:r w:rsidRPr="00EE6B80">
        <w:rPr>
          <w:rFonts w:ascii="Times New Roman" w:hAnsi="Times New Roman" w:cs="Times New Roman"/>
          <w:sz w:val="28"/>
          <w:szCs w:val="28"/>
        </w:rPr>
        <w:t xml:space="preserve">поселении велся на основании </w:t>
      </w:r>
      <w:hyperlink r:id="rId7" w:tgtFrame="_blank" w:history="1">
        <w:r w:rsidRPr="00EE6B80">
          <w:rPr>
            <w:rFonts w:ascii="Times New Roman" w:hAnsi="Times New Roman" w:cs="Times New Roman"/>
            <w:sz w:val="28"/>
            <w:szCs w:val="28"/>
          </w:rPr>
          <w:t>приказа Минфина России от 01.12.2010 г. 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академических наук, государственных (муниципальных) учреждений и Инструкции по его применению</w:t>
        </w:r>
      </w:hyperlink>
      <w:r w:rsidRPr="00EE6B8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F6732" w:rsidRPr="00EE6B80" w:rsidRDefault="00AF6732" w:rsidP="00EE6B80">
      <w:pPr>
        <w:spacing w:after="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80">
        <w:rPr>
          <w:rFonts w:ascii="Times New Roman" w:hAnsi="Times New Roman" w:cs="Times New Roman"/>
          <w:sz w:val="28"/>
          <w:szCs w:val="28"/>
        </w:rPr>
        <w:t xml:space="preserve">Проверка расчетов с дебиторами и кредиторами проведена </w:t>
      </w:r>
      <w:r w:rsidR="00EE6B80" w:rsidRPr="00EE6B80">
        <w:rPr>
          <w:rFonts w:ascii="Times New Roman" w:hAnsi="Times New Roman" w:cs="Times New Roman"/>
          <w:sz w:val="28"/>
          <w:szCs w:val="28"/>
        </w:rPr>
        <w:t xml:space="preserve"> выборочно за 2021 </w:t>
      </w:r>
      <w:r w:rsidRPr="00EE6B80">
        <w:rPr>
          <w:rFonts w:ascii="Times New Roman" w:hAnsi="Times New Roman" w:cs="Times New Roman"/>
          <w:sz w:val="28"/>
          <w:szCs w:val="28"/>
        </w:rPr>
        <w:t xml:space="preserve"> год путем сверки данных первичных документов (гражданско-правовые договоры на выполнение работ (оказание услуг), акты выполненных работ, акты </w:t>
      </w:r>
      <w:r w:rsidRPr="00EE6B80">
        <w:rPr>
          <w:rFonts w:ascii="Times New Roman" w:hAnsi="Times New Roman" w:cs="Times New Roman"/>
          <w:sz w:val="28"/>
          <w:szCs w:val="28"/>
        </w:rPr>
        <w:lastRenderedPageBreak/>
        <w:t>сверок) и данных синтетического учета (учетные регистры по счетам: 020500000 «Расчеты по доходам», 020600000 «Расчеты по выданным авансам», 020800000 «Расчеты с подотчетными лицами», 021000000 «Прочие расчеты с дебиторами», 030300000 «Расчеты по выплатам в бюджет», 030400000 «Прочие расчеты с кредиторами», с данны</w:t>
      </w:r>
      <w:r w:rsidR="00EE6B80">
        <w:rPr>
          <w:rFonts w:ascii="Times New Roman" w:hAnsi="Times New Roman" w:cs="Times New Roman"/>
          <w:sz w:val="28"/>
          <w:szCs w:val="28"/>
        </w:rPr>
        <w:t>ми бухгалтерского баланса за 2021</w:t>
      </w:r>
      <w:r w:rsidRPr="00EE6B80">
        <w:rPr>
          <w:rFonts w:ascii="Times New Roman" w:hAnsi="Times New Roman" w:cs="Times New Roman"/>
          <w:sz w:val="28"/>
          <w:szCs w:val="28"/>
        </w:rPr>
        <w:t> год, журналов-операций по форме 0504071: журнал операций расчетов с поставщиками и подрядчиками, журнал операций с безналичны</w:t>
      </w:r>
      <w:r w:rsidR="00EE6B80">
        <w:rPr>
          <w:rFonts w:ascii="Times New Roman" w:hAnsi="Times New Roman" w:cs="Times New Roman"/>
          <w:sz w:val="28"/>
          <w:szCs w:val="28"/>
        </w:rPr>
        <w:t>ми денежными средствами</w:t>
      </w:r>
      <w:r w:rsidRPr="00EE6B80">
        <w:rPr>
          <w:rFonts w:ascii="Times New Roman" w:hAnsi="Times New Roman" w:cs="Times New Roman"/>
          <w:sz w:val="28"/>
          <w:szCs w:val="28"/>
        </w:rPr>
        <w:t>.</w:t>
      </w:r>
    </w:p>
    <w:p w:rsidR="00AF6732" w:rsidRPr="00EE6B80" w:rsidRDefault="00AF6732" w:rsidP="00EE6B80">
      <w:pPr>
        <w:spacing w:after="0"/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B80">
        <w:rPr>
          <w:rFonts w:ascii="Times New Roman" w:hAnsi="Times New Roman" w:cs="Times New Roman"/>
          <w:sz w:val="28"/>
          <w:szCs w:val="28"/>
        </w:rPr>
        <w:t>Согласно данным Баланса (ф. 0503130) и сведений о дебиторской и кредиторской задолженности по состоянию на 01.01.20</w:t>
      </w:r>
      <w:r w:rsidR="00EE6B80">
        <w:rPr>
          <w:rFonts w:ascii="Times New Roman" w:hAnsi="Times New Roman" w:cs="Times New Roman"/>
          <w:sz w:val="28"/>
          <w:szCs w:val="28"/>
        </w:rPr>
        <w:t>22</w:t>
      </w:r>
      <w:r w:rsidRPr="00EE6B80">
        <w:rPr>
          <w:rFonts w:ascii="Times New Roman" w:hAnsi="Times New Roman" w:cs="Times New Roman"/>
          <w:sz w:val="28"/>
          <w:szCs w:val="28"/>
        </w:rPr>
        <w:t xml:space="preserve"> г</w:t>
      </w:r>
      <w:r w:rsidR="00EE6B80">
        <w:rPr>
          <w:rFonts w:ascii="Times New Roman" w:hAnsi="Times New Roman" w:cs="Times New Roman"/>
          <w:sz w:val="28"/>
          <w:szCs w:val="28"/>
        </w:rPr>
        <w:t>.</w:t>
      </w:r>
      <w:r w:rsidRPr="00EE6B80">
        <w:rPr>
          <w:rFonts w:ascii="Times New Roman" w:hAnsi="Times New Roman" w:cs="Times New Roman"/>
          <w:sz w:val="28"/>
          <w:szCs w:val="28"/>
        </w:rPr>
        <w:t xml:space="preserve"> (ф</w:t>
      </w:r>
      <w:r w:rsidR="00EE6B80">
        <w:rPr>
          <w:rFonts w:ascii="Times New Roman" w:hAnsi="Times New Roman" w:cs="Times New Roman"/>
          <w:sz w:val="28"/>
          <w:szCs w:val="28"/>
        </w:rPr>
        <w:t>. 0503169) в Давыдовском городском</w:t>
      </w:r>
      <w:r w:rsidRPr="00EE6B80">
        <w:rPr>
          <w:rFonts w:ascii="Times New Roman" w:hAnsi="Times New Roman" w:cs="Times New Roman"/>
          <w:sz w:val="28"/>
          <w:szCs w:val="28"/>
        </w:rPr>
        <w:t xml:space="preserve"> поселении числилась</w:t>
      </w:r>
      <w:r w:rsidR="00EE6B80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в сумме 213,3 тыс. рублей</w:t>
      </w:r>
      <w:r w:rsidR="000D2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59B">
        <w:rPr>
          <w:rFonts w:ascii="Times New Roman" w:hAnsi="Times New Roman" w:cs="Times New Roman"/>
          <w:sz w:val="28"/>
          <w:szCs w:val="28"/>
        </w:rPr>
        <w:t>( счет</w:t>
      </w:r>
      <w:proofErr w:type="gramEnd"/>
      <w:r w:rsidR="000D259B">
        <w:rPr>
          <w:rFonts w:ascii="Times New Roman" w:hAnsi="Times New Roman" w:cs="Times New Roman"/>
          <w:sz w:val="28"/>
          <w:szCs w:val="28"/>
        </w:rPr>
        <w:t xml:space="preserve"> 302.20)</w:t>
      </w:r>
      <w:r w:rsidR="00EE6B80">
        <w:rPr>
          <w:rFonts w:ascii="Times New Roman" w:hAnsi="Times New Roman" w:cs="Times New Roman"/>
          <w:sz w:val="28"/>
          <w:szCs w:val="28"/>
        </w:rPr>
        <w:t>.</w:t>
      </w:r>
      <w:r w:rsidRPr="00EE6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732" w:rsidRPr="00EE6B80" w:rsidRDefault="00AF6732" w:rsidP="000D259B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B80">
        <w:rPr>
          <w:rFonts w:ascii="Times New Roman" w:hAnsi="Times New Roman" w:cs="Times New Roman"/>
          <w:sz w:val="28"/>
          <w:szCs w:val="28"/>
        </w:rPr>
        <w:t>Акты</w:t>
      </w:r>
      <w:r w:rsidR="000D259B">
        <w:rPr>
          <w:rFonts w:ascii="Times New Roman" w:hAnsi="Times New Roman" w:cs="Times New Roman"/>
          <w:sz w:val="28"/>
          <w:szCs w:val="28"/>
        </w:rPr>
        <w:t xml:space="preserve"> сверок с </w:t>
      </w:r>
      <w:proofErr w:type="gramStart"/>
      <w:r w:rsidR="000D259B">
        <w:rPr>
          <w:rFonts w:ascii="Times New Roman" w:hAnsi="Times New Roman" w:cs="Times New Roman"/>
          <w:sz w:val="28"/>
          <w:szCs w:val="28"/>
        </w:rPr>
        <w:t>поставщиками  за</w:t>
      </w:r>
      <w:proofErr w:type="gramEnd"/>
      <w:r w:rsidR="000D259B">
        <w:rPr>
          <w:rFonts w:ascii="Times New Roman" w:hAnsi="Times New Roman" w:cs="Times New Roman"/>
          <w:sz w:val="28"/>
          <w:szCs w:val="28"/>
        </w:rPr>
        <w:t xml:space="preserve"> 2021 </w:t>
      </w:r>
      <w:r w:rsidRPr="00EE6B80">
        <w:rPr>
          <w:rFonts w:ascii="Times New Roman" w:hAnsi="Times New Roman" w:cs="Times New Roman"/>
          <w:sz w:val="28"/>
          <w:szCs w:val="28"/>
        </w:rPr>
        <w:t>год составлены по всем поставщикам и подрядчикам, подшиты в отдельную папку.</w:t>
      </w:r>
    </w:p>
    <w:p w:rsidR="00AF6732" w:rsidRPr="000D259B" w:rsidRDefault="00AF6732" w:rsidP="000D259B">
      <w:pPr>
        <w:ind w:right="-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59B">
        <w:rPr>
          <w:rFonts w:ascii="Times New Roman" w:hAnsi="Times New Roman" w:cs="Times New Roman"/>
          <w:sz w:val="28"/>
          <w:szCs w:val="28"/>
        </w:rPr>
        <w:t xml:space="preserve">Проверкой правомерности использования средств на хозяйственные расходы, коммунальные услуги в </w:t>
      </w:r>
      <w:r w:rsidR="000D259B" w:rsidRPr="000D259B">
        <w:rPr>
          <w:rFonts w:ascii="Times New Roman" w:hAnsi="Times New Roman" w:cs="Times New Roman"/>
          <w:sz w:val="28"/>
          <w:szCs w:val="28"/>
        </w:rPr>
        <w:t xml:space="preserve">Давыдовском городском поселении </w:t>
      </w:r>
      <w:r w:rsidRPr="000D259B">
        <w:rPr>
          <w:rFonts w:ascii="Times New Roman" w:hAnsi="Times New Roman" w:cs="Times New Roman"/>
          <w:sz w:val="28"/>
          <w:szCs w:val="28"/>
        </w:rPr>
        <w:t>нарушений не установлено.</w:t>
      </w:r>
    </w:p>
    <w:p w:rsidR="00AF6732" w:rsidRPr="00D630E1" w:rsidRDefault="00AF6732" w:rsidP="00D630E1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0E1">
        <w:rPr>
          <w:rFonts w:ascii="Times New Roman" w:hAnsi="Times New Roman" w:cs="Times New Roman"/>
          <w:b/>
          <w:i/>
          <w:sz w:val="28"/>
          <w:szCs w:val="28"/>
        </w:rPr>
        <w:t>Учет основных средств и материальных запасов</w:t>
      </w:r>
    </w:p>
    <w:p w:rsidR="000D259B" w:rsidRPr="000D259B" w:rsidRDefault="000D259B" w:rsidP="000D259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F6732" w:rsidRPr="000D259B" w:rsidRDefault="00AF6732" w:rsidP="000D259B">
      <w:pPr>
        <w:spacing w:after="0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59B">
        <w:rPr>
          <w:rFonts w:ascii="Times New Roman" w:hAnsi="Times New Roman" w:cs="Times New Roman"/>
          <w:sz w:val="28"/>
          <w:szCs w:val="28"/>
        </w:rPr>
        <w:t>Учет материальных з</w:t>
      </w:r>
      <w:r w:rsidR="000D259B">
        <w:rPr>
          <w:rFonts w:ascii="Times New Roman" w:hAnsi="Times New Roman" w:cs="Times New Roman"/>
          <w:sz w:val="28"/>
          <w:szCs w:val="28"/>
        </w:rPr>
        <w:t>апасов в Давыдовском городском поселении</w:t>
      </w:r>
      <w:r w:rsidRPr="000D259B">
        <w:rPr>
          <w:rFonts w:ascii="Times New Roman" w:hAnsi="Times New Roman" w:cs="Times New Roman"/>
          <w:sz w:val="28"/>
          <w:szCs w:val="28"/>
        </w:rPr>
        <w:t xml:space="preserve"> осуществляется на балансовом счете 10500000 «Материальные запасы». Учет операций по расходу материальных запасов, их выбытию из эксплуатации, перемещению внутри учреждения ведется в Журнале операций по выбытию и перемещению нефинансовых активов. Поступление и выбытие материальных запасов </w:t>
      </w:r>
      <w:proofErr w:type="gramStart"/>
      <w:r w:rsidRPr="000D259B">
        <w:rPr>
          <w:rFonts w:ascii="Times New Roman" w:hAnsi="Times New Roman" w:cs="Times New Roman"/>
          <w:sz w:val="28"/>
          <w:szCs w:val="28"/>
        </w:rPr>
        <w:t>отражается  в</w:t>
      </w:r>
      <w:proofErr w:type="gramEnd"/>
      <w:r w:rsidRPr="000D259B">
        <w:rPr>
          <w:rFonts w:ascii="Times New Roman" w:hAnsi="Times New Roman" w:cs="Times New Roman"/>
          <w:sz w:val="28"/>
          <w:szCs w:val="28"/>
        </w:rPr>
        <w:t xml:space="preserve"> регистрах бюджетного учета на основании первичных учетных документов (счетов-фактур, накладных, актов выполненных работ).</w:t>
      </w:r>
    </w:p>
    <w:p w:rsidR="00AF6732" w:rsidRPr="000D259B" w:rsidRDefault="00AF6732" w:rsidP="000D259B">
      <w:pPr>
        <w:spacing w:after="0"/>
        <w:ind w:right="-141" w:firstLine="480"/>
        <w:jc w:val="both"/>
        <w:rPr>
          <w:rFonts w:ascii="Times New Roman" w:hAnsi="Times New Roman" w:cs="Times New Roman"/>
          <w:color w:val="FF6600"/>
          <w:sz w:val="28"/>
          <w:szCs w:val="28"/>
        </w:rPr>
      </w:pPr>
      <w:proofErr w:type="gramStart"/>
      <w:r w:rsidRPr="000D259B">
        <w:rPr>
          <w:rFonts w:ascii="Times New Roman" w:hAnsi="Times New Roman" w:cs="Times New Roman"/>
          <w:sz w:val="28"/>
          <w:szCs w:val="28"/>
        </w:rPr>
        <w:t>И</w:t>
      </w:r>
      <w:r w:rsidR="000D259B">
        <w:rPr>
          <w:rFonts w:ascii="Times New Roman" w:hAnsi="Times New Roman" w:cs="Times New Roman"/>
          <w:sz w:val="28"/>
          <w:szCs w:val="28"/>
        </w:rPr>
        <w:t>нвентаризация  материальных</w:t>
      </w:r>
      <w:proofErr w:type="gramEnd"/>
      <w:r w:rsidR="000D259B">
        <w:rPr>
          <w:rFonts w:ascii="Times New Roman" w:hAnsi="Times New Roman" w:cs="Times New Roman"/>
          <w:sz w:val="28"/>
          <w:szCs w:val="28"/>
        </w:rPr>
        <w:t xml:space="preserve"> ценностей</w:t>
      </w:r>
      <w:r w:rsidRPr="000D259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D259B">
        <w:rPr>
          <w:rFonts w:ascii="Times New Roman" w:hAnsi="Times New Roman" w:cs="Times New Roman"/>
          <w:sz w:val="28"/>
          <w:szCs w:val="28"/>
        </w:rPr>
        <w:t xml:space="preserve">Давыдовского городского поселения </w:t>
      </w:r>
      <w:proofErr w:type="spellStart"/>
      <w:r w:rsidRPr="000D259B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Pr="000D259B">
        <w:rPr>
          <w:rFonts w:ascii="Times New Roman" w:hAnsi="Times New Roman" w:cs="Times New Roman"/>
          <w:sz w:val="28"/>
          <w:szCs w:val="28"/>
        </w:rPr>
        <w:t xml:space="preserve"> проводилась по распоряжению администрации </w:t>
      </w:r>
      <w:r w:rsidR="000D259B">
        <w:rPr>
          <w:rFonts w:ascii="Times New Roman" w:hAnsi="Times New Roman" w:cs="Times New Roman"/>
          <w:sz w:val="28"/>
          <w:szCs w:val="28"/>
        </w:rPr>
        <w:t xml:space="preserve">Давыдовского городского </w:t>
      </w:r>
      <w:r w:rsidRPr="000D259B">
        <w:rPr>
          <w:rFonts w:ascii="Times New Roman" w:hAnsi="Times New Roman" w:cs="Times New Roman"/>
          <w:sz w:val="28"/>
          <w:szCs w:val="28"/>
        </w:rPr>
        <w:t>поселения от 2</w:t>
      </w:r>
      <w:r w:rsidR="000D259B">
        <w:rPr>
          <w:rFonts w:ascii="Times New Roman" w:hAnsi="Times New Roman" w:cs="Times New Roman"/>
          <w:sz w:val="28"/>
          <w:szCs w:val="28"/>
        </w:rPr>
        <w:t>5</w:t>
      </w:r>
      <w:r w:rsidRPr="000D259B">
        <w:rPr>
          <w:rFonts w:ascii="Times New Roman" w:hAnsi="Times New Roman" w:cs="Times New Roman"/>
          <w:sz w:val="28"/>
          <w:szCs w:val="28"/>
        </w:rPr>
        <w:t xml:space="preserve">.12.2019 г. № </w:t>
      </w:r>
      <w:r w:rsidR="000D259B">
        <w:rPr>
          <w:rFonts w:ascii="Times New Roman" w:hAnsi="Times New Roman" w:cs="Times New Roman"/>
          <w:sz w:val="28"/>
          <w:szCs w:val="28"/>
        </w:rPr>
        <w:t>151</w:t>
      </w:r>
      <w:r w:rsidRPr="000D259B">
        <w:rPr>
          <w:rFonts w:ascii="Times New Roman" w:hAnsi="Times New Roman" w:cs="Times New Roman"/>
          <w:sz w:val="28"/>
          <w:szCs w:val="28"/>
        </w:rPr>
        <w:t xml:space="preserve"> «О п</w:t>
      </w:r>
      <w:r w:rsidR="00D630E1">
        <w:rPr>
          <w:rFonts w:ascii="Times New Roman" w:hAnsi="Times New Roman" w:cs="Times New Roman"/>
          <w:sz w:val="28"/>
          <w:szCs w:val="28"/>
        </w:rPr>
        <w:t xml:space="preserve">роведении инвентаризации </w:t>
      </w:r>
      <w:r w:rsidRPr="000D259B">
        <w:rPr>
          <w:rFonts w:ascii="Times New Roman" w:hAnsi="Times New Roman" w:cs="Times New Roman"/>
          <w:sz w:val="28"/>
          <w:szCs w:val="28"/>
        </w:rPr>
        <w:t xml:space="preserve">материальных ценностей»  по </w:t>
      </w:r>
      <w:r w:rsidR="00D630E1">
        <w:rPr>
          <w:rFonts w:ascii="Times New Roman" w:hAnsi="Times New Roman" w:cs="Times New Roman"/>
          <w:sz w:val="28"/>
          <w:szCs w:val="28"/>
        </w:rPr>
        <w:t xml:space="preserve"> состоянию на 01 января</w:t>
      </w:r>
      <w:r w:rsidRPr="000D259B">
        <w:rPr>
          <w:rFonts w:ascii="Times New Roman" w:hAnsi="Times New Roman" w:cs="Times New Roman"/>
          <w:sz w:val="28"/>
          <w:szCs w:val="28"/>
        </w:rPr>
        <w:t xml:space="preserve"> 2019</w:t>
      </w:r>
      <w:r w:rsidR="00D630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59B">
        <w:rPr>
          <w:rFonts w:ascii="Times New Roman" w:hAnsi="Times New Roman" w:cs="Times New Roman"/>
          <w:sz w:val="28"/>
          <w:szCs w:val="28"/>
        </w:rPr>
        <w:t xml:space="preserve">. В ходе проведения инвентаризации излишков и недостач не установлено. </w:t>
      </w:r>
      <w:proofErr w:type="gramStart"/>
      <w:r w:rsidR="00D630E1">
        <w:rPr>
          <w:rFonts w:ascii="Times New Roman" w:hAnsi="Times New Roman" w:cs="Times New Roman"/>
          <w:sz w:val="28"/>
          <w:szCs w:val="28"/>
        </w:rPr>
        <w:t>Согласно учетной политике</w:t>
      </w:r>
      <w:proofErr w:type="gramEnd"/>
      <w:r w:rsidR="00D630E1">
        <w:rPr>
          <w:rFonts w:ascii="Times New Roman" w:hAnsi="Times New Roman" w:cs="Times New Roman"/>
          <w:sz w:val="28"/>
          <w:szCs w:val="28"/>
        </w:rPr>
        <w:t xml:space="preserve"> принятой в городском поселении инвентаризация материальных ценностей проводится не чаще 1 раза в три года.</w:t>
      </w:r>
    </w:p>
    <w:p w:rsidR="00AF6732" w:rsidRPr="00061A97" w:rsidRDefault="00AF6732" w:rsidP="00AF6732">
      <w:pPr>
        <w:tabs>
          <w:tab w:val="left" w:pos="851"/>
        </w:tabs>
        <w:ind w:left="709"/>
        <w:jc w:val="both"/>
        <w:rPr>
          <w:b/>
          <w:i/>
          <w:sz w:val="28"/>
          <w:szCs w:val="28"/>
          <w:highlight w:val="yellow"/>
        </w:rPr>
      </w:pPr>
    </w:p>
    <w:p w:rsidR="00BB0DEF" w:rsidRPr="009A7685" w:rsidRDefault="00D630E1" w:rsidP="00D630E1">
      <w:pPr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630E1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B0DEF" w:rsidRPr="009A768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основании вышеизложенного принято решение:</w:t>
      </w:r>
    </w:p>
    <w:p w:rsidR="00BB0DEF" w:rsidRPr="009A7685" w:rsidRDefault="00BB0DEF" w:rsidP="00BB0DEF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BB0DEF" w:rsidRPr="009A7685" w:rsidRDefault="00D630E1" w:rsidP="006A3FF6">
      <w:pPr>
        <w:tabs>
          <w:tab w:val="left" w:pos="993"/>
          <w:tab w:val="left" w:pos="1134"/>
        </w:tabs>
        <w:spacing w:after="0"/>
        <w:ind w:right="-141"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6A3FF6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BB0DEF" w:rsidRPr="009A7685"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оригинал настоящего Акта </w:t>
      </w:r>
      <w:r w:rsidR="00525C0B">
        <w:rPr>
          <w:rFonts w:ascii="Times New Roman" w:hAnsi="Times New Roman" w:cs="Times New Roman"/>
          <w:color w:val="000000"/>
          <w:sz w:val="28"/>
          <w:szCs w:val="28"/>
        </w:rPr>
        <w:t>Главе администрации Давыдовского городского поселения</w:t>
      </w:r>
      <w:r w:rsidR="00BB0DEF" w:rsidRPr="009A76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B0DEF" w:rsidRPr="009A7685">
        <w:rPr>
          <w:rFonts w:ascii="Times New Roman" w:hAnsi="Times New Roman" w:cs="Times New Roman"/>
          <w:color w:val="000000"/>
          <w:sz w:val="28"/>
          <w:szCs w:val="28"/>
        </w:rPr>
        <w:t>Лискинского</w:t>
      </w:r>
      <w:proofErr w:type="spellEnd"/>
      <w:r w:rsidR="00BB0DEF" w:rsidRPr="009A76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525C0B">
        <w:rPr>
          <w:rFonts w:ascii="Times New Roman" w:hAnsi="Times New Roman" w:cs="Times New Roman"/>
          <w:color w:val="000000"/>
          <w:sz w:val="28"/>
          <w:szCs w:val="28"/>
        </w:rPr>
        <w:t xml:space="preserve"> Воронежской области</w:t>
      </w:r>
      <w:r w:rsidR="00BB0DEF" w:rsidRPr="009A768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0DEF" w:rsidRPr="009A7685" w:rsidRDefault="006A3FF6" w:rsidP="00BB0DEF">
      <w:pPr>
        <w:tabs>
          <w:tab w:val="left" w:pos="993"/>
          <w:tab w:val="left" w:pos="1134"/>
        </w:tabs>
        <w:spacing w:after="0"/>
        <w:ind w:firstLine="57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10.2</w:t>
      </w:r>
      <w:r w:rsidR="00BB0DEF" w:rsidRPr="009A7685">
        <w:rPr>
          <w:rFonts w:ascii="Times New Roman" w:hAnsi="Times New Roman" w:cs="Times New Roman"/>
          <w:bCs/>
          <w:sz w:val="28"/>
          <w:szCs w:val="28"/>
        </w:rPr>
        <w:t>. На основании проведенного контрольно-ревизионног</w:t>
      </w:r>
      <w:r w:rsidR="00BB0DEF">
        <w:rPr>
          <w:rFonts w:ascii="Times New Roman" w:hAnsi="Times New Roman" w:cs="Times New Roman"/>
          <w:bCs/>
          <w:sz w:val="28"/>
          <w:szCs w:val="28"/>
        </w:rPr>
        <w:t xml:space="preserve">о </w:t>
      </w:r>
      <w:proofErr w:type="gramStart"/>
      <w:r w:rsidR="00BB0DEF">
        <w:rPr>
          <w:rFonts w:ascii="Times New Roman" w:hAnsi="Times New Roman" w:cs="Times New Roman"/>
          <w:bCs/>
          <w:sz w:val="28"/>
          <w:szCs w:val="28"/>
        </w:rPr>
        <w:t>мероприятия  необходимости</w:t>
      </w:r>
      <w:proofErr w:type="gramEnd"/>
      <w:r w:rsidR="00BB0DEF">
        <w:rPr>
          <w:rFonts w:ascii="Times New Roman" w:hAnsi="Times New Roman" w:cs="Times New Roman"/>
          <w:bCs/>
          <w:sz w:val="28"/>
          <w:szCs w:val="28"/>
        </w:rPr>
        <w:t xml:space="preserve">  в </w:t>
      </w:r>
      <w:r w:rsidR="00BB0DEF" w:rsidRPr="009A7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DEF">
        <w:rPr>
          <w:rFonts w:ascii="Times New Roman" w:hAnsi="Times New Roman" w:cs="Times New Roman"/>
          <w:b/>
          <w:bCs/>
          <w:sz w:val="28"/>
          <w:szCs w:val="28"/>
          <w:u w:val="single"/>
        </w:rPr>
        <w:t>выдаче  представления или предписания нет</w:t>
      </w:r>
      <w:r w:rsidR="00BB0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0DEF" w:rsidRPr="009A7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BB0DEF" w:rsidRDefault="00BB0DEF" w:rsidP="00BB0DEF">
      <w:pPr>
        <w:tabs>
          <w:tab w:val="left" w:pos="993"/>
          <w:tab w:val="left" w:pos="1134"/>
        </w:tabs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9A7685">
        <w:rPr>
          <w:rFonts w:ascii="Times New Roman" w:hAnsi="Times New Roman" w:cs="Times New Roman"/>
          <w:sz w:val="28"/>
          <w:szCs w:val="28"/>
        </w:rPr>
        <w:t xml:space="preserve">Настоящий Акт составлен в 2 (двух) экземплярах-оригиналах </w:t>
      </w:r>
      <w:r w:rsidR="00525C0B">
        <w:rPr>
          <w:rFonts w:ascii="Times New Roman" w:hAnsi="Times New Roman" w:cs="Times New Roman"/>
          <w:sz w:val="28"/>
          <w:szCs w:val="28"/>
        </w:rPr>
        <w:t>на 11 (одиннадцати</w:t>
      </w:r>
      <w:r w:rsidRPr="009A7685">
        <w:rPr>
          <w:rFonts w:ascii="Times New Roman" w:hAnsi="Times New Roman" w:cs="Times New Roman"/>
          <w:sz w:val="28"/>
          <w:szCs w:val="28"/>
        </w:rPr>
        <w:t>) листах каждый.</w:t>
      </w:r>
    </w:p>
    <w:p w:rsidR="00525C0B" w:rsidRPr="00525C0B" w:rsidRDefault="00525C0B" w:rsidP="00525C0B">
      <w:pPr>
        <w:tabs>
          <w:tab w:val="left" w:pos="9214"/>
        </w:tabs>
        <w:spacing w:after="0" w:line="276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525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ПРОВЕРКА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ПРОВЕДЕНА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ВЫБОРОЧНО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Start"/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ПРЕДОСТАВЛЕННЫМ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МАТЕРИАЛАМ</w:t>
      </w:r>
      <w:proofErr w:type="gramEnd"/>
      <w:r w:rsidRPr="00525C0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И   СПРАВОЧНЫМ  ДАННЫМ.</w:t>
      </w:r>
    </w:p>
    <w:p w:rsidR="00525C0B" w:rsidRPr="009A7685" w:rsidRDefault="00525C0B" w:rsidP="00BB0DEF">
      <w:pPr>
        <w:tabs>
          <w:tab w:val="left" w:pos="993"/>
          <w:tab w:val="left" w:pos="1134"/>
        </w:tabs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BB0DEF" w:rsidRPr="009A7685" w:rsidRDefault="00BB0DEF" w:rsidP="00BB0DEF">
      <w:pPr>
        <w:tabs>
          <w:tab w:val="left" w:pos="993"/>
          <w:tab w:val="left" w:pos="1134"/>
        </w:tabs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BB0DEF" w:rsidRPr="009A7685" w:rsidRDefault="00BB0DEF" w:rsidP="00BB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685">
        <w:rPr>
          <w:rFonts w:ascii="Times New Roman" w:hAnsi="Times New Roman" w:cs="Times New Roman"/>
          <w:sz w:val="28"/>
          <w:szCs w:val="28"/>
        </w:rPr>
        <w:t xml:space="preserve">Председатель КСП ЛМР ВО   </w:t>
      </w:r>
      <w:r w:rsidR="00D630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630E1">
        <w:rPr>
          <w:rFonts w:ascii="Times New Roman" w:hAnsi="Times New Roman" w:cs="Times New Roman"/>
          <w:sz w:val="28"/>
          <w:szCs w:val="28"/>
        </w:rPr>
        <w:tab/>
        <w:t>_______________ Н. В. Зарецкая</w:t>
      </w:r>
    </w:p>
    <w:p w:rsidR="00BB0DEF" w:rsidRPr="009A7685" w:rsidRDefault="00BB0DEF" w:rsidP="00BB0D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EF" w:rsidRPr="009A7685" w:rsidRDefault="00BB0DEF" w:rsidP="00BB0DEF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0DEF" w:rsidRPr="009A7685" w:rsidRDefault="00BB0DEF" w:rsidP="00BB0DE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85">
        <w:rPr>
          <w:rFonts w:ascii="Times New Roman" w:hAnsi="Times New Roman" w:cs="Times New Roman"/>
          <w:color w:val="000000"/>
          <w:sz w:val="28"/>
          <w:szCs w:val="28"/>
        </w:rPr>
        <w:t>С настоящим Актом ознакомлен.</w:t>
      </w:r>
    </w:p>
    <w:p w:rsidR="00BB0DEF" w:rsidRPr="009A7685" w:rsidRDefault="00BB0DEF" w:rsidP="00BB0DE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0DEF" w:rsidRPr="009A7685" w:rsidRDefault="00BB0DEF" w:rsidP="00BB0DEF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685">
        <w:rPr>
          <w:rFonts w:ascii="Times New Roman" w:hAnsi="Times New Roman" w:cs="Times New Roman"/>
          <w:color w:val="000000"/>
          <w:sz w:val="28"/>
          <w:szCs w:val="28"/>
        </w:rPr>
        <w:t>Копию Акта получил «____» ____________ 20____г.</w:t>
      </w:r>
    </w:p>
    <w:p w:rsidR="00BB0DEF" w:rsidRPr="009A7685" w:rsidRDefault="00BB0DEF" w:rsidP="00BB0DEF">
      <w:pPr>
        <w:pStyle w:val="ConsPlusNonformat"/>
        <w:ind w:left="3540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A7685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BB0DEF" w:rsidRPr="009A7685" w:rsidRDefault="00BB0DEF" w:rsidP="00BB0DEF">
      <w:pPr>
        <w:pStyle w:val="ConsPlusNonformat"/>
        <w:tabs>
          <w:tab w:val="left" w:pos="6765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BB0DEF" w:rsidRPr="009A7685" w:rsidRDefault="00BB0DEF" w:rsidP="00BB0DEF">
      <w:pPr>
        <w:pStyle w:val="ConsPlusNonformat"/>
        <w:tabs>
          <w:tab w:val="left" w:pos="6765"/>
        </w:tabs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9A7685">
        <w:rPr>
          <w:rFonts w:ascii="Times New Roman" w:hAnsi="Times New Roman" w:cs="Times New Roman"/>
          <w:color w:val="000000"/>
          <w:sz w:val="28"/>
          <w:szCs w:val="28"/>
        </w:rPr>
        <w:t>Представитель объекта контроля:</w:t>
      </w:r>
      <w:r w:rsidRPr="009A7685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96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5"/>
        <w:gridCol w:w="807"/>
        <w:gridCol w:w="2121"/>
        <w:gridCol w:w="923"/>
        <w:gridCol w:w="2931"/>
      </w:tblGrid>
      <w:tr w:rsidR="00BB0DEF" w:rsidRPr="009A7685" w:rsidTr="00AF6732">
        <w:trPr>
          <w:trHeight w:val="128"/>
          <w:jc w:val="center"/>
        </w:trPr>
        <w:tc>
          <w:tcPr>
            <w:tcW w:w="29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B0DEF" w:rsidRPr="009A7685" w:rsidRDefault="00BB0DEF" w:rsidP="00AF6732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B0DEF" w:rsidRPr="009A7685" w:rsidRDefault="00BB0DEF" w:rsidP="00AF6732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DEF" w:rsidRPr="009A7685" w:rsidRDefault="00BB0DEF" w:rsidP="00AF6732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B0DEF" w:rsidRPr="009A7685" w:rsidRDefault="00BB0DEF" w:rsidP="00AF6732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0DEF" w:rsidRPr="009A7685" w:rsidRDefault="00BB0DEF" w:rsidP="00AF6732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B0DEF" w:rsidRPr="009A7685" w:rsidRDefault="00BB0DEF" w:rsidP="00AF6732">
            <w:pPr>
              <w:pStyle w:val="ConsPlusNonformat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B0DEF" w:rsidRPr="009A7685" w:rsidTr="00AF6732">
        <w:trPr>
          <w:trHeight w:val="422"/>
          <w:jc w:val="center"/>
        </w:trPr>
        <w:tc>
          <w:tcPr>
            <w:tcW w:w="2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0DEF" w:rsidRPr="009A7685" w:rsidRDefault="00BB0DEF" w:rsidP="00AF673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</w:tcPr>
          <w:p w:rsidR="00BB0DEF" w:rsidRPr="009A7685" w:rsidRDefault="00BB0DEF" w:rsidP="00AF6732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0DEF" w:rsidRPr="009A7685" w:rsidRDefault="00BB0DEF" w:rsidP="00AF6732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0DEF" w:rsidRPr="009A7685" w:rsidRDefault="00BB0DEF" w:rsidP="00AF6732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93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BB0DEF" w:rsidRPr="009A7685" w:rsidRDefault="00BB0DEF" w:rsidP="00AF6732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A7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(расшифровка подписи)</w:t>
            </w:r>
          </w:p>
        </w:tc>
      </w:tr>
    </w:tbl>
    <w:p w:rsidR="00BB0DEF" w:rsidRPr="009A7685" w:rsidRDefault="00BB0DEF" w:rsidP="00BB0DE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BB0DEF" w:rsidRPr="009A7685" w:rsidRDefault="00BB0DEF" w:rsidP="00BB0DEF">
      <w:pPr>
        <w:rPr>
          <w:sz w:val="28"/>
          <w:szCs w:val="28"/>
        </w:rPr>
      </w:pPr>
    </w:p>
    <w:p w:rsidR="0063450F" w:rsidRDefault="0063450F"/>
    <w:sectPr w:rsidR="0063450F" w:rsidSect="00F32F0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70B"/>
    <w:multiLevelType w:val="hybridMultilevel"/>
    <w:tmpl w:val="708886C4"/>
    <w:lvl w:ilvl="0" w:tplc="0419000F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1B122B7"/>
    <w:multiLevelType w:val="hybridMultilevel"/>
    <w:tmpl w:val="79C28D64"/>
    <w:lvl w:ilvl="0" w:tplc="0419000F">
      <w:start w:val="1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B59E2"/>
    <w:multiLevelType w:val="hybridMultilevel"/>
    <w:tmpl w:val="5E5438B8"/>
    <w:lvl w:ilvl="0" w:tplc="B0566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C676ED"/>
    <w:multiLevelType w:val="hybridMultilevel"/>
    <w:tmpl w:val="6E52AB4E"/>
    <w:lvl w:ilvl="0" w:tplc="7614590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E561E"/>
    <w:multiLevelType w:val="hybridMultilevel"/>
    <w:tmpl w:val="F3F80942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A5950"/>
    <w:multiLevelType w:val="multilevel"/>
    <w:tmpl w:val="ACFCE2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DF16B32"/>
    <w:multiLevelType w:val="hybridMultilevel"/>
    <w:tmpl w:val="173EF166"/>
    <w:lvl w:ilvl="0" w:tplc="041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7" w15:restartNumberingAfterBreak="0">
    <w:nsid w:val="20CE48EB"/>
    <w:multiLevelType w:val="hybridMultilevel"/>
    <w:tmpl w:val="0EB4570C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11FF1"/>
    <w:multiLevelType w:val="multilevel"/>
    <w:tmpl w:val="0666F92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3232575"/>
    <w:multiLevelType w:val="hybridMultilevel"/>
    <w:tmpl w:val="8F16E36E"/>
    <w:lvl w:ilvl="0" w:tplc="911EC4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C36455"/>
    <w:multiLevelType w:val="hybridMultilevel"/>
    <w:tmpl w:val="D47EA3E0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500242"/>
    <w:multiLevelType w:val="hybridMultilevel"/>
    <w:tmpl w:val="96AAA286"/>
    <w:lvl w:ilvl="0" w:tplc="F5E860D2">
      <w:start w:val="1"/>
      <w:numFmt w:val="bullet"/>
      <w:lvlText w:val=""/>
      <w:lvlJc w:val="left"/>
      <w:pPr>
        <w:ind w:left="94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586"/>
        </w:tabs>
        <w:ind w:left="95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306"/>
        </w:tabs>
        <w:ind w:left="10306" w:hanging="360"/>
      </w:pPr>
    </w:lvl>
    <w:lvl w:ilvl="3" w:tplc="04190001">
      <w:start w:val="1"/>
      <w:numFmt w:val="decimal"/>
      <w:lvlText w:val="%4."/>
      <w:lvlJc w:val="left"/>
      <w:pPr>
        <w:tabs>
          <w:tab w:val="num" w:pos="11026"/>
        </w:tabs>
        <w:ind w:left="11026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746"/>
        </w:tabs>
        <w:ind w:left="11746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466"/>
        </w:tabs>
        <w:ind w:left="12466" w:hanging="360"/>
      </w:pPr>
    </w:lvl>
    <w:lvl w:ilvl="6" w:tplc="04190001">
      <w:start w:val="1"/>
      <w:numFmt w:val="decimal"/>
      <w:lvlText w:val="%7."/>
      <w:lvlJc w:val="left"/>
      <w:pPr>
        <w:tabs>
          <w:tab w:val="num" w:pos="13186"/>
        </w:tabs>
        <w:ind w:left="13186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906"/>
        </w:tabs>
        <w:ind w:left="13906" w:hanging="360"/>
      </w:pPr>
    </w:lvl>
    <w:lvl w:ilvl="8" w:tplc="04190005">
      <w:start w:val="1"/>
      <w:numFmt w:val="decimal"/>
      <w:lvlText w:val="%9."/>
      <w:lvlJc w:val="left"/>
      <w:pPr>
        <w:tabs>
          <w:tab w:val="num" w:pos="14626"/>
        </w:tabs>
        <w:ind w:left="14626" w:hanging="360"/>
      </w:pPr>
    </w:lvl>
  </w:abstractNum>
  <w:abstractNum w:abstractNumId="12" w15:restartNumberingAfterBreak="0">
    <w:nsid w:val="37E20645"/>
    <w:multiLevelType w:val="hybridMultilevel"/>
    <w:tmpl w:val="E94CBD2A"/>
    <w:lvl w:ilvl="0" w:tplc="5A46C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367C13"/>
    <w:multiLevelType w:val="hybridMultilevel"/>
    <w:tmpl w:val="C144EA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422BB"/>
    <w:multiLevelType w:val="hybridMultilevel"/>
    <w:tmpl w:val="2E1652E2"/>
    <w:lvl w:ilvl="0" w:tplc="9498033E">
      <w:start w:val="1"/>
      <w:numFmt w:val="decimal"/>
      <w:lvlText w:val="%1."/>
      <w:lvlJc w:val="left"/>
      <w:pPr>
        <w:ind w:left="720" w:hanging="360"/>
      </w:pPr>
    </w:lvl>
    <w:lvl w:ilvl="1" w:tplc="D88E81F8" w:tentative="1">
      <w:start w:val="1"/>
      <w:numFmt w:val="lowerLetter"/>
      <w:lvlText w:val="%2."/>
      <w:lvlJc w:val="left"/>
      <w:pPr>
        <w:ind w:left="1440" w:hanging="360"/>
      </w:pPr>
    </w:lvl>
    <w:lvl w:ilvl="2" w:tplc="AD320386" w:tentative="1">
      <w:start w:val="1"/>
      <w:numFmt w:val="lowerRoman"/>
      <w:lvlText w:val="%3."/>
      <w:lvlJc w:val="right"/>
      <w:pPr>
        <w:ind w:left="2160" w:hanging="180"/>
      </w:pPr>
    </w:lvl>
    <w:lvl w:ilvl="3" w:tplc="7B62BCA6" w:tentative="1">
      <w:start w:val="1"/>
      <w:numFmt w:val="decimal"/>
      <w:lvlText w:val="%4."/>
      <w:lvlJc w:val="left"/>
      <w:pPr>
        <w:ind w:left="2880" w:hanging="360"/>
      </w:pPr>
    </w:lvl>
    <w:lvl w:ilvl="4" w:tplc="DF429088" w:tentative="1">
      <w:start w:val="1"/>
      <w:numFmt w:val="lowerLetter"/>
      <w:lvlText w:val="%5."/>
      <w:lvlJc w:val="left"/>
      <w:pPr>
        <w:ind w:left="3600" w:hanging="360"/>
      </w:pPr>
    </w:lvl>
    <w:lvl w:ilvl="5" w:tplc="48208450" w:tentative="1">
      <w:start w:val="1"/>
      <w:numFmt w:val="lowerRoman"/>
      <w:lvlText w:val="%6."/>
      <w:lvlJc w:val="right"/>
      <w:pPr>
        <w:ind w:left="4320" w:hanging="180"/>
      </w:pPr>
    </w:lvl>
    <w:lvl w:ilvl="6" w:tplc="8286E5F8" w:tentative="1">
      <w:start w:val="1"/>
      <w:numFmt w:val="decimal"/>
      <w:lvlText w:val="%7."/>
      <w:lvlJc w:val="left"/>
      <w:pPr>
        <w:ind w:left="5040" w:hanging="360"/>
      </w:pPr>
    </w:lvl>
    <w:lvl w:ilvl="7" w:tplc="FB9E6F7C" w:tentative="1">
      <w:start w:val="1"/>
      <w:numFmt w:val="lowerLetter"/>
      <w:lvlText w:val="%8."/>
      <w:lvlJc w:val="left"/>
      <w:pPr>
        <w:ind w:left="5760" w:hanging="360"/>
      </w:pPr>
    </w:lvl>
    <w:lvl w:ilvl="8" w:tplc="458456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4BC7"/>
    <w:multiLevelType w:val="hybridMultilevel"/>
    <w:tmpl w:val="4D2E55C4"/>
    <w:lvl w:ilvl="0" w:tplc="3F4A58C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0E47210"/>
    <w:multiLevelType w:val="hybridMultilevel"/>
    <w:tmpl w:val="0024A96A"/>
    <w:lvl w:ilvl="0" w:tplc="0419000F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54D8263F"/>
    <w:multiLevelType w:val="multilevel"/>
    <w:tmpl w:val="FC9CA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ED83E30"/>
    <w:multiLevelType w:val="hybridMultilevel"/>
    <w:tmpl w:val="7194972E"/>
    <w:lvl w:ilvl="0" w:tplc="1DB2BA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1B52184"/>
    <w:multiLevelType w:val="hybridMultilevel"/>
    <w:tmpl w:val="74DA5CD4"/>
    <w:lvl w:ilvl="0" w:tplc="0419000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AB2FCA"/>
    <w:multiLevelType w:val="multilevel"/>
    <w:tmpl w:val="041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60B0C7C"/>
    <w:multiLevelType w:val="hybridMultilevel"/>
    <w:tmpl w:val="3AF08C26"/>
    <w:lvl w:ilvl="0" w:tplc="5A46CC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7A85CB0"/>
    <w:multiLevelType w:val="hybridMultilevel"/>
    <w:tmpl w:val="AEEC00B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786509"/>
    <w:multiLevelType w:val="hybridMultilevel"/>
    <w:tmpl w:val="B196526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D570D"/>
    <w:multiLevelType w:val="hybridMultilevel"/>
    <w:tmpl w:val="3A68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244511"/>
    <w:multiLevelType w:val="hybridMultilevel"/>
    <w:tmpl w:val="CB10CA32"/>
    <w:lvl w:ilvl="0" w:tplc="BF9082D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9"/>
  </w:num>
  <w:num w:numId="15">
    <w:abstractNumId w:val="14"/>
  </w:num>
  <w:num w:numId="16">
    <w:abstractNumId w:val="6"/>
  </w:num>
  <w:num w:numId="17">
    <w:abstractNumId w:val="20"/>
  </w:num>
  <w:num w:numId="18">
    <w:abstractNumId w:val="13"/>
  </w:num>
  <w:num w:numId="19">
    <w:abstractNumId w:val="0"/>
  </w:num>
  <w:num w:numId="20">
    <w:abstractNumId w:val="1"/>
  </w:num>
  <w:num w:numId="21">
    <w:abstractNumId w:val="22"/>
  </w:num>
  <w:num w:numId="22">
    <w:abstractNumId w:val="24"/>
  </w:num>
  <w:num w:numId="23">
    <w:abstractNumId w:val="16"/>
  </w:num>
  <w:num w:numId="24">
    <w:abstractNumId w:val="15"/>
  </w:num>
  <w:num w:numId="25">
    <w:abstractNumId w:val="2"/>
  </w:num>
  <w:num w:numId="26">
    <w:abstractNumId w:val="18"/>
  </w:num>
  <w:num w:numId="27">
    <w:abstractNumId w:val="3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5"/>
    <w:rsid w:val="000217E5"/>
    <w:rsid w:val="00073978"/>
    <w:rsid w:val="000D259B"/>
    <w:rsid w:val="00182FEF"/>
    <w:rsid w:val="001E5EE9"/>
    <w:rsid w:val="002547B0"/>
    <w:rsid w:val="00326A98"/>
    <w:rsid w:val="003C3167"/>
    <w:rsid w:val="003E1CE0"/>
    <w:rsid w:val="00454E76"/>
    <w:rsid w:val="0049196E"/>
    <w:rsid w:val="004B3395"/>
    <w:rsid w:val="00505436"/>
    <w:rsid w:val="00511A27"/>
    <w:rsid w:val="00525C0B"/>
    <w:rsid w:val="0063450F"/>
    <w:rsid w:val="006645A4"/>
    <w:rsid w:val="006A3FF6"/>
    <w:rsid w:val="0070521F"/>
    <w:rsid w:val="00705373"/>
    <w:rsid w:val="007164F1"/>
    <w:rsid w:val="0072534C"/>
    <w:rsid w:val="007636A4"/>
    <w:rsid w:val="008257CD"/>
    <w:rsid w:val="00856374"/>
    <w:rsid w:val="00881095"/>
    <w:rsid w:val="008F7C4D"/>
    <w:rsid w:val="00943FC4"/>
    <w:rsid w:val="009A2D8C"/>
    <w:rsid w:val="009E2865"/>
    <w:rsid w:val="00AB49F5"/>
    <w:rsid w:val="00AC0AA3"/>
    <w:rsid w:val="00AF6732"/>
    <w:rsid w:val="00B364BE"/>
    <w:rsid w:val="00B717A4"/>
    <w:rsid w:val="00BB0DEF"/>
    <w:rsid w:val="00C96481"/>
    <w:rsid w:val="00CC2D1E"/>
    <w:rsid w:val="00CF6D24"/>
    <w:rsid w:val="00D630E1"/>
    <w:rsid w:val="00E3381F"/>
    <w:rsid w:val="00EE6B80"/>
    <w:rsid w:val="00F32F06"/>
    <w:rsid w:val="00F9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1EC930"/>
  <w15:chartTrackingRefBased/>
  <w15:docId w15:val="{6E1614A2-A88B-46F1-A416-771FA1AB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98"/>
  </w:style>
  <w:style w:type="paragraph" w:styleId="1">
    <w:name w:val="heading 1"/>
    <w:basedOn w:val="a"/>
    <w:next w:val="a"/>
    <w:link w:val="10"/>
    <w:qFormat/>
    <w:rsid w:val="00AF673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6732"/>
    <w:pPr>
      <w:keepNext/>
      <w:tabs>
        <w:tab w:val="num" w:pos="108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F6732"/>
    <w:pPr>
      <w:keepNext/>
      <w:tabs>
        <w:tab w:val="num" w:pos="720"/>
      </w:tabs>
      <w:spacing w:before="240" w:after="60" w:line="240" w:lineRule="auto"/>
      <w:ind w:left="720" w:hanging="432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F6732"/>
    <w:pPr>
      <w:keepNext/>
      <w:tabs>
        <w:tab w:val="num" w:pos="864"/>
      </w:tabs>
      <w:spacing w:before="240" w:after="60" w:line="240" w:lineRule="auto"/>
      <w:ind w:left="864" w:hanging="14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F6732"/>
    <w:pPr>
      <w:tabs>
        <w:tab w:val="num" w:pos="1008"/>
      </w:tabs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F6732"/>
    <w:pPr>
      <w:tabs>
        <w:tab w:val="num" w:pos="1152"/>
      </w:tabs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AF6732"/>
    <w:pPr>
      <w:tabs>
        <w:tab w:val="num" w:pos="1296"/>
      </w:tabs>
      <w:spacing w:before="240" w:after="60" w:line="240" w:lineRule="auto"/>
      <w:ind w:left="1296" w:hanging="288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AF6732"/>
    <w:pPr>
      <w:tabs>
        <w:tab w:val="num" w:pos="1440"/>
      </w:tabs>
      <w:spacing w:before="240" w:after="60" w:line="240" w:lineRule="auto"/>
      <w:ind w:left="1440" w:hanging="432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F6732"/>
    <w:pPr>
      <w:tabs>
        <w:tab w:val="num" w:pos="1584"/>
      </w:tabs>
      <w:spacing w:before="240" w:after="60" w:line="240" w:lineRule="auto"/>
      <w:ind w:left="1584" w:hanging="144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A98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unhideWhenUsed/>
    <w:qFormat/>
    <w:rsid w:val="00BB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B0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6732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F67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67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6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F673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F673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F6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F67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F6732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AF67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rsid w:val="00AF6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F67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F6732"/>
  </w:style>
  <w:style w:type="table" w:styleId="a9">
    <w:name w:val="Table Grid"/>
    <w:basedOn w:val="a1"/>
    <w:rsid w:val="00AF67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AF67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AF67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rsid w:val="00AF67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d">
    <w:name w:val="Схема документа Знак"/>
    <w:basedOn w:val="a0"/>
    <w:link w:val="ac"/>
    <w:rsid w:val="00AF673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1">
    <w:name w:val="toc 1"/>
    <w:basedOn w:val="a"/>
    <w:next w:val="a"/>
    <w:autoRedefine/>
    <w:rsid w:val="00AF6732"/>
    <w:pPr>
      <w:tabs>
        <w:tab w:val="left" w:pos="480"/>
        <w:tab w:val="right" w:leader="dot" w:pos="984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e">
    <w:name w:val="Hyperlink"/>
    <w:rsid w:val="00AF6732"/>
    <w:rPr>
      <w:color w:val="0000FF"/>
      <w:u w:val="single"/>
    </w:rPr>
  </w:style>
  <w:style w:type="numbering" w:styleId="111111">
    <w:name w:val="Outline List 2"/>
    <w:basedOn w:val="a2"/>
    <w:rsid w:val="00AF6732"/>
    <w:pPr>
      <w:numPr>
        <w:numId w:val="17"/>
      </w:numPr>
    </w:pPr>
  </w:style>
  <w:style w:type="paragraph" w:styleId="af">
    <w:name w:val="Balloon Text"/>
    <w:basedOn w:val="a"/>
    <w:link w:val="af0"/>
    <w:rsid w:val="00AF673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F67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Гипертекстовая ссылка"/>
    <w:rsid w:val="00AF6732"/>
    <w:rPr>
      <w:b/>
      <w:bCs/>
      <w:color w:val="008000"/>
    </w:rPr>
  </w:style>
  <w:style w:type="character" w:styleId="af2">
    <w:name w:val="Emphasis"/>
    <w:basedOn w:val="a0"/>
    <w:uiPriority w:val="20"/>
    <w:qFormat/>
    <w:rsid w:val="00AF6732"/>
    <w:rPr>
      <w:i/>
      <w:iCs/>
    </w:rPr>
  </w:style>
  <w:style w:type="character" w:customStyle="1" w:styleId="a5">
    <w:name w:val="Обычный (веб) Знак"/>
    <w:aliases w:val="Обычный (Web) Знак"/>
    <w:link w:val="a4"/>
    <w:uiPriority w:val="99"/>
    <w:locked/>
    <w:rsid w:val="008F7C4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garantf1%253A%252F%252F12080849.0%252F%26ts%3D1457704123%26uid%3D6350668951424435338&amp;sign=a602ff6dea2e55d95aac010e6d6752f8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 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44.4</c:v>
                </c:pt>
                <c:pt idx="1">
                  <c:v>3.4</c:v>
                </c:pt>
                <c:pt idx="2">
                  <c:v>57.4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84-4F54-87DB-7DFF74186D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11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Зарецкая Наталья Васильевна</dc:creator>
  <cp:keywords/>
  <dc:description/>
  <cp:lastModifiedBy>Зарецкая Наталья Васильевна</cp:lastModifiedBy>
  <cp:revision>10</cp:revision>
  <cp:lastPrinted>2022-05-16T11:54:00Z</cp:lastPrinted>
  <dcterms:created xsi:type="dcterms:W3CDTF">2022-04-05T08:04:00Z</dcterms:created>
  <dcterms:modified xsi:type="dcterms:W3CDTF">2022-11-07T13:09:00Z</dcterms:modified>
</cp:coreProperties>
</file>