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6F" w:rsidRPr="0072726F" w:rsidRDefault="0072726F" w:rsidP="0072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FF763F" wp14:editId="6D1C8F87">
            <wp:simplePos x="0" y="0"/>
            <wp:positionH relativeFrom="column">
              <wp:posOffset>2707640</wp:posOffset>
            </wp:positionH>
            <wp:positionV relativeFrom="paragraph">
              <wp:posOffset>-417830</wp:posOffset>
            </wp:positionV>
            <wp:extent cx="851535" cy="914400"/>
            <wp:effectExtent l="0" t="0" r="5715" b="0"/>
            <wp:wrapNone/>
            <wp:docPr id="3" name="Рисунок 69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Scan00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26F" w:rsidRPr="0072726F" w:rsidRDefault="0072726F" w:rsidP="0072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26F" w:rsidRPr="0072726F" w:rsidRDefault="0072726F" w:rsidP="0072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26F" w:rsidRPr="0072726F" w:rsidRDefault="0072726F" w:rsidP="0072726F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</w:t>
      </w:r>
    </w:p>
    <w:p w:rsidR="0072726F" w:rsidRPr="0072726F" w:rsidRDefault="0072726F" w:rsidP="0072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</w:t>
      </w:r>
      <w:proofErr w:type="gramEnd"/>
      <w:r w:rsidRPr="0072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2726F" w:rsidRPr="0072726F" w:rsidRDefault="0072726F" w:rsidP="0072726F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726F" w:rsidRPr="0072726F" w:rsidRDefault="0072726F" w:rsidP="0072726F">
      <w:pPr>
        <w:spacing w:after="0" w:line="240" w:lineRule="auto"/>
        <w:ind w:right="-365" w:hanging="9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2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72726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32, г</w:t>
        </w:r>
      </w:smartTag>
      <w:r w:rsidRPr="0072726F">
        <w:rPr>
          <w:rFonts w:ascii="Times New Roman" w:eastAsia="Times New Roman" w:hAnsi="Times New Roman" w:cs="Times New Roman"/>
          <w:sz w:val="18"/>
          <w:szCs w:val="18"/>
          <w:lang w:eastAsia="ru-RU"/>
        </w:rPr>
        <w:t>. Лиски, Воронежская область, 397900, тел.4-42-93</w:t>
      </w:r>
    </w:p>
    <w:p w:rsidR="0072726F" w:rsidRPr="0072726F" w:rsidRDefault="0072726F" w:rsidP="0072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2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ОГРН </w:t>
      </w:r>
      <w:r w:rsidR="00AA0795">
        <w:rPr>
          <w:rFonts w:ascii="Times New Roman" w:eastAsia="Times New Roman" w:hAnsi="Times New Roman" w:cs="Times New Roman"/>
          <w:sz w:val="18"/>
          <w:szCs w:val="18"/>
          <w:lang w:eastAsia="ru-RU"/>
        </w:rPr>
        <w:t>1213600032975</w:t>
      </w:r>
      <w:r w:rsidRPr="007272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ИНН </w:t>
      </w:r>
      <w:r w:rsidR="00AA0795">
        <w:rPr>
          <w:rFonts w:ascii="Times New Roman" w:eastAsia="Times New Roman" w:hAnsi="Times New Roman" w:cs="Times New Roman"/>
          <w:sz w:val="18"/>
          <w:szCs w:val="18"/>
          <w:lang w:eastAsia="ru-RU"/>
        </w:rPr>
        <w:t>361401800</w:t>
      </w:r>
    </w:p>
    <w:p w:rsidR="0072726F" w:rsidRPr="0072726F" w:rsidRDefault="0072726F" w:rsidP="0072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8" w:type="dxa"/>
        <w:tblInd w:w="-78" w:type="dxa"/>
        <w:tblLook w:val="04A0" w:firstRow="1" w:lastRow="0" w:firstColumn="1" w:lastColumn="0" w:noHBand="0" w:noVBand="1"/>
      </w:tblPr>
      <w:tblGrid>
        <w:gridCol w:w="4864"/>
        <w:gridCol w:w="5184"/>
      </w:tblGrid>
      <w:tr w:rsidR="0072726F" w:rsidRPr="0072726F" w:rsidTr="0072726F">
        <w:trPr>
          <w:trHeight w:val="3206"/>
        </w:trPr>
        <w:tc>
          <w:tcPr>
            <w:tcW w:w="4864" w:type="dxa"/>
          </w:tcPr>
          <w:p w:rsidR="0072726F" w:rsidRPr="0072726F" w:rsidRDefault="0072726F" w:rsidP="0072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26F" w:rsidRPr="0072726F" w:rsidRDefault="0072726F" w:rsidP="0072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26F" w:rsidRPr="0072726F" w:rsidRDefault="0072726F" w:rsidP="0072726F">
            <w:pPr>
              <w:tabs>
                <w:tab w:val="left" w:pos="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72726F" w:rsidRPr="0072726F" w:rsidRDefault="00AA0795" w:rsidP="0072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</w:t>
            </w:r>
          </w:p>
          <w:p w:rsidR="0072726F" w:rsidRPr="0072726F" w:rsidRDefault="0072726F" w:rsidP="0072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Воронежской области</w:t>
            </w:r>
          </w:p>
          <w:p w:rsidR="0072726F" w:rsidRPr="0072726F" w:rsidRDefault="0072726F" w:rsidP="0072726F">
            <w:pPr>
              <w:tabs>
                <w:tab w:val="left" w:pos="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="00AA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Андросова</w:t>
            </w:r>
          </w:p>
          <w:p w:rsidR="0072726F" w:rsidRPr="0072726F" w:rsidRDefault="0072726F" w:rsidP="0072726F">
            <w:pPr>
              <w:tabs>
                <w:tab w:val="left" w:pos="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26F" w:rsidRPr="0072726F" w:rsidRDefault="0072726F" w:rsidP="0072726F">
            <w:pPr>
              <w:tabs>
                <w:tab w:val="left" w:pos="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26F" w:rsidRPr="0072726F" w:rsidRDefault="0072726F" w:rsidP="0072726F">
            <w:pPr>
              <w:tabs>
                <w:tab w:val="left" w:pos="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</w:tcPr>
          <w:p w:rsidR="0072726F" w:rsidRPr="0072726F" w:rsidRDefault="0072726F" w:rsidP="0072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26F" w:rsidRPr="0072726F" w:rsidRDefault="0072726F" w:rsidP="0072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26F" w:rsidRPr="0072726F" w:rsidRDefault="0072726F" w:rsidP="0072726F">
            <w:pPr>
              <w:tabs>
                <w:tab w:val="left" w:pos="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2726F" w:rsidRPr="0072726F" w:rsidRDefault="0072726F" w:rsidP="0072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Контрольно-счетной палаты</w:t>
            </w:r>
          </w:p>
          <w:p w:rsidR="0072726F" w:rsidRPr="0072726F" w:rsidRDefault="0072726F" w:rsidP="00727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Воронежской области</w:t>
            </w:r>
          </w:p>
          <w:p w:rsidR="0072726F" w:rsidRPr="0072726F" w:rsidRDefault="0072726F" w:rsidP="0072726F">
            <w:pPr>
              <w:tabs>
                <w:tab w:val="left" w:pos="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="00AA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Зарецкая</w:t>
            </w:r>
          </w:p>
          <w:p w:rsidR="0072726F" w:rsidRPr="0072726F" w:rsidRDefault="0072726F" w:rsidP="0072726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внешнего муниципального финансового контроля Контрольно-счетной палаты Лискинского муниципального района </w:t>
      </w:r>
    </w:p>
    <w:p w:rsidR="00DD3644" w:rsidRPr="00DD3644" w:rsidRDefault="00DD3644" w:rsidP="00DD36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(СВМФК №1</w:t>
      </w:r>
      <w:r w:rsidR="00FC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D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  <w:r w:rsidRPr="00DD3644">
        <w:rPr>
          <w:rFonts w:ascii="Times New Roman" w:eastAsia="Calibri" w:hAnsi="Times New Roman" w:cs="Arial"/>
          <w:sz w:val="28"/>
          <w:szCs w:val="28"/>
          <w:lang w:eastAsia="ar-SA" w:bidi="ru-RU"/>
        </w:rPr>
        <w:t>«</w:t>
      </w:r>
      <w:r>
        <w:rPr>
          <w:rFonts w:ascii="Times New Roman" w:eastAsia="Calibri" w:hAnsi="Times New Roman" w:cs="Arial"/>
          <w:sz w:val="28"/>
          <w:szCs w:val="28"/>
          <w:lang w:eastAsia="ar-SA" w:bidi="ru-RU"/>
        </w:rPr>
        <w:t>П</w:t>
      </w:r>
      <w:r w:rsidRPr="00DD3644">
        <w:rPr>
          <w:rFonts w:ascii="Times New Roman" w:eastAsia="Calibri" w:hAnsi="Times New Roman" w:cs="Arial"/>
          <w:sz w:val="28"/>
          <w:szCs w:val="28"/>
          <w:lang w:eastAsia="ar-SA" w:bidi="ru-RU"/>
        </w:rPr>
        <w:t>роведение аудита в сфере закупок товаров, работ, услуг»</w:t>
      </w: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  <w:r w:rsidRPr="00DD3644">
        <w:rPr>
          <w:rFonts w:ascii="Times New Roman" w:eastAsia="Calibri" w:hAnsi="Times New Roman" w:cs="Arial"/>
          <w:sz w:val="28"/>
          <w:szCs w:val="28"/>
          <w:lang w:eastAsia="ar-SA" w:bidi="ru-RU"/>
        </w:rPr>
        <w:t xml:space="preserve">(Утвержден Приказом председателя КСП ЛМР ВО от </w:t>
      </w:r>
      <w:r w:rsidR="00AA0795">
        <w:rPr>
          <w:rFonts w:ascii="Times New Roman" w:eastAsia="Calibri" w:hAnsi="Times New Roman" w:cs="Arial"/>
          <w:sz w:val="28"/>
          <w:szCs w:val="28"/>
          <w:lang w:eastAsia="ar-SA" w:bidi="ru-RU"/>
        </w:rPr>
        <w:t>29.12.2021г.</w:t>
      </w:r>
      <w:r w:rsidRPr="00DD3644">
        <w:rPr>
          <w:rFonts w:ascii="Times New Roman" w:eastAsia="Calibri" w:hAnsi="Times New Roman" w:cs="Arial"/>
          <w:sz w:val="28"/>
          <w:szCs w:val="28"/>
          <w:lang w:eastAsia="ar-SA" w:bidi="ru-RU"/>
        </w:rPr>
        <w:t xml:space="preserve"> № </w:t>
      </w:r>
      <w:r w:rsidR="00AA0795">
        <w:rPr>
          <w:rFonts w:ascii="Times New Roman" w:eastAsia="Calibri" w:hAnsi="Times New Roman" w:cs="Arial"/>
          <w:sz w:val="28"/>
          <w:szCs w:val="28"/>
          <w:lang w:eastAsia="ar-SA" w:bidi="ru-RU"/>
        </w:rPr>
        <w:t>03/21</w:t>
      </w:r>
      <w:r w:rsidRPr="00DD3644">
        <w:rPr>
          <w:rFonts w:ascii="Times New Roman" w:eastAsia="Calibri" w:hAnsi="Times New Roman" w:cs="Arial"/>
          <w:sz w:val="28"/>
          <w:szCs w:val="28"/>
          <w:lang w:eastAsia="ar-SA" w:bidi="ru-RU"/>
        </w:rPr>
        <w:t>)</w:t>
      </w: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  <w:r w:rsidRPr="00DD3644"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  <w:t>Лиски 20</w:t>
      </w:r>
      <w:r w:rsidR="00AA0795"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  <w:t>21</w:t>
      </w:r>
    </w:p>
    <w:p w:rsidR="0072726F" w:rsidRDefault="0072726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55FD9" w:rsidRPr="00BE096E" w:rsidRDefault="00955FD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55FD9" w:rsidRPr="00BE096E" w:rsidRDefault="00955FD9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74"/>
        <w:gridCol w:w="8575"/>
        <w:gridCol w:w="536"/>
      </w:tblGrid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955FD9" w:rsidRPr="00BE096E" w:rsidRDefault="0040384D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4FB3" w:rsidRPr="00BE096E" w:rsidTr="00EC7EAF">
        <w:tc>
          <w:tcPr>
            <w:tcW w:w="674" w:type="dxa"/>
          </w:tcPr>
          <w:p w:rsidR="00194FB3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75" w:type="dxa"/>
          </w:tcPr>
          <w:p w:rsidR="00194FB3" w:rsidRPr="00BE096E" w:rsidRDefault="00A90FE7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      </w:r>
            <w:r w:rsidR="00990401"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………………………………..</w:t>
            </w:r>
          </w:p>
        </w:tc>
        <w:tc>
          <w:tcPr>
            <w:tcW w:w="536" w:type="dxa"/>
            <w:vAlign w:val="bottom"/>
          </w:tcPr>
          <w:p w:rsidR="00194FB3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575" w:type="dxa"/>
          </w:tcPr>
          <w:p w:rsidR="00955FD9" w:rsidRPr="00BE096E" w:rsidRDefault="00A90FE7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контрольного мероприятия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575" w:type="dxa"/>
          </w:tcPr>
          <w:p w:rsidR="00955FD9" w:rsidRPr="00BE096E" w:rsidRDefault="00B64D9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закупочной деятельности объекта аудита (контроля)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………………………….…..…………………..…….......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системы организации закупок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.2.2.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</w:t>
            </w:r>
            <w:r w:rsidR="000F2A18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системы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планирования закупок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.2.3.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Проверка процедур определения поставщика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.2.4.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575" w:type="dxa"/>
          </w:tcPr>
          <w:p w:rsidR="00955FD9" w:rsidRPr="00BE096E" w:rsidRDefault="000F2A18" w:rsidP="00F41616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контрольного мероприятия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BB276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A20E4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5FD9" w:rsidRPr="00BE096E" w:rsidRDefault="008D71D5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A20E4" w:rsidRPr="00BE096E" w:rsidTr="00EC7EAF">
        <w:trPr>
          <w:trHeight w:val="346"/>
        </w:trPr>
        <w:tc>
          <w:tcPr>
            <w:tcW w:w="674" w:type="dxa"/>
          </w:tcPr>
          <w:p w:rsidR="00BA20E4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75" w:type="dxa"/>
          </w:tcPr>
          <w:p w:rsidR="00990401" w:rsidRPr="00BE096E" w:rsidRDefault="00990401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A20E4" w:rsidRPr="00BE096E" w:rsidTr="00EC7EAF">
        <w:trPr>
          <w:trHeight w:val="413"/>
        </w:trPr>
        <w:tc>
          <w:tcPr>
            <w:tcW w:w="674" w:type="dxa"/>
            <w:vAlign w:val="center"/>
          </w:tcPr>
          <w:p w:rsidR="00990401" w:rsidRPr="00BE096E" w:rsidRDefault="00EC7EAF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20E4" w:rsidRPr="00BE096E" w:rsidRDefault="00BA20E4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BA20E4" w:rsidRPr="00BE096E" w:rsidRDefault="00990401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  <w:r w:rsidR="00F41616"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D2707" w:rsidRPr="00BE096E" w:rsidTr="00EC7EAF">
        <w:trPr>
          <w:trHeight w:val="413"/>
        </w:trPr>
        <w:tc>
          <w:tcPr>
            <w:tcW w:w="674" w:type="dxa"/>
            <w:vAlign w:val="center"/>
          </w:tcPr>
          <w:p w:rsidR="00AD2707" w:rsidRPr="00BE096E" w:rsidRDefault="00AD2707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D2707" w:rsidRPr="00BE096E" w:rsidRDefault="00AD2707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</w:t>
            </w:r>
            <w:r w:rsidR="00AA079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72C3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раздела акта и отчета о результатах аудита в сфере закупок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707" w:rsidRPr="00BE096E" w:rsidRDefault="00FD0B10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955FD9" w:rsidRPr="00BE096E" w:rsidRDefault="00955FD9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A18" w:rsidRPr="00BE096E" w:rsidRDefault="000F2A18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FF" w:rsidRDefault="007170F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118" w:rsidRDefault="00A76118" w:rsidP="0028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D89" w:rsidRDefault="00B2058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67FB1" w:rsidRPr="00567FB1" w:rsidRDefault="00567FB1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890067" w:rsidRDefault="00695475" w:rsidP="0089006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 и услуг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Стандарт) разработан в соответствии с Федеральным законом от 5 апреля 2013 г. № 44-ФЗ «О контрактной системе в сфере закупок товаров, работ, услуг для обеспечения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нужд» (далее –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44-ФЗ),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580" w:rsidRP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Общими требованиями к стандартам внешнего </w:t>
      </w:r>
      <w:r w:rsidR="00315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r w:rsidR="00B20580" w:rsidRP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</w:t>
      </w:r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октября 2014 года</w:t>
      </w:r>
      <w:r w:rsidR="00315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47 К (993)</w:t>
      </w:r>
      <w:r w:rsidR="003C5DC1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Стандарта использовался стандарт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Счетной палаты Российской Федерации «Аудит в сфере закупок товаров, работ и услуг, осуществляемых объектами аудита (контроля)», утвержденный Коллегией Счетной палаты Российской Федерации (протокол от 2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2016 года № 17К (1092)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изменений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Коллегией Счетной палаты Российской Федерации, протокол от 20 января 2017 г. № 1К (1146)</w:t>
      </w:r>
      <w:r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Pr="00BE096E" w:rsidRDefault="00990401" w:rsidP="00B20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Стандарта является установление общих требований, правил и процедур осуществления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палата)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 для о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 w:rsidR="009336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170F" w:rsidRDefault="00955FD9" w:rsidP="00AD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Стандарт предназначен для использования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должностными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лицами Контрольно-счетной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палаты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Лискинского муниципального 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организации и проведении аудита в сфере закупок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аудит в сфере закупок)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осуществляемого в соответствии с законодательством </w:t>
      </w:r>
      <w:r w:rsid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 w:rsidR="00AD17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6118" w:rsidRPr="00567FB1" w:rsidRDefault="00A76118" w:rsidP="00B2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Default="00B20580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аудита в сфере закупок</w:t>
      </w:r>
    </w:p>
    <w:p w:rsidR="00567FB1" w:rsidRPr="00567FB1" w:rsidRDefault="00567FB1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990401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 w:rsidR="00315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–</w:t>
      </w:r>
      <w:r w:rsidR="00315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внешнего </w:t>
      </w:r>
      <w:r w:rsidR="00315DD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осуществляемого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Контрольно-счетной палатой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полномочиями, установленными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статьей</w:t>
      </w:r>
      <w:r w:rsidR="00315DD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98 Федерального закона № 44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-ФЗ.</w:t>
      </w:r>
    </w:p>
    <w:p w:rsidR="00D42FA1" w:rsidRPr="00D42FA1" w:rsidRDefault="00955FD9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2.2</w:t>
      </w:r>
      <w:r w:rsidR="00990401" w:rsidRPr="00BE096E">
        <w:rPr>
          <w:rFonts w:ascii="Times New Roman" w:eastAsia="Calibri" w:hAnsi="Times New Roman" w:cs="Times New Roman"/>
          <w:sz w:val="28"/>
        </w:rPr>
        <w:t>.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аудита в сфере закупок осуществляется в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ходе подготовки проекта плана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палаты на соответствующий год.</w:t>
      </w:r>
    </w:p>
    <w:p w:rsidR="00D42FA1" w:rsidRPr="00D42FA1" w:rsidRDefault="00D42FA1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 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>может включаться в план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палаты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в качестве отдельных контрольных или экспертно-аналитических мероприятий либо осуществляться в ходе контрольных и экспертно-аналитических мероприятий, в предмет контроля которых входят закупки товаров (работ, услуг) в качестве его составной части (отдельного вопроса).</w:t>
      </w:r>
    </w:p>
    <w:p w:rsidR="0068276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lastRenderedPageBreak/>
        <w:t xml:space="preserve">При проведении аудита в сфере закупок </w:t>
      </w:r>
      <w:r w:rsidR="00B20580">
        <w:rPr>
          <w:rFonts w:ascii="Times New Roman" w:eastAsia="Calibri" w:hAnsi="Times New Roman" w:cs="Times New Roman"/>
          <w:sz w:val="28"/>
        </w:rPr>
        <w:t xml:space="preserve">Контрольно-счетная </w:t>
      </w:r>
      <w:r w:rsidRPr="00BE096E">
        <w:rPr>
          <w:rFonts w:ascii="Times New Roman" w:eastAsia="Calibri" w:hAnsi="Times New Roman" w:cs="Times New Roman"/>
          <w:sz w:val="28"/>
        </w:rPr>
        <w:t xml:space="preserve">палата </w:t>
      </w:r>
      <w:r w:rsidR="008E3E5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857DE4">
        <w:rPr>
          <w:rFonts w:ascii="Times New Roman" w:eastAsia="Calibri" w:hAnsi="Times New Roman" w:cs="Times New Roman"/>
          <w:sz w:val="28"/>
          <w:szCs w:val="28"/>
          <w:lang w:eastAsia="ru-RU"/>
        </w:rPr>
        <w:t>акона № 44-ФЗ, а именно:</w:t>
      </w:r>
    </w:p>
    <w:p w:rsidR="00857DE4" w:rsidRDefault="00857DE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целей и реализации мероприятий, предусмотренных 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программами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Лискинского муниципального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области;</w:t>
      </w:r>
    </w:p>
    <w:p w:rsidR="00857DE4" w:rsidRPr="00BE096E" w:rsidRDefault="00857DE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функций и полномочий органов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власти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Лискинского муниципального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42FA1" w:rsidRDefault="00EF6399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2FA1" w:rsidRPr="00D42FA1" w:rsidRDefault="00D42FA1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F43D82" w:rsidRPr="00F43D82" w:rsidRDefault="00F43D8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2.3. Предметом аудита в сфере закупок является процесс использования объектом аудита (контроля) средств </w:t>
      </w:r>
      <w:r w:rsidR="001D1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местного бюджета 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иных средств в пределах компетенции </w:t>
      </w:r>
      <w:r w:rsidR="00BC3E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Контрольно-счетной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палаты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43D82" w:rsidRPr="00B20580" w:rsidRDefault="00B634C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Предметом аудита в сфере закупок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также 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</w:t>
      </w:r>
      <w:r w:rsidR="007170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 и 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эффективность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функци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онирования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</w:t>
      </w:r>
      <w:r w:rsidR="00BE096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аудита в сфере закупок являются: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</w:t>
      </w:r>
      <w:r w:rsidR="00B634CF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результатов осуществления деятельности по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и оценке результатов закупок, в том числе установление причин выявленных отклонений, нарушений и недостатков;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устранению выявленных откл</w:t>
      </w:r>
      <w:r w:rsidR="00BB2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онений, нарушений и недостатков</w:t>
      </w:r>
      <w:r w:rsidR="006053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1F30C3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</w:t>
      </w:r>
      <w:r w:rsidR="00AA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аудита в сфере закупок в пределах полномочий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проверяются, анализируются и оцениваются: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процесс использования </w:t>
      </w:r>
      <w:r w:rsidR="00F43D82"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 средств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этапа планирования;</w:t>
      </w:r>
    </w:p>
    <w:p w:rsidR="00955FD9" w:rsidRPr="00BE096E" w:rsidRDefault="00B54CD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F15D3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закупочной деятельности объекта аудита (контроля)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результаты 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ведомственного контроля в сфере закупок;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в сфере закупок, осуществляемого заказчиком.</w:t>
      </w:r>
    </w:p>
    <w:p w:rsidR="00C35533" w:rsidRPr="00BE096E" w:rsidRDefault="00C3553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При анализе и оценке </w:t>
      </w:r>
      <w:r w:rsidR="001A6BCE" w:rsidRPr="00BE096E">
        <w:rPr>
          <w:rFonts w:ascii="Times New Roman" w:hAnsi="Times New Roman" w:cs="Times New Roman"/>
          <w:sz w:val="28"/>
          <w:szCs w:val="28"/>
        </w:rPr>
        <w:t>порядка организации закупочной деятельности</w:t>
      </w:r>
      <w:r w:rsidR="00EC7EAF" w:rsidRPr="00BE096E">
        <w:rPr>
          <w:rFonts w:ascii="Times New Roman" w:hAnsi="Times New Roman" w:cs="Times New Roman"/>
          <w:sz w:val="28"/>
          <w:szCs w:val="28"/>
        </w:rPr>
        <w:t xml:space="preserve">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 xml:space="preserve">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BF1D1B" w:rsidRPr="00BE096E" w:rsidRDefault="00BF1D1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аудита в сфере закупок должна стать оценка уровня обеспечения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учетом затрат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C820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обоснованности планирования, включая обоснование закупки, реализуемости и эффективности осуществления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закупок, сведения о которых составляют государственную тайну, осуществляется в соответствии с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 с учетом особенностей, предусмотренных законодательством Российской Федерации о защите государственной тайны.</w:t>
      </w:r>
    </w:p>
    <w:p w:rsidR="00B305FE" w:rsidRDefault="00B305FE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Объектами аудита (контроля) в сфере закупок являются:</w:t>
      </w:r>
    </w:p>
    <w:p w:rsidR="00695475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муниципальные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казенные учреждения, уполномоченные принимать бюджетные обязательства в соответствии с бюджетным законодательством от имени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осуществляющие закупки;</w:t>
      </w:r>
    </w:p>
    <w:p w:rsidR="00695475" w:rsidRPr="00305882" w:rsidRDefault="001D19A5" w:rsidP="0069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бюджетные, автономные учреждения, 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унитарные предприятия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юридические лица, осуществляющие закупки с учетом особенностей статьи 15 Федерального закона № 44-ФЗ;</w:t>
      </w:r>
    </w:p>
    <w:p w:rsidR="00695475" w:rsidRPr="00305882" w:rsidRDefault="001D19A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бюджетные, автономные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унитарные предприятия, которым в соответствии с бюджетным законодательством передали свои полномочия на осуществление закупок;</w:t>
      </w:r>
    </w:p>
    <w:p w:rsidR="00695475" w:rsidRPr="00305882" w:rsidRDefault="001D19A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органы, 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в соответствии с Федеральным законом № 44-ФЗ);</w:t>
      </w:r>
    </w:p>
    <w:p w:rsidR="003C4FE1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муниципальные учреждения и унитарные предприятия муниципальных образований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контроля 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использованием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Default="00C0501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и экспертно-аналитических мероприятий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деятельность </w:t>
      </w:r>
      <w:r w:rsidR="004B150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заказчиков, так и формируемы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контрактны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закупок, привлекаемых ими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специализированных организаций (при наличии), экспертов, экспертных организаций и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операторов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площадок, а также работа органов ведомственного контроля в сфере закупок, системы контроля в сфере закупок, осуществляемого заказчиком.</w:t>
      </w:r>
    </w:p>
    <w:p w:rsidR="003C4FE1" w:rsidRPr="00BE096E" w:rsidRDefault="003C4F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программу мероприятия по аудиту в сфере закупок целей и вопросов, относящихся к иным видам аудита (контроля), применяются общие требования, правила и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стандартами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Контрольно-счетной палаты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367874" w:rsidRP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мероприятий. Общие правила</w:t>
      </w:r>
      <w:r w:rsidR="00305882" w:rsidRP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«Проведение экспертно-аналитического мероприятия»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2C3" w:rsidRDefault="008B61A8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методологического обеспечения деятельности </w:t>
      </w:r>
      <w:r w:rsidR="00695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</w:t>
      </w:r>
      <w:r w:rsid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и утверждаются Методические рекомендации по проведению аудита в сфере закупок </w:t>
      </w:r>
      <w:r w:rsidR="00F9391C" w:rsidRPr="00FF5CB0">
        <w:rPr>
          <w:rFonts w:ascii="Times New Roman" w:hAnsi="Times New Roman" w:cs="Times New Roman"/>
          <w:sz w:val="28"/>
          <w:szCs w:val="28"/>
          <w:lang w:eastAsia="ru-RU"/>
        </w:rPr>
        <w:t>и иные методические документы.</w:t>
      </w:r>
    </w:p>
    <w:p w:rsidR="00134512" w:rsidRPr="00567FB1" w:rsidRDefault="0013451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3E5C" w:rsidRPr="00BE096E" w:rsidRDefault="00695475" w:rsidP="0069547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3. </w:t>
      </w:r>
      <w:r w:rsidR="000124F1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>Законность</w:t>
      </w:r>
      <w:r w:rsidR="002A3E5C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целесообразность, обоснованность, своевременность</w:t>
      </w:r>
      <w:r w:rsidR="002A3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</w:t>
      </w:r>
      <w:r w:rsidR="00326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результативность и реализуемость</w:t>
      </w:r>
      <w:r w:rsidR="00AA07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осуществлении аудита в сфере закупок</w:t>
      </w:r>
    </w:p>
    <w:p w:rsidR="00985A5F" w:rsidRPr="00567FB1" w:rsidRDefault="00985A5F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b/>
          <w:sz w:val="16"/>
          <w:szCs w:val="16"/>
          <w:lang w:eastAsia="ar-SA"/>
        </w:rPr>
      </w:pPr>
    </w:p>
    <w:p w:rsidR="00DD16C7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</w:t>
      </w:r>
      <w:r w:rsidR="00367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контрактной системы в сфере закупок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</w:p>
    <w:p w:rsidR="00FF6803" w:rsidRDefault="002A3E5C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</w:t>
      </w:r>
      <w:r w:rsidR="00DD16C7" w:rsidRPr="00BE096E">
        <w:rPr>
          <w:rFonts w:ascii="Times New Roman" w:hAnsi="Times New Roman" w:cs="Times New Roman"/>
          <w:sz w:val="28"/>
          <w:szCs w:val="28"/>
        </w:rPr>
        <w:t>я</w:t>
      </w:r>
      <w:r w:rsidRPr="00BE096E">
        <w:rPr>
          <w:rFonts w:ascii="Times New Roman" w:hAnsi="Times New Roman" w:cs="Times New Roman"/>
          <w:sz w:val="28"/>
          <w:szCs w:val="28"/>
        </w:rPr>
        <w:t>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2A3E5C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целесообразностью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обоснованных </w:t>
      </w:r>
      <w:r w:rsidR="00367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нужд, </w:t>
      </w:r>
      <w:r w:rsidR="00621D7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обеспечиваемых посредством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достижения целей и реализации мероприятий </w:t>
      </w:r>
      <w:r w:rsid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</w:t>
      </w:r>
      <w:r w:rsidR="0031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</w:t>
      </w:r>
      <w:r w:rsidR="0085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Лискинского муниципального района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выполнения функций и полномочий </w:t>
      </w:r>
      <w:r w:rsid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35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</w:t>
      </w:r>
      <w:r w:rsid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DD16C7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обоснованностью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наличие обоснования закупки, которое заключается в 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установлении соответствия планируемой закупки целям осуществления закупок, определенным с учетом положений </w:t>
      </w:r>
      <w:hyperlink r:id="rId13" w:history="1">
        <w:r w:rsidR="007910A9" w:rsidRPr="00BE096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="0030588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№ 44-ФЗ, а также законодательству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910A9"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33257A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своевременностью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закупки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достижения целей осуществления закуп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надлежащее время и с минимальными издержками. 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а также наличие резерва времени для осуществления приемки товаров, работ 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услуг, позволяющего поставщику (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подрядчику, исполнителю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устранить недостатки. </w:t>
      </w:r>
      <w:r w:rsidRPr="00BE096E">
        <w:rPr>
          <w:rFonts w:ascii="Times New Roman" w:hAnsi="Times New Roman" w:cs="Times New Roman"/>
          <w:sz w:val="28"/>
          <w:szCs w:val="28"/>
        </w:rPr>
        <w:t xml:space="preserve"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</w:t>
      </w:r>
      <w:r w:rsidR="00F15D3E" w:rsidRPr="00BE096E">
        <w:rPr>
          <w:rFonts w:ascii="Times New Roman" w:hAnsi="Times New Roman" w:cs="Times New Roman"/>
          <w:sz w:val="28"/>
          <w:szCs w:val="28"/>
        </w:rPr>
        <w:t>организации закупочной деятельности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3.5. 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7910A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эффективностью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понимается </w:t>
      </w:r>
      <w:r w:rsidR="00DC104D" w:rsidRPr="00BE096E">
        <w:rPr>
          <w:rFonts w:ascii="Times New Roman" w:hAnsi="Times New Roman" w:cs="Times New Roman"/>
          <w:sz w:val="28"/>
          <w:szCs w:val="28"/>
        </w:rPr>
        <w:t>осуществление закупок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исходя из необходимости достижения заданных результатов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367874">
        <w:rPr>
          <w:rFonts w:ascii="Times New Roman" w:hAnsi="Times New Roman" w:cs="Times New Roman"/>
          <w:sz w:val="28"/>
          <w:szCs w:val="28"/>
        </w:rPr>
        <w:t>муниципальных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нужд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с использованием наименьшего объема средств</w:t>
      </w:r>
      <w:r w:rsidR="00DC104D" w:rsidRPr="00BE096E">
        <w:rPr>
          <w:rFonts w:ascii="Times New Roman" w:hAnsi="Times New Roman" w:cs="Times New Roman"/>
          <w:sz w:val="28"/>
          <w:szCs w:val="28"/>
        </w:rPr>
        <w:t>.</w:t>
      </w:r>
    </w:p>
    <w:p w:rsidR="0045222D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3.6.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результативностью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достижения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наилучшего результата с использованием определенного бюджетом объема средств</w:t>
      </w:r>
      <w:r w:rsidR="00AA07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и целей осуществления закупок.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</w:t>
      </w:r>
      <w:r w:rsidR="00DC104D" w:rsidRPr="00BE096E">
        <w:rPr>
          <w:rFonts w:ascii="Times New Roman" w:eastAsia="Times New Roman" w:hAnsi="Times New Roman" w:cs="Times New Roman"/>
          <w:sz w:val="28"/>
          <w:szCs w:val="28"/>
        </w:rPr>
        <w:t>выполнение, оказание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товаров (работ, услуг) установленного количества, качества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</w:rPr>
        <w:t>, объема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r w:rsidR="00AA0795" w:rsidRPr="00BE096E">
        <w:rPr>
          <w:rFonts w:ascii="Times New Roman" w:eastAsia="Times New Roman" w:hAnsi="Times New Roman" w:cs="Times New Roman"/>
          <w:sz w:val="28"/>
          <w:szCs w:val="28"/>
        </w:rPr>
        <w:t>не достижению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r w:rsidR="00AA0795" w:rsidRPr="00BE096E">
        <w:rPr>
          <w:rFonts w:ascii="Times New Roman" w:eastAsia="Times New Roman" w:hAnsi="Times New Roman" w:cs="Times New Roman"/>
          <w:sz w:val="28"/>
          <w:szCs w:val="28"/>
        </w:rPr>
        <w:t>не достижения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целей закупок от иных факторов помимо закупок.</w:t>
      </w:r>
    </w:p>
    <w:p w:rsidR="00F71352" w:rsidRPr="00BE096E" w:rsidRDefault="00326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z w:val="28"/>
          <w:szCs w:val="28"/>
        </w:rPr>
        <w:t>реализуемостью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понимается </w:t>
      </w:r>
      <w:r w:rsidR="001D4778" w:rsidRPr="00BE096E">
        <w:rPr>
          <w:rFonts w:ascii="Times New Roman" w:eastAsia="Times New Roman" w:hAnsi="Times New Roman" w:cs="Times New Roman"/>
          <w:sz w:val="28"/>
          <w:szCs w:val="28"/>
        </w:rPr>
        <w:t xml:space="preserve">фактическая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>возможность осуществления запланированных закупок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объема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</w:rPr>
        <w:t xml:space="preserve">выделенных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средств для достижения целей и результатов закупок. </w:t>
      </w:r>
    </w:p>
    <w:p w:rsidR="00955FD9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Причинами </w:t>
      </w:r>
      <w:r w:rsidR="00AA0795" w:rsidRPr="00BE096E">
        <w:rPr>
          <w:rFonts w:ascii="Times New Roman" w:eastAsia="Times New Roman" w:hAnsi="Times New Roman" w:cs="Times New Roman"/>
          <w:sz w:val="28"/>
          <w:szCs w:val="28"/>
        </w:rPr>
        <w:t>не реализуемости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r w:rsidR="00AA0795" w:rsidRPr="00BE096E">
        <w:rPr>
          <w:rFonts w:ascii="Times New Roman" w:eastAsia="Times New Roman" w:hAnsi="Times New Roman" w:cs="Times New Roman"/>
          <w:sz w:val="28"/>
          <w:szCs w:val="28"/>
        </w:rPr>
        <w:t>не выделение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</w:t>
      </w:r>
      <w:r w:rsidR="001D4778" w:rsidRPr="00BE09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заказчика, уполномоченного органа (учреждения), специализированной организации.</w:t>
      </w:r>
    </w:p>
    <w:p w:rsidR="008D71D5" w:rsidRDefault="008D71D5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ED8" w:rsidRPr="00567FB1" w:rsidRDefault="00055ED8" w:rsidP="003058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24F1" w:rsidRDefault="00D42FA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рамках аудита в сфере закупок</w:t>
      </w:r>
    </w:p>
    <w:p w:rsidR="00567FB1" w:rsidRPr="00567FB1" w:rsidRDefault="00567FB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0FE7" w:rsidRPr="00BE096E" w:rsidRDefault="000124F1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аудита в сфере закупок осуществляется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 форме предварительного аудита, оперативного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последующего аудита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(контроля)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этом: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предварительного аудита проводятс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этапе планирования закупок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обоснованности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объемов финансирования на закупки товаров, работ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анализа складывающихся на рынке цен, а также прогнозирование потребнос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товарах, работах, услугах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 свойств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т.д.), анализа планов закупок, планов-графиков</w:t>
      </w:r>
      <w:r w:rsidR="002B32A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в форме последующего аудита проводятся в части проверки всех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контракта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фактического результата.</w:t>
      </w:r>
    </w:p>
    <w:p w:rsidR="00C05016" w:rsidRPr="00BE096E" w:rsidRDefault="00311511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Arial"/>
          <w:sz w:val="28"/>
          <w:szCs w:val="28"/>
          <w:lang w:eastAsia="ar-SA"/>
        </w:rPr>
        <w:t>Основной ц</w:t>
      </w:r>
      <w:r w:rsidR="00C05016" w:rsidRPr="00BE096E">
        <w:rPr>
          <w:rFonts w:ascii="Times New Roman" w:eastAsia="Calibri" w:hAnsi="Times New Roman" w:cs="Arial"/>
          <w:sz w:val="28"/>
          <w:szCs w:val="28"/>
          <w:lang w:eastAsia="ar-SA"/>
        </w:rPr>
        <w:t xml:space="preserve">елью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является предупреждение бюджетных нарушений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E21004" w:rsidRDefault="00E21004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C05016" w:rsidRPr="00BE096E" w:rsidRDefault="00517148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и процедуры осуществления контрольных мероприятий установлены стандартом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7874" w:rsidRP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мероприятий. Общие правила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5016" w:rsidRPr="00BE096E" w:rsidRDefault="003E0FDD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деятельность в рамках аудита в сфе</w:t>
      </w:r>
      <w:r w:rsidR="00517148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 закупок может осуществляться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как в качестве отдельного контрольного мероприятия, так и в ходе ин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контрольн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мероприяти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предмет котор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 вопрос осуществления закупок товаров, работ, услуг.</w:t>
      </w:r>
    </w:p>
    <w:p w:rsidR="004278D7" w:rsidRPr="00BE096E" w:rsidRDefault="004278D7" w:rsidP="00B205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явля</w:t>
      </w:r>
      <w:r w:rsidR="00203F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567FB1" w:rsidRDefault="002D03A2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8D71D5" w:rsidRPr="008D71D5" w:rsidRDefault="008D71D5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055ED8" w:rsidP="00055ED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D00AD4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контрольного мероприятия</w:t>
      </w:r>
    </w:p>
    <w:p w:rsidR="00D00AD4" w:rsidRPr="00567FB1" w:rsidRDefault="00D00AD4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3136CB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34AE1"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</w:t>
      </w:r>
      <w:r w:rsidR="00955FD9" w:rsidRPr="00BE096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B28FD">
        <w:rPr>
          <w:rFonts w:ascii="Times New Roman" w:hAnsi="Times New Roman" w:cs="Times New Roman"/>
          <w:sz w:val="28"/>
          <w:szCs w:val="28"/>
        </w:rPr>
        <w:t>ю</w:t>
      </w:r>
      <w:r w:rsidR="00955FD9"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955FD9" w:rsidRPr="00BE096E" w:rsidRDefault="003136CB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специфики объекта аудита (контроля) необходимо для определения вопросов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методов его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проведения, выбора и анализа 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предмета аудита (контроля), а также для подготовки программы аудита в сфере закупок.</w:t>
      </w:r>
    </w:p>
    <w:p w:rsidR="00955FD9" w:rsidRPr="00BE096E" w:rsidRDefault="003136CB" w:rsidP="00D4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7248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специфики объекта аудита (контроля) и условий его деятельности </w:t>
      </w:r>
      <w:r w:rsidR="009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</w:t>
      </w:r>
      <w:r w:rsidR="009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определить нормативные правовые акты Российской Федерации, регулирующие 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>с учетом специфики деятельности объекта аудита (контроля).</w:t>
      </w:r>
    </w:p>
    <w:p w:rsidR="00955FD9" w:rsidRPr="00BE096E" w:rsidRDefault="003136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77248E"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990401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неотъемлемой частью изучения специфики объекта аудита (контроля).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основного источника информации о закупках объекта аудита (контроля) инспекторы используют единую информационную систему в сфере закупок, функционал которой определен статьей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44-ФЗ.  </w:t>
      </w:r>
    </w:p>
    <w:p w:rsidR="002272C3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определения источников информации инспекторы должны учитывать, что</w:t>
      </w:r>
      <w:r w:rsidR="0031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 информация о закупках </w:t>
      </w:r>
      <w:r w:rsidRPr="00BE096E">
        <w:rPr>
          <w:rFonts w:ascii="Times New Roman" w:eastAsia="Calibri" w:hAnsi="Times New Roman" w:cs="Times New Roman"/>
          <w:sz w:val="28"/>
          <w:szCs w:val="28"/>
        </w:rPr>
        <w:t>товаров, работ, услуг, сведения о которых составляют государственную тайну,</w:t>
      </w:r>
      <w:r w:rsidR="00AA07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9E6" w:rsidRPr="00BE096E">
        <w:rPr>
          <w:rFonts w:ascii="Times New Roman" w:eastAsia="Calibri" w:hAnsi="Times New Roman" w:cs="Times New Roman"/>
          <w:sz w:val="28"/>
          <w:szCs w:val="28"/>
        </w:rPr>
        <w:t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="00AA07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не размещается.</w:t>
      </w:r>
    </w:p>
    <w:p w:rsidR="00755B40" w:rsidRPr="00567FB1" w:rsidRDefault="00755B4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Pr="00A52312" w:rsidRDefault="00A52312" w:rsidP="00A5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закупочной деятельности</w:t>
      </w:r>
      <w:r w:rsidR="00AA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 (контроля)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оценки обоснованности планирования закупок товаров, работ и услуг для </w:t>
      </w:r>
      <w:r w:rsidR="00367874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 нужд, реализуемости и эффективности осуществления указанных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инспекторы анализируют систему организации</w:t>
      </w:r>
      <w:r w:rsidR="00AA0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планирования закупок товаров, работ, услуг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объектом аудита (контроля</w:t>
      </w:r>
      <w:proofErr w:type="gramStart"/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)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,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осуществляют</w:t>
      </w:r>
      <w:proofErr w:type="gramEnd"/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проверку процедур определения поставщика (подрядчика, исполнителя)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аудита в сфере закупок </w:t>
      </w:r>
      <w:r w:rsidR="009960E2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анализировать и оценивать соблюдение требований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F71352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№ 44-ФЗ лишь в той степени, в какой это отвечает целям аудита в сфере закупок, а именно если несоблюдение таких требований привело или могло привести к не</w:t>
      </w:r>
      <w:r w:rsidR="00AA0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достижению целей осуществления закупки либо к неэффективности и </w:t>
      </w:r>
      <w:r w:rsidR="00AA0795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 результативности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расходов на закупки.</w:t>
      </w:r>
    </w:p>
    <w:p w:rsidR="00D94009" w:rsidRPr="00567FB1" w:rsidRDefault="00D9400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Анализ системы организации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718CB" w:rsidRPr="00567FB1" w:rsidRDefault="00F718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5E15D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C4720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анализа системы организации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</w:t>
      </w:r>
      <w:r w:rsid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инспекторам следует оценить полноту и целостность функционирования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должностных регламентах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 работников обязанностей,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работником контрактной службы либо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комиссии (комиссий) по осуществлению закупок;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централизованных закупок (при осуществлении таких закупок);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:rsidR="00755B40" w:rsidRDefault="00755B4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отдельным видам</w:t>
      </w:r>
      <w:r w:rsidR="00AA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услуг, в том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 предельным ценам на них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затрат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заказчиков;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:rsidR="0040384D" w:rsidRPr="00567FB1" w:rsidRDefault="0040384D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</w:t>
      </w:r>
      <w:r w:rsidR="00097823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системы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планирования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A29E1" w:rsidRPr="00567FB1" w:rsidRDefault="00FA29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9E1" w:rsidRPr="00241044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4</w:t>
      </w:r>
      <w:r w:rsidR="00955FD9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.2.2.1</w:t>
      </w:r>
      <w:r w:rsidR="001A5E86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В</w:t>
      </w:r>
      <w:r w:rsidR="00C47208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ходе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анализа </w:t>
      </w:r>
      <w:r w:rsidR="00097823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системы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планирования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объектом аудита (контроля)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закупок товаров, работ, услуг </w:t>
      </w:r>
      <w:r w:rsidR="00FA29E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инспекторы осуществляют контрольные действия в отношении планов закупок, планов-графиков закупок, обоснования закупок. 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Контрольными мероприятиями устанавливается соответствие формирования, размещения и ведения объектами аудита (контроля) планов закупок и планов-графиков закупок законодательству Российской Федерации о контрактной системе в сфере закупок.</w:t>
      </w:r>
    </w:p>
    <w:p w:rsidR="00955FD9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.2.2.2</w:t>
      </w:r>
      <w:r w:rsidR="001A5E86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При проверке формирования плана закупок объектами аудита (контроля) инспекторы осуществляют проверку обоснования выбора объекта закупки на </w:t>
      </w:r>
      <w:r w:rsidR="00955FD9" w:rsidRPr="00834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целям осуществления закупок, </w:t>
      </w:r>
      <w:r w:rsidR="008344D0" w:rsidRPr="008344D0">
        <w:rPr>
          <w:rFonts w:ascii="Times New Roman" w:eastAsia="Calibri" w:hAnsi="Times New Roman" w:cs="Times New Roman"/>
          <w:sz w:val="28"/>
          <w:szCs w:val="28"/>
        </w:rPr>
        <w:t>требованиям к закупаемым отдельным видам товаров, работ, услуг и (или) нормативным затратам на обеспечение функций заказчиков</w:t>
      </w:r>
      <w:r w:rsidR="00834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законодательству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закупок.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При проверке формирования плана-графика закупок объектами аудита (контроля) инспекторы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</w:t>
      </w:r>
      <w:r w:rsidR="00517148" w:rsidRPr="00BE096E">
        <w:rPr>
          <w:rFonts w:ascii="Times New Roman" w:eastAsia="Calibri" w:hAnsi="Times New Roman" w:cs="Times New Roman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и обоснованности выбора способа определения поставщика (подрядчика, исполнителя).</w:t>
      </w:r>
    </w:p>
    <w:p w:rsidR="00E322C1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В рамках контрольного мероприятия целесообразно оценить качество планирования закупок объектом аудита (контроля), в том числе путем анализа </w:t>
      </w:r>
      <w:r w:rsidRPr="00BE096E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количества и объема вносимых изменений в первоначально утвержденные план закупок и план-график закупок</w:t>
      </w:r>
      <w:r w:rsidR="00E322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.2.2.3</w:t>
      </w:r>
      <w:r w:rsidR="00FA29E1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В ходе контрольных действий инспекторы устанавливают наличие нарушений, допущенных объектами аудита (контроля) при обосновании закупок в процессе формирования и утверждения ими планов закупок и планов-графиков закупок (в том числе нарушений </w:t>
      </w:r>
      <w:r w:rsidR="008F22AA" w:rsidRPr="00BE096E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Инспекторы</w:t>
      </w:r>
      <w:r w:rsidR="007E1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делают вывод об обоснованности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планируемых закупок, устанавливают соответствие порядка и формы обоснования закупки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законодательству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</w:p>
    <w:p w:rsidR="00241044" w:rsidRPr="00567FB1" w:rsidRDefault="0024104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6A391B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.2.3</w:t>
      </w:r>
      <w:r w:rsidR="00390D2D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Проверка процедур определения поставщика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(подрядчика, исполнителя)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.2.3.1</w:t>
      </w:r>
      <w:r w:rsidR="00567FB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проверки процедур определения поставщика (подрядчика, исполнителя) инспекторы осуществляют контрольные действия в отношении извещения об осуществлении закупки, документации о закупке,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проверку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законности проведения процедур закупок, подведения итогов закупки и подписания </w:t>
      </w:r>
      <w:r w:rsidR="0031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контракта.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 устанавливают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Calibri" w:hAnsi="Times New Roman" w:cs="Times New Roman"/>
          <w:snapToGrid w:val="0"/>
          <w:spacing w:val="-2"/>
          <w:sz w:val="28"/>
          <w:szCs w:val="28"/>
          <w:lang w:eastAsia="ru-RU"/>
        </w:rPr>
        <w:t xml:space="preserve">соответствие участника закупки 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требованиям, установленным законодательством Российской Федерации</w:t>
      </w:r>
      <w:r w:rsidR="00D1185A"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 контрактной системе в сфере закупок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содержанию документации (извещения) о закупке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том числе к обоснованию начальной (максимальной) цены контракта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сроков и полноты размещения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 и план закуп</w:t>
      </w:r>
      <w:r w:rsidR="00301D2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требований к 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порядку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жалоб участник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закупок в органы контроля в сфере закупок;</w:t>
      </w:r>
    </w:p>
    <w:p w:rsidR="00955FD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соблюдение порядка </w:t>
      </w:r>
      <w:r w:rsidR="00955FD9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согласования заключения контракта с единственным поставщиком (подрядчиком, исполнителем) с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 в сфере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признания определения поставщика (подрядчика, исполнителя) несостоявшимся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случае, если необходимость такого согласования предусмотрена </w:t>
      </w:r>
      <w:r w:rsidR="006A391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44-ФЗ)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01D2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сроков </w:t>
      </w:r>
      <w:r w:rsidR="00BB4B21"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подписанного контракта требованиям законодательства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документации (извещени</w:t>
      </w:r>
      <w:r w:rsid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о закупке;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наличие обеспечения исполнения контракта;</w:t>
      </w:r>
    </w:p>
    <w:p w:rsidR="00955FD9" w:rsidRPr="00BE096E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обеспечения исполнения контракта (банковской гарантии) требованиям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случае,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обеспечением исполнения контрак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является банковская гарантия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внесенных в качестве обеспечения заявок.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.2.3.3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осуществлении анализа оценива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соблюдение объектом аудита (контроля) принципа обеспечения конкуренции в соответствии со статьей 17 Федерального закона от 26 июля 2006 г. № 135-ФЗ «О защите конкуренции».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Аудиторами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делается вывод о соответствии законод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контрактной системе в сфере закупок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определения поставщика (подря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дчика, исполнителя), проведенного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объектом аудита (контроля). 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.2.4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исполнения контрактов на поставку товаров,</w:t>
      </w:r>
      <w:r w:rsidR="00AA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работ, оказание услуг</w:t>
      </w:r>
    </w:p>
    <w:p w:rsidR="0040384D" w:rsidRPr="00241044" w:rsidRDefault="0040384D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.2.4.1</w:t>
      </w:r>
      <w:r w:rsidR="00F718CB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A202E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проверки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инспекторы осуществляют контрольные действия в отношении документации объекта аудита (контроля) по исполнению </w:t>
      </w:r>
      <w:r w:rsidR="00367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контрактов и в отношении полученных результатов закупки товара, работы, услуги.</w:t>
      </w:r>
    </w:p>
    <w:p w:rsidR="00955FD9" w:rsidRPr="00BE096E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 устанавливают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своевременность размещения информации о контрактах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 контрактов);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 w:rsidR="000F2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заключения эксперта (или экспертной организации);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законность и действенность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способов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исполнения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 w:rsidR="00A72DA0" w:rsidRPr="00BE096E">
        <w:t xml:space="preserve"> (</w:t>
      </w:r>
      <w:r w:rsidR="00A72DA0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случаев, когда размещение отчета не предусмотрено 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</w:t>
      </w:r>
      <w:r w:rsidR="00A72DA0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44-ФЗ)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FF6803" w:rsidRDefault="00FB3FF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отсутствие нарушений порядка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оплаты товаров (работ, услуг) </w:t>
      </w:r>
      <w:r w:rsidR="0025615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по контракту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F6803" w:rsidRPr="00BE096E" w:rsidRDefault="00FF680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B2766" w:rsidRDefault="00274484" w:rsidP="00B205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.2.4.3</w:t>
      </w:r>
      <w:r w:rsidR="00BE096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проведенного анализа инспекторам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делается вывод о соответствии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результата закупки заключенному контракту на поставку товаров, выполнение работ, оказание услуг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контрактной системе в сфере закупок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F2017" w:rsidRPr="006A391B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.2.5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эффективности расходов на закупки товаров, работ, услуг</w:t>
      </w:r>
    </w:p>
    <w:p w:rsidR="00BB2766" w:rsidRPr="006A391B" w:rsidRDefault="00BB276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.2.5.1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оценке эффективности расходов на закупки инспекторам рекомендуется применять следующие количественные 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показатели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(как в целом по объекту аудита (контроля) за отчетный период, так и по конкретной закупке):</w:t>
      </w:r>
    </w:p>
    <w:p w:rsidR="00241044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потенциальная экономия бюджетных 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иных средств</w:t>
      </w:r>
      <w:r w:rsidR="00AA07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стадии формирования и обоснования начальных (максимальных) цен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разница между начальными (максимальными) ценами контрактов, указанными объектом аудита (контроля) в плане-графике закупок, 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рыночными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ценами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товары, работы, услуги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соответствующими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оценке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требованиям статьи 22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в процессе определения поставщиков (исполнителей, подрядчиков)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C362E6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при исполнении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="00AA07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256153" w:rsidRPr="00BE096E" w:rsidRDefault="0025615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дополнительная 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инновационной и высокотехнологичной продукции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при наличии возможности).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процессе анализа эффективности расходов на закупки инспекторы оценивают отдельные процессы и всю систему закупок товаров, работ, услуг в целом, которая действует у объекта аудита (контроля), определяют степень ее влияния на эффективность расходования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анализируют фактическое использование приобрет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енных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товаров, работ, услуг объектом аудита (контроля). 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28283F" w:rsidRPr="0028283F" w:rsidRDefault="00E322C1" w:rsidP="00B2058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4.2.5.3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</w:t>
      </w:r>
      <w:r w:rsid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76108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и оценка эфф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ективности расходов на закупки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осуществляются с учетом 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положений с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тандарт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C232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внешнего </w:t>
      </w:r>
      <w:r w:rsidR="0031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финансового контроля Контрольно-счетной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палаты, определяющего общие требования, правила и процедуры осуществления аудита эффективност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использования </w:t>
      </w:r>
      <w:r w:rsidR="00367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средств.</w:t>
      </w:r>
    </w:p>
    <w:p w:rsidR="008D71D5" w:rsidRPr="00E322C1" w:rsidRDefault="008D71D5" w:rsidP="00E3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5235D" w:rsidRPr="00BE096E" w:rsidRDefault="00F76108" w:rsidP="00F76108">
      <w:pPr>
        <w:pStyle w:val="a8"/>
        <w:tabs>
          <w:tab w:val="left" w:pos="0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745868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40384D" w:rsidRPr="00F76108" w:rsidRDefault="0040384D" w:rsidP="00B20580">
      <w:pPr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C26E69" w:rsidP="00B2058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контрольного мероприятия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обобщаются результаты проведения аудита, подготавливается отчет о проведенном аудит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, целесообразности, обоснованности, своевременности,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эффективности и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результативности расходов на закупки</w:t>
      </w:r>
      <w:r w:rsidR="00C26E6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услуг.</w:t>
      </w:r>
    </w:p>
    <w:p w:rsidR="00E20247" w:rsidRPr="00BE096E" w:rsidRDefault="00E2024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</w:t>
      </w:r>
      <w:r w:rsidR="0019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объекта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 w:rsidR="00274484" w:rsidRDefault="00F76108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 отчета об основных итогах контрольного мероприятия и форма отчета приведены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6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C232C4" w:rsidRP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мероприятий. Общие правила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8199D" w:rsidRPr="00FF6803" w:rsidRDefault="00F8199D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148" w:rsidRPr="00BE096E" w:rsidRDefault="00517148" w:rsidP="00F7610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54CD0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 в рамках</w:t>
      </w:r>
      <w:r w:rsidR="00C2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в сфере закупок</w:t>
      </w:r>
    </w:p>
    <w:p w:rsidR="00A60CB7" w:rsidRPr="00F76108" w:rsidRDefault="00A60CB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032AEE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</w:t>
      </w:r>
      <w:r w:rsidR="00FF563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анализа и последующего аудита, при этом: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</w:t>
      </w:r>
      <w:r w:rsidR="00517148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диной информационной системе в сфере закупок;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="00AA0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закупок, систематизации выявленных отклонений, недостатков и нарушений.</w:t>
      </w:r>
    </w:p>
    <w:p w:rsidR="00032AEE" w:rsidRPr="00BE096E" w:rsidRDefault="00032AEE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аудита (контроля)</w:t>
      </w:r>
      <w:r w:rsidR="00274484" w:rsidRPr="00BE096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br/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СВМФК</w:t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32C4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«Проведение экспертно-аналитического мероприятия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проводимых ими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 закупок, а также результатов ранее проведенных мероприятий (выявленных рисков, установленных нарушений и недостатков).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Счетной палаты.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 В рамках экспертно-аналитического мероприятия в отношении отдельных групп товаров, работ, услуг анализируют</w:t>
      </w:r>
      <w:r w:rsidR="009960E2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законодательство Российской Федерации, регулирующ</w:t>
      </w:r>
      <w:r w:rsidR="009F5EF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рынок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и структуру закупок отдельных групп товаров, работ и услуг для обеспечения </w:t>
      </w:r>
      <w:r w:rsidR="0036787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</w:t>
      </w:r>
      <w:r w:rsidR="00AA45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анализируемых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закупок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включая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составленные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закупочной деятельности (приказы, протоколы, контракты, договор</w:t>
      </w:r>
      <w:r w:rsidR="00F8199D">
        <w:rPr>
          <w:rFonts w:ascii="Times New Roman" w:eastAsia="Calibri" w:hAnsi="Times New Roman" w:cs="Times New Roman"/>
          <w:sz w:val="28"/>
          <w:szCs w:val="28"/>
        </w:rPr>
        <w:t>ы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отчеты и др.);</w:t>
      </w:r>
    </w:p>
    <w:p w:rsidR="00AD2707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выявленные отклонения, недостатки и нарушения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.5.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экспертно-аналитического мероприятия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анализируют</w:t>
      </w:r>
      <w:r w:rsidR="009960E2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032AEE" w:rsidRPr="00BE096E" w:rsidRDefault="00F8199D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аконодатель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 </w:t>
      </w:r>
      <w:r w:rsidR="00D1185A" w:rsidRPr="00D1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 контрактной системе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общий</w:t>
      </w:r>
      <w:r w:rsidR="00AA07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и структуру закупок </w:t>
      </w:r>
      <w:r w:rsidR="00274484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</w:t>
      </w:r>
      <w:r w:rsidR="0036787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032AEE" w:rsidRPr="00BE096E" w:rsidRDefault="00DC76F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систему организации закупочной</w:t>
      </w:r>
      <w:r w:rsidR="00AA07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участников контрактной системы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</w:t>
      </w:r>
      <w:r w:rsidR="00A41C30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органов исполнительной власти</w:t>
      </w:r>
      <w:r w:rsidR="00E322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регулированию, мониторингу и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контролю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функционирование единой информационной системы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контрольных мероприятий в части аудита в сфере закупок товаров, работ, услуг для </w:t>
      </w:r>
      <w:r w:rsidR="0036787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отклонений, недостатков и нарушений законодательства</w:t>
      </w:r>
      <w:r w:rsidR="00AA0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контрактной системе в сфере закупок).</w:t>
      </w:r>
    </w:p>
    <w:p w:rsidR="00A41C30" w:rsidRDefault="00274484" w:rsidP="00B205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</w:rPr>
        <w:t>.6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. 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организации, отдельные специалисты (далее – внешние эксперты)</w:t>
      </w:r>
      <w:r w:rsidR="00A41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.Отчет о результатах экспертно-аналитического мероприятия должен содержать</w:t>
      </w:r>
      <w:r w:rsidR="00C2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аудита в сфере закупок, и предложения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 w:rsidR="00955FD9" w:rsidRPr="00A41C30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517148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 в рамках аудита в сфере закупок</w:t>
      </w:r>
    </w:p>
    <w:p w:rsidR="00955FD9" w:rsidRPr="00A41C30" w:rsidRDefault="00955FD9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A5E8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деятельность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</w:t>
      </w:r>
      <w:r w:rsidR="009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аудита в сфере закупок осуществляется в соответствии с статье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44-ФЗ. </w:t>
      </w:r>
    </w:p>
    <w:p w:rsidR="00955FD9" w:rsidRPr="00765AA4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A5E86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результата</w:t>
      </w:r>
      <w:r w:rsidR="00F8199D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в сфере закупок 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</w:t>
      </w:r>
      <w:r w:rsidR="0099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C8F" w:rsidRDefault="004F6C0C" w:rsidP="00B20580">
      <w:pPr>
        <w:pStyle w:val="31"/>
        <w:tabs>
          <w:tab w:val="left" w:pos="567"/>
        </w:tabs>
        <w:ind w:firstLine="709"/>
        <w:rPr>
          <w:szCs w:val="28"/>
        </w:rPr>
      </w:pPr>
      <w:r w:rsidRPr="00765AA4">
        <w:rPr>
          <w:szCs w:val="28"/>
        </w:rPr>
        <w:t xml:space="preserve">При необходимости </w:t>
      </w:r>
      <w:r w:rsidR="00C232C4">
        <w:rPr>
          <w:szCs w:val="28"/>
        </w:rPr>
        <w:t xml:space="preserve">информирования </w:t>
      </w:r>
      <w:r w:rsidR="009960E2">
        <w:t>главы администрации района</w:t>
      </w:r>
      <w:r w:rsidRPr="00765AA4">
        <w:t xml:space="preserve">, </w:t>
      </w:r>
      <w:r w:rsidRPr="00765AA4">
        <w:rPr>
          <w:szCs w:val="28"/>
        </w:rPr>
        <w:t xml:space="preserve">руководителей заинтересованных </w:t>
      </w:r>
      <w:r w:rsidR="00F8199D" w:rsidRPr="00765AA4">
        <w:rPr>
          <w:szCs w:val="28"/>
        </w:rPr>
        <w:t xml:space="preserve">исполнительных </w:t>
      </w:r>
      <w:r w:rsidRPr="00765AA4">
        <w:rPr>
          <w:szCs w:val="28"/>
        </w:rPr>
        <w:t xml:space="preserve">органов власти, о результатах аудита в сфере закупок </w:t>
      </w:r>
      <w:r w:rsidRPr="00765AA4">
        <w:t xml:space="preserve">по решению </w:t>
      </w:r>
      <w:r w:rsidR="00C232C4">
        <w:t>КСП</w:t>
      </w:r>
      <w:r w:rsidRPr="00765AA4">
        <w:t xml:space="preserve"> в их адрес </w:t>
      </w:r>
      <w:r w:rsidRPr="00765AA4">
        <w:rPr>
          <w:szCs w:val="28"/>
        </w:rPr>
        <w:t>могут направляться информационные письма</w:t>
      </w:r>
      <w:r w:rsidR="009E0C8F">
        <w:rPr>
          <w:szCs w:val="28"/>
        </w:rPr>
        <w:t>.</w:t>
      </w:r>
    </w:p>
    <w:p w:rsidR="004F6C0C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по результатам аудита (контроля) закупок нарушений и недостатко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следствием которых является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системы в сфере закупок для </w:t>
      </w:r>
      <w:r w:rsidR="00E2024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адрес соответствующих федеральн</w:t>
      </w:r>
      <w:r w:rsidR="00301D2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власти.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:rsidR="00955FD9" w:rsidRPr="00C1322C" w:rsidRDefault="00955FD9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322C">
        <w:rPr>
          <w:rFonts w:ascii="Times New Roman" w:hAnsi="Times New Roman" w:cs="Times New Roman"/>
          <w:spacing w:val="-4"/>
          <w:sz w:val="28"/>
          <w:szCs w:val="28"/>
        </w:rPr>
        <w:t>Для размещения в единой информационной системе обобщается инфор</w:t>
      </w:r>
      <w:r w:rsidR="005C5E74" w:rsidRPr="00C1322C">
        <w:rPr>
          <w:rFonts w:ascii="Times New Roman" w:hAnsi="Times New Roman" w:cs="Times New Roman"/>
          <w:spacing w:val="-4"/>
          <w:sz w:val="28"/>
          <w:szCs w:val="28"/>
        </w:rPr>
        <w:t>мация из актов и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отчетов по 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результатам 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контрольны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и экспертно-аналитически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, предметом (одним из предметов) ко</w:t>
      </w:r>
      <w:r w:rsidR="00DC76F4" w:rsidRPr="00C1322C">
        <w:rPr>
          <w:rFonts w:ascii="Times New Roman" w:hAnsi="Times New Roman" w:cs="Times New Roman"/>
          <w:spacing w:val="-4"/>
          <w:sz w:val="28"/>
          <w:szCs w:val="28"/>
        </w:rPr>
        <w:t>торых являлись закупки товаров, работ, услуг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за определенный период (не реже, чем ежегодно).</w:t>
      </w:r>
    </w:p>
    <w:p w:rsidR="00390D2D" w:rsidRPr="008D71D5" w:rsidRDefault="00390D2D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384D" w:rsidRPr="00BE096E" w:rsidRDefault="00274484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8942526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384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0"/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C2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84D" w:rsidRPr="00BE096E"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 w:rsidR="0040384D" w:rsidRPr="008D71D5" w:rsidRDefault="0040384D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384D" w:rsidRPr="008D71D5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контроля </w:t>
      </w:r>
      <w:r w:rsidR="00E15F8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40384D" w:rsidRPr="008D71D5">
        <w:rPr>
          <w:rFonts w:ascii="Times New Roman" w:hAnsi="Times New Roman" w:cs="Times New Roman"/>
          <w:sz w:val="28"/>
          <w:szCs w:val="28"/>
        </w:rPr>
        <w:t>аудита в сфере закупок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обеспечение реализации предложений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контрольного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</w:t>
      </w:r>
      <w:r w:rsidR="00301D29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и пользователями отчета при планировании будущих контрольных и экспертно-аналитических мероприятий. </w:t>
      </w:r>
    </w:p>
    <w:p w:rsidR="00985A5F" w:rsidRPr="008D71D5" w:rsidRDefault="00274484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информационных писем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985A5F" w:rsidRPr="00BE096E" w:rsidRDefault="00985A5F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D7" w:rsidRPr="00BE096E" w:rsidRDefault="004278D7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B0" w:rsidRPr="00BE096E" w:rsidRDefault="009D35B0" w:rsidP="004278D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4278D7" w:rsidRPr="00BE096E" w:rsidTr="00FF6803">
        <w:tc>
          <w:tcPr>
            <w:tcW w:w="4501" w:type="dxa"/>
          </w:tcPr>
          <w:p w:rsidR="00BB2766" w:rsidRPr="00BB2766" w:rsidRDefault="004278D7" w:rsidP="00AD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D71D5" w:rsidRDefault="00BB2766" w:rsidP="008D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9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тандарту внешнего </w:t>
            </w:r>
            <w:r w:rsidR="0031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контроля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СВМФК</w:t>
            </w:r>
            <w:r w:rsidR="00AA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9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товаров, работ и услуг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8D7" w:rsidRPr="00BE096E" w:rsidRDefault="004278D7" w:rsidP="008D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8D7" w:rsidRPr="00BE096E" w:rsidTr="00FF6803">
        <w:tc>
          <w:tcPr>
            <w:tcW w:w="4501" w:type="dxa"/>
          </w:tcPr>
          <w:p w:rsidR="004278D7" w:rsidRPr="00BE096E" w:rsidRDefault="004278D7" w:rsidP="0042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8D7" w:rsidRPr="00BE096E" w:rsidRDefault="004278D7" w:rsidP="004278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274484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</w:p>
    <w:p w:rsidR="004278D7" w:rsidRPr="00BE096E" w:rsidRDefault="00775E81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аздела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</w:t>
      </w:r>
      <w:r w:rsidR="00F9391C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аудита в сфере закупок</w:t>
      </w: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и объемов закупок объекта аудита (контроля) за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анализ эффективности закупок, а также соотнесение их с показателями конкуренции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(количество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закупки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лот)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объем проверенных закупок (в разрезе способов закупок) объекта аудита (контроля).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планирования закупок объектом аудита (контроля), включая анализ качества исполнения плана закупок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плана-графика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обоснования закупок объектом аудита (контроля), включая анализ нормирования и установления начальны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х (максимальных) цен контрактов, цен контрактов, заключенных с единственным поставщиком (подрядчиком, исполнителем).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организации закупочной деятельности объекта аудита (контроля)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A156C5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законности расходов на закупки объектом аудита (контроля) 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поставщика (подрядчика, исполнителя)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 контрактов) с указанием конкретных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влекущих неэффективное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 бюджетных </w:t>
      </w:r>
      <w:r w:rsidR="00A1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 </w:t>
      </w:r>
      <w:r w:rsidR="00AA079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достижение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закупки.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количества и объема закупок</w:t>
      </w:r>
      <w:r w:rsidR="00E8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аудита (контроля), в которых выявлены нарушения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контрактной системе 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поставщика (подрядчика, исполнителя)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 контрактов).</w:t>
      </w:r>
    </w:p>
    <w:p w:rsidR="004278D7" w:rsidRPr="00BE096E" w:rsidRDefault="00E9168C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выявленных нарушений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признаки административного правонарушения.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 w:rsidR="00AA07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причин выявленных у объекта аудита (контроля) отклонений, нарушений и недостатков.</w:t>
      </w:r>
    </w:p>
    <w:sectPr w:rsidR="004278D7" w:rsidRPr="00BE096E" w:rsidSect="009E0C8F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25" w:rsidRDefault="00C64825">
      <w:pPr>
        <w:spacing w:after="0" w:line="240" w:lineRule="auto"/>
      </w:pPr>
      <w:r>
        <w:separator/>
      </w:r>
    </w:p>
  </w:endnote>
  <w:endnote w:type="continuationSeparator" w:id="0">
    <w:p w:rsidR="00C64825" w:rsidRDefault="00C6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9B" w:rsidRDefault="00A93387" w:rsidP="00DB28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17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79B" w:rsidRDefault="00FB17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9B" w:rsidRDefault="00FB179B" w:rsidP="00DB281E">
    <w:pPr>
      <w:pStyle w:val="a3"/>
      <w:framePr w:wrap="around" w:vAnchor="text" w:hAnchor="margin" w:xAlign="center" w:y="1"/>
      <w:rPr>
        <w:rStyle w:val="a7"/>
      </w:rPr>
    </w:pPr>
  </w:p>
  <w:p w:rsidR="00FB179B" w:rsidRDefault="00FB179B" w:rsidP="00DB28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25" w:rsidRDefault="00C64825">
      <w:pPr>
        <w:spacing w:after="0" w:line="240" w:lineRule="auto"/>
      </w:pPr>
      <w:r>
        <w:separator/>
      </w:r>
    </w:p>
  </w:footnote>
  <w:footnote w:type="continuationSeparator" w:id="0">
    <w:p w:rsidR="00C64825" w:rsidRDefault="00C6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275025"/>
      <w:docPartObj>
        <w:docPartGallery w:val="Page Numbers (Top of Page)"/>
        <w:docPartUnique/>
      </w:docPartObj>
    </w:sdtPr>
    <w:sdtEndPr/>
    <w:sdtContent>
      <w:p w:rsidR="00FB179B" w:rsidRDefault="00A93387" w:rsidP="00E322C1">
        <w:pPr>
          <w:pStyle w:val="a5"/>
          <w:jc w:val="center"/>
        </w:pPr>
        <w:r>
          <w:fldChar w:fldCharType="begin"/>
        </w:r>
        <w:r w:rsidR="00A41C30">
          <w:instrText>PAGE   \* MERGEFORMAT</w:instrText>
        </w:r>
        <w:r>
          <w:fldChar w:fldCharType="separate"/>
        </w:r>
        <w:r w:rsidR="00DA7C7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9B" w:rsidRPr="00305C25" w:rsidRDefault="00A93387">
    <w:pPr>
      <w:pStyle w:val="a5"/>
      <w:jc w:val="center"/>
      <w:rPr>
        <w:color w:val="FFFFFF"/>
      </w:rPr>
    </w:pPr>
    <w:r w:rsidRPr="00305C25">
      <w:rPr>
        <w:color w:val="FFFFFF"/>
      </w:rPr>
      <w:fldChar w:fldCharType="begin"/>
    </w:r>
    <w:r w:rsidR="00FB179B"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DA7C72">
      <w:rPr>
        <w:noProof/>
        <w:color w:val="FFFFFF"/>
      </w:rPr>
      <w:t>1</w:t>
    </w:r>
    <w:r w:rsidRPr="00305C25">
      <w:rPr>
        <w:color w:val="FFFFFF"/>
      </w:rPr>
      <w:fldChar w:fldCharType="end"/>
    </w:r>
  </w:p>
  <w:p w:rsidR="00FB179B" w:rsidRDefault="00FB17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847"/>
    <w:multiLevelType w:val="multilevel"/>
    <w:tmpl w:val="58ECA7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DD5A4D"/>
    <w:multiLevelType w:val="multilevel"/>
    <w:tmpl w:val="9E8E3A46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19994551"/>
    <w:multiLevelType w:val="multilevel"/>
    <w:tmpl w:val="F1C81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F30002"/>
    <w:multiLevelType w:val="multilevel"/>
    <w:tmpl w:val="F51A84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 w15:restartNumberingAfterBreak="0">
    <w:nsid w:val="26D919FE"/>
    <w:multiLevelType w:val="multilevel"/>
    <w:tmpl w:val="CF1E37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242941"/>
    <w:multiLevelType w:val="multilevel"/>
    <w:tmpl w:val="D45ECF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8301D8"/>
    <w:multiLevelType w:val="multilevel"/>
    <w:tmpl w:val="BC8CF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4286C75"/>
    <w:multiLevelType w:val="multilevel"/>
    <w:tmpl w:val="0BDA0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A335226"/>
    <w:multiLevelType w:val="multilevel"/>
    <w:tmpl w:val="645202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 w15:restartNumberingAfterBreak="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3511108"/>
    <w:multiLevelType w:val="hybridMultilevel"/>
    <w:tmpl w:val="CA0815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86BF1"/>
    <w:multiLevelType w:val="multilevel"/>
    <w:tmpl w:val="3E1E7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66A46C4"/>
    <w:multiLevelType w:val="multilevel"/>
    <w:tmpl w:val="0AFCD6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69982DE2"/>
    <w:multiLevelType w:val="hybridMultilevel"/>
    <w:tmpl w:val="5442DD8A"/>
    <w:lvl w:ilvl="0" w:tplc="14543D7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7" w15:restartNumberingAfterBreak="0">
    <w:nsid w:val="74B931D5"/>
    <w:multiLevelType w:val="multilevel"/>
    <w:tmpl w:val="D96CC2F0"/>
    <w:lvl w:ilvl="0">
      <w:start w:val="4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eastAsiaTheme="minorHAnsi" w:hint="default"/>
      </w:rPr>
    </w:lvl>
  </w:abstractNum>
  <w:abstractNum w:abstractNumId="18" w15:restartNumberingAfterBreak="0">
    <w:nsid w:val="75871E66"/>
    <w:multiLevelType w:val="hybridMultilevel"/>
    <w:tmpl w:val="6FFEBC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3"/>
  </w:num>
  <w:num w:numId="16">
    <w:abstractNumId w:val="8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E2"/>
    <w:rsid w:val="00001D08"/>
    <w:rsid w:val="000124F1"/>
    <w:rsid w:val="000175DD"/>
    <w:rsid w:val="00017E08"/>
    <w:rsid w:val="00020D0F"/>
    <w:rsid w:val="00025351"/>
    <w:rsid w:val="00026C9D"/>
    <w:rsid w:val="0003230E"/>
    <w:rsid w:val="00032AEE"/>
    <w:rsid w:val="00045CA3"/>
    <w:rsid w:val="00045CF8"/>
    <w:rsid w:val="00047D83"/>
    <w:rsid w:val="00052A9A"/>
    <w:rsid w:val="00055C84"/>
    <w:rsid w:val="00055E1D"/>
    <w:rsid w:val="00055ED8"/>
    <w:rsid w:val="00056665"/>
    <w:rsid w:val="000603F5"/>
    <w:rsid w:val="00076CFD"/>
    <w:rsid w:val="00090C8E"/>
    <w:rsid w:val="00094F69"/>
    <w:rsid w:val="000977ED"/>
    <w:rsid w:val="00097823"/>
    <w:rsid w:val="000A0549"/>
    <w:rsid w:val="000A7C23"/>
    <w:rsid w:val="000B4664"/>
    <w:rsid w:val="000B55D8"/>
    <w:rsid w:val="000C1554"/>
    <w:rsid w:val="000C2918"/>
    <w:rsid w:val="000C7A9C"/>
    <w:rsid w:val="000D0D3B"/>
    <w:rsid w:val="000D0D4D"/>
    <w:rsid w:val="000D3268"/>
    <w:rsid w:val="000D55B6"/>
    <w:rsid w:val="000E5EA5"/>
    <w:rsid w:val="000E66E5"/>
    <w:rsid w:val="000F2017"/>
    <w:rsid w:val="000F2A18"/>
    <w:rsid w:val="000F2C83"/>
    <w:rsid w:val="000F750B"/>
    <w:rsid w:val="0010072C"/>
    <w:rsid w:val="001104D2"/>
    <w:rsid w:val="00122F47"/>
    <w:rsid w:val="00123C94"/>
    <w:rsid w:val="0013129D"/>
    <w:rsid w:val="00134512"/>
    <w:rsid w:val="001463B6"/>
    <w:rsid w:val="0015066A"/>
    <w:rsid w:val="001612BC"/>
    <w:rsid w:val="00162B70"/>
    <w:rsid w:val="0016407C"/>
    <w:rsid w:val="00164EC4"/>
    <w:rsid w:val="00174DD0"/>
    <w:rsid w:val="001826C3"/>
    <w:rsid w:val="0019233A"/>
    <w:rsid w:val="001945B2"/>
    <w:rsid w:val="00194FB3"/>
    <w:rsid w:val="00197F9B"/>
    <w:rsid w:val="001A5E86"/>
    <w:rsid w:val="001A655E"/>
    <w:rsid w:val="001A6BCE"/>
    <w:rsid w:val="001A73A3"/>
    <w:rsid w:val="001A7E7F"/>
    <w:rsid w:val="001B29A7"/>
    <w:rsid w:val="001B6C58"/>
    <w:rsid w:val="001C302D"/>
    <w:rsid w:val="001C7B53"/>
    <w:rsid w:val="001D19A5"/>
    <w:rsid w:val="001D3EF7"/>
    <w:rsid w:val="001D4778"/>
    <w:rsid w:val="001D58C3"/>
    <w:rsid w:val="001E093B"/>
    <w:rsid w:val="001E3710"/>
    <w:rsid w:val="001E56AF"/>
    <w:rsid w:val="001E67D9"/>
    <w:rsid w:val="001E6A17"/>
    <w:rsid w:val="001F30C3"/>
    <w:rsid w:val="001F5970"/>
    <w:rsid w:val="001F7205"/>
    <w:rsid w:val="00203F7E"/>
    <w:rsid w:val="00210655"/>
    <w:rsid w:val="0021605D"/>
    <w:rsid w:val="0022211A"/>
    <w:rsid w:val="00222C8C"/>
    <w:rsid w:val="002272C3"/>
    <w:rsid w:val="002357E7"/>
    <w:rsid w:val="00241044"/>
    <w:rsid w:val="0025235D"/>
    <w:rsid w:val="00253E76"/>
    <w:rsid w:val="00256153"/>
    <w:rsid w:val="002604E7"/>
    <w:rsid w:val="00262DDF"/>
    <w:rsid w:val="00266C9E"/>
    <w:rsid w:val="00274484"/>
    <w:rsid w:val="002747D5"/>
    <w:rsid w:val="00275106"/>
    <w:rsid w:val="0028283F"/>
    <w:rsid w:val="00283800"/>
    <w:rsid w:val="002845C8"/>
    <w:rsid w:val="002A3E5C"/>
    <w:rsid w:val="002A574F"/>
    <w:rsid w:val="002B32A2"/>
    <w:rsid w:val="002B63DB"/>
    <w:rsid w:val="002C4548"/>
    <w:rsid w:val="002C62DB"/>
    <w:rsid w:val="002D03A2"/>
    <w:rsid w:val="002D1C9A"/>
    <w:rsid w:val="002D3B1E"/>
    <w:rsid w:val="002E3A30"/>
    <w:rsid w:val="002E5F70"/>
    <w:rsid w:val="002F00B0"/>
    <w:rsid w:val="002F08D0"/>
    <w:rsid w:val="00300A4E"/>
    <w:rsid w:val="00301262"/>
    <w:rsid w:val="00301D29"/>
    <w:rsid w:val="00304117"/>
    <w:rsid w:val="00305882"/>
    <w:rsid w:val="0031034B"/>
    <w:rsid w:val="00311511"/>
    <w:rsid w:val="003136CB"/>
    <w:rsid w:val="00315DDB"/>
    <w:rsid w:val="00316A99"/>
    <w:rsid w:val="003247EE"/>
    <w:rsid w:val="00326E5C"/>
    <w:rsid w:val="00330602"/>
    <w:rsid w:val="0033257A"/>
    <w:rsid w:val="003358AF"/>
    <w:rsid w:val="00335A4E"/>
    <w:rsid w:val="0033632D"/>
    <w:rsid w:val="003406F8"/>
    <w:rsid w:val="00346049"/>
    <w:rsid w:val="003471AA"/>
    <w:rsid w:val="00351BD9"/>
    <w:rsid w:val="0035682C"/>
    <w:rsid w:val="0035736D"/>
    <w:rsid w:val="003620CA"/>
    <w:rsid w:val="00362C22"/>
    <w:rsid w:val="00362FE8"/>
    <w:rsid w:val="00364023"/>
    <w:rsid w:val="00364752"/>
    <w:rsid w:val="00364978"/>
    <w:rsid w:val="00367874"/>
    <w:rsid w:val="00367F01"/>
    <w:rsid w:val="0037107D"/>
    <w:rsid w:val="00373914"/>
    <w:rsid w:val="0037406E"/>
    <w:rsid w:val="003765C5"/>
    <w:rsid w:val="00386D5E"/>
    <w:rsid w:val="00390D2D"/>
    <w:rsid w:val="00397245"/>
    <w:rsid w:val="003B366D"/>
    <w:rsid w:val="003B59B8"/>
    <w:rsid w:val="003C2E13"/>
    <w:rsid w:val="003C352F"/>
    <w:rsid w:val="003C4FE1"/>
    <w:rsid w:val="003C5DC1"/>
    <w:rsid w:val="003D2FE7"/>
    <w:rsid w:val="003D7291"/>
    <w:rsid w:val="003E0FDD"/>
    <w:rsid w:val="003E35BD"/>
    <w:rsid w:val="003E483A"/>
    <w:rsid w:val="003E5D5F"/>
    <w:rsid w:val="003E6176"/>
    <w:rsid w:val="00401302"/>
    <w:rsid w:val="0040384D"/>
    <w:rsid w:val="00404FF7"/>
    <w:rsid w:val="00406FBD"/>
    <w:rsid w:val="00411F50"/>
    <w:rsid w:val="00414A2A"/>
    <w:rsid w:val="00420F0C"/>
    <w:rsid w:val="0042377B"/>
    <w:rsid w:val="004278D7"/>
    <w:rsid w:val="00433AFD"/>
    <w:rsid w:val="004346FE"/>
    <w:rsid w:val="0045222D"/>
    <w:rsid w:val="00452B4B"/>
    <w:rsid w:val="004612C7"/>
    <w:rsid w:val="00462094"/>
    <w:rsid w:val="00464338"/>
    <w:rsid w:val="00470593"/>
    <w:rsid w:val="00470F73"/>
    <w:rsid w:val="0047462C"/>
    <w:rsid w:val="004765BA"/>
    <w:rsid w:val="00481106"/>
    <w:rsid w:val="0048190D"/>
    <w:rsid w:val="004A1AB1"/>
    <w:rsid w:val="004B06A4"/>
    <w:rsid w:val="004B150D"/>
    <w:rsid w:val="004B2DEC"/>
    <w:rsid w:val="004C5AE7"/>
    <w:rsid w:val="004C7F97"/>
    <w:rsid w:val="004E5FF4"/>
    <w:rsid w:val="004F2386"/>
    <w:rsid w:val="004F2AE4"/>
    <w:rsid w:val="004F5B2D"/>
    <w:rsid w:val="004F6C0C"/>
    <w:rsid w:val="005030C8"/>
    <w:rsid w:val="00503FBE"/>
    <w:rsid w:val="00507D6C"/>
    <w:rsid w:val="00507F2B"/>
    <w:rsid w:val="00512E2C"/>
    <w:rsid w:val="00515D8C"/>
    <w:rsid w:val="00517148"/>
    <w:rsid w:val="005225DE"/>
    <w:rsid w:val="005261BE"/>
    <w:rsid w:val="00550269"/>
    <w:rsid w:val="00552466"/>
    <w:rsid w:val="0055624E"/>
    <w:rsid w:val="00560F98"/>
    <w:rsid w:val="005648EE"/>
    <w:rsid w:val="0056599B"/>
    <w:rsid w:val="00567FB1"/>
    <w:rsid w:val="00571F6B"/>
    <w:rsid w:val="005804C4"/>
    <w:rsid w:val="00584A91"/>
    <w:rsid w:val="00587F35"/>
    <w:rsid w:val="00593F63"/>
    <w:rsid w:val="005C5E74"/>
    <w:rsid w:val="005D3F3B"/>
    <w:rsid w:val="005E0E59"/>
    <w:rsid w:val="005E15D1"/>
    <w:rsid w:val="005E6232"/>
    <w:rsid w:val="005F10C0"/>
    <w:rsid w:val="005F4B30"/>
    <w:rsid w:val="005F5121"/>
    <w:rsid w:val="005F612D"/>
    <w:rsid w:val="005F64B6"/>
    <w:rsid w:val="00604395"/>
    <w:rsid w:val="006053DD"/>
    <w:rsid w:val="00614A50"/>
    <w:rsid w:val="00621D71"/>
    <w:rsid w:val="00622DBE"/>
    <w:rsid w:val="00623196"/>
    <w:rsid w:val="00623971"/>
    <w:rsid w:val="00627EA5"/>
    <w:rsid w:val="00637803"/>
    <w:rsid w:val="00640A8E"/>
    <w:rsid w:val="0064423A"/>
    <w:rsid w:val="00650F3B"/>
    <w:rsid w:val="00652EFE"/>
    <w:rsid w:val="0065690A"/>
    <w:rsid w:val="00670CF6"/>
    <w:rsid w:val="00681DAA"/>
    <w:rsid w:val="00682761"/>
    <w:rsid w:val="006852CC"/>
    <w:rsid w:val="00685E34"/>
    <w:rsid w:val="006864EF"/>
    <w:rsid w:val="00692D7D"/>
    <w:rsid w:val="00695475"/>
    <w:rsid w:val="006970F9"/>
    <w:rsid w:val="00697693"/>
    <w:rsid w:val="006A346E"/>
    <w:rsid w:val="006A391B"/>
    <w:rsid w:val="006A70B9"/>
    <w:rsid w:val="006B6F71"/>
    <w:rsid w:val="006C0BF0"/>
    <w:rsid w:val="006C3018"/>
    <w:rsid w:val="006C4349"/>
    <w:rsid w:val="006D63C5"/>
    <w:rsid w:val="006E7443"/>
    <w:rsid w:val="006F1F17"/>
    <w:rsid w:val="00700EFA"/>
    <w:rsid w:val="00701378"/>
    <w:rsid w:val="007019ED"/>
    <w:rsid w:val="00703F1B"/>
    <w:rsid w:val="007170FF"/>
    <w:rsid w:val="0072406E"/>
    <w:rsid w:val="0072726F"/>
    <w:rsid w:val="00727370"/>
    <w:rsid w:val="007273A6"/>
    <w:rsid w:val="00735BCE"/>
    <w:rsid w:val="00737A4A"/>
    <w:rsid w:val="00737C04"/>
    <w:rsid w:val="00742E4E"/>
    <w:rsid w:val="0074437A"/>
    <w:rsid w:val="00745868"/>
    <w:rsid w:val="00750CEE"/>
    <w:rsid w:val="00751F4E"/>
    <w:rsid w:val="00752BF0"/>
    <w:rsid w:val="00755B40"/>
    <w:rsid w:val="00756618"/>
    <w:rsid w:val="00764A2E"/>
    <w:rsid w:val="00765AA4"/>
    <w:rsid w:val="00765F9C"/>
    <w:rsid w:val="00770F6F"/>
    <w:rsid w:val="0077248E"/>
    <w:rsid w:val="00773167"/>
    <w:rsid w:val="00775E81"/>
    <w:rsid w:val="00781D8D"/>
    <w:rsid w:val="0078456D"/>
    <w:rsid w:val="007903DD"/>
    <w:rsid w:val="007910A9"/>
    <w:rsid w:val="00793A77"/>
    <w:rsid w:val="007A6704"/>
    <w:rsid w:val="007A79AC"/>
    <w:rsid w:val="007B6DAD"/>
    <w:rsid w:val="007B7C75"/>
    <w:rsid w:val="007C3B3D"/>
    <w:rsid w:val="007C6AA4"/>
    <w:rsid w:val="007E1D98"/>
    <w:rsid w:val="007E29A9"/>
    <w:rsid w:val="007F05F0"/>
    <w:rsid w:val="007F0CCB"/>
    <w:rsid w:val="007F4A3A"/>
    <w:rsid w:val="008003A9"/>
    <w:rsid w:val="008016B5"/>
    <w:rsid w:val="00805079"/>
    <w:rsid w:val="00805C53"/>
    <w:rsid w:val="0081628D"/>
    <w:rsid w:val="00822434"/>
    <w:rsid w:val="008243FF"/>
    <w:rsid w:val="008344D0"/>
    <w:rsid w:val="00834AE1"/>
    <w:rsid w:val="00834B9B"/>
    <w:rsid w:val="0083766E"/>
    <w:rsid w:val="00841924"/>
    <w:rsid w:val="00851A66"/>
    <w:rsid w:val="00852783"/>
    <w:rsid w:val="00857DE4"/>
    <w:rsid w:val="00861BE2"/>
    <w:rsid w:val="00875B49"/>
    <w:rsid w:val="00890067"/>
    <w:rsid w:val="00897851"/>
    <w:rsid w:val="008A3277"/>
    <w:rsid w:val="008A4B2E"/>
    <w:rsid w:val="008B008D"/>
    <w:rsid w:val="008B0545"/>
    <w:rsid w:val="008B61A8"/>
    <w:rsid w:val="008B61B0"/>
    <w:rsid w:val="008C5834"/>
    <w:rsid w:val="008D09A6"/>
    <w:rsid w:val="008D1F53"/>
    <w:rsid w:val="008D6C7B"/>
    <w:rsid w:val="008D71D5"/>
    <w:rsid w:val="008E1D50"/>
    <w:rsid w:val="008E3E5F"/>
    <w:rsid w:val="008F13B9"/>
    <w:rsid w:val="008F22AA"/>
    <w:rsid w:val="0090744F"/>
    <w:rsid w:val="009074C5"/>
    <w:rsid w:val="00916D94"/>
    <w:rsid w:val="009209E6"/>
    <w:rsid w:val="009222D0"/>
    <w:rsid w:val="00927E28"/>
    <w:rsid w:val="00932FBF"/>
    <w:rsid w:val="00933663"/>
    <w:rsid w:val="00934B37"/>
    <w:rsid w:val="009451B0"/>
    <w:rsid w:val="00952467"/>
    <w:rsid w:val="00955FD9"/>
    <w:rsid w:val="009620D8"/>
    <w:rsid w:val="009629F3"/>
    <w:rsid w:val="00972D42"/>
    <w:rsid w:val="00974E7E"/>
    <w:rsid w:val="00974FF5"/>
    <w:rsid w:val="00977894"/>
    <w:rsid w:val="009808DD"/>
    <w:rsid w:val="009817C7"/>
    <w:rsid w:val="00981FF6"/>
    <w:rsid w:val="00985A5F"/>
    <w:rsid w:val="00990401"/>
    <w:rsid w:val="009904AD"/>
    <w:rsid w:val="009911C4"/>
    <w:rsid w:val="00993335"/>
    <w:rsid w:val="009960E2"/>
    <w:rsid w:val="009A7214"/>
    <w:rsid w:val="009A7D89"/>
    <w:rsid w:val="009C1EC6"/>
    <w:rsid w:val="009D27A4"/>
    <w:rsid w:val="009D35B0"/>
    <w:rsid w:val="009D3CD7"/>
    <w:rsid w:val="009E0C8F"/>
    <w:rsid w:val="009E158E"/>
    <w:rsid w:val="009E5D29"/>
    <w:rsid w:val="009E6400"/>
    <w:rsid w:val="009F5EF8"/>
    <w:rsid w:val="00A06A06"/>
    <w:rsid w:val="00A07E79"/>
    <w:rsid w:val="00A156C5"/>
    <w:rsid w:val="00A20159"/>
    <w:rsid w:val="00A202EA"/>
    <w:rsid w:val="00A212DB"/>
    <w:rsid w:val="00A25AC0"/>
    <w:rsid w:val="00A279B8"/>
    <w:rsid w:val="00A41C30"/>
    <w:rsid w:val="00A5211F"/>
    <w:rsid w:val="00A52312"/>
    <w:rsid w:val="00A573D8"/>
    <w:rsid w:val="00A60CB7"/>
    <w:rsid w:val="00A72DA0"/>
    <w:rsid w:val="00A72E25"/>
    <w:rsid w:val="00A76118"/>
    <w:rsid w:val="00A84B9B"/>
    <w:rsid w:val="00A868C5"/>
    <w:rsid w:val="00A90B0B"/>
    <w:rsid w:val="00A90FE7"/>
    <w:rsid w:val="00A93387"/>
    <w:rsid w:val="00A97AF3"/>
    <w:rsid w:val="00AA0795"/>
    <w:rsid w:val="00AA452C"/>
    <w:rsid w:val="00AC3CDB"/>
    <w:rsid w:val="00AD170F"/>
    <w:rsid w:val="00AD2707"/>
    <w:rsid w:val="00AD423E"/>
    <w:rsid w:val="00AD509A"/>
    <w:rsid w:val="00AD656A"/>
    <w:rsid w:val="00AE2264"/>
    <w:rsid w:val="00AE5FD7"/>
    <w:rsid w:val="00AF6398"/>
    <w:rsid w:val="00B002BE"/>
    <w:rsid w:val="00B00BCA"/>
    <w:rsid w:val="00B064C8"/>
    <w:rsid w:val="00B069A6"/>
    <w:rsid w:val="00B11F33"/>
    <w:rsid w:val="00B20580"/>
    <w:rsid w:val="00B21552"/>
    <w:rsid w:val="00B216F9"/>
    <w:rsid w:val="00B222D7"/>
    <w:rsid w:val="00B2471F"/>
    <w:rsid w:val="00B30102"/>
    <w:rsid w:val="00B301F9"/>
    <w:rsid w:val="00B305FE"/>
    <w:rsid w:val="00B43624"/>
    <w:rsid w:val="00B54CD0"/>
    <w:rsid w:val="00B603FB"/>
    <w:rsid w:val="00B634CF"/>
    <w:rsid w:val="00B64D99"/>
    <w:rsid w:val="00B655A7"/>
    <w:rsid w:val="00B75107"/>
    <w:rsid w:val="00B779CC"/>
    <w:rsid w:val="00B936FF"/>
    <w:rsid w:val="00B96986"/>
    <w:rsid w:val="00BA20E4"/>
    <w:rsid w:val="00BB2766"/>
    <w:rsid w:val="00BB4B21"/>
    <w:rsid w:val="00BC1FAD"/>
    <w:rsid w:val="00BC3EF9"/>
    <w:rsid w:val="00BC63C0"/>
    <w:rsid w:val="00BC7869"/>
    <w:rsid w:val="00BD19AD"/>
    <w:rsid w:val="00BD6BDD"/>
    <w:rsid w:val="00BD7BAF"/>
    <w:rsid w:val="00BE096E"/>
    <w:rsid w:val="00BE5667"/>
    <w:rsid w:val="00BE751A"/>
    <w:rsid w:val="00BF1D1B"/>
    <w:rsid w:val="00BF413E"/>
    <w:rsid w:val="00C0277C"/>
    <w:rsid w:val="00C05016"/>
    <w:rsid w:val="00C067EC"/>
    <w:rsid w:val="00C06A63"/>
    <w:rsid w:val="00C10AF0"/>
    <w:rsid w:val="00C1322C"/>
    <w:rsid w:val="00C209F0"/>
    <w:rsid w:val="00C20D77"/>
    <w:rsid w:val="00C232C4"/>
    <w:rsid w:val="00C26E69"/>
    <w:rsid w:val="00C277FD"/>
    <w:rsid w:val="00C3452E"/>
    <w:rsid w:val="00C345DC"/>
    <w:rsid w:val="00C35533"/>
    <w:rsid w:val="00C35B6D"/>
    <w:rsid w:val="00C362E6"/>
    <w:rsid w:val="00C36CA9"/>
    <w:rsid w:val="00C43F7C"/>
    <w:rsid w:val="00C47136"/>
    <w:rsid w:val="00C47208"/>
    <w:rsid w:val="00C55076"/>
    <w:rsid w:val="00C64825"/>
    <w:rsid w:val="00C70505"/>
    <w:rsid w:val="00C82053"/>
    <w:rsid w:val="00C83341"/>
    <w:rsid w:val="00C852FE"/>
    <w:rsid w:val="00C86715"/>
    <w:rsid w:val="00C91DA3"/>
    <w:rsid w:val="00C96BEE"/>
    <w:rsid w:val="00C96C27"/>
    <w:rsid w:val="00CA4287"/>
    <w:rsid w:val="00CA5D41"/>
    <w:rsid w:val="00CB5569"/>
    <w:rsid w:val="00CB76CE"/>
    <w:rsid w:val="00CC0B2D"/>
    <w:rsid w:val="00CC27CF"/>
    <w:rsid w:val="00CD2FF7"/>
    <w:rsid w:val="00CD5204"/>
    <w:rsid w:val="00CD6FA4"/>
    <w:rsid w:val="00CE2FA6"/>
    <w:rsid w:val="00CE7146"/>
    <w:rsid w:val="00CF4440"/>
    <w:rsid w:val="00CF6047"/>
    <w:rsid w:val="00D00AD4"/>
    <w:rsid w:val="00D01A56"/>
    <w:rsid w:val="00D030E9"/>
    <w:rsid w:val="00D111E1"/>
    <w:rsid w:val="00D1185A"/>
    <w:rsid w:val="00D25765"/>
    <w:rsid w:val="00D27E7A"/>
    <w:rsid w:val="00D40E4C"/>
    <w:rsid w:val="00D41838"/>
    <w:rsid w:val="00D42FA1"/>
    <w:rsid w:val="00D45008"/>
    <w:rsid w:val="00D47224"/>
    <w:rsid w:val="00D474E3"/>
    <w:rsid w:val="00D540C1"/>
    <w:rsid w:val="00D57C1B"/>
    <w:rsid w:val="00D61356"/>
    <w:rsid w:val="00D659C6"/>
    <w:rsid w:val="00D714B4"/>
    <w:rsid w:val="00D73B65"/>
    <w:rsid w:val="00D922FB"/>
    <w:rsid w:val="00D92C4E"/>
    <w:rsid w:val="00D94009"/>
    <w:rsid w:val="00DA180A"/>
    <w:rsid w:val="00DA7C72"/>
    <w:rsid w:val="00DB281E"/>
    <w:rsid w:val="00DB6562"/>
    <w:rsid w:val="00DB7B15"/>
    <w:rsid w:val="00DC104D"/>
    <w:rsid w:val="00DC76F4"/>
    <w:rsid w:val="00DC7AD7"/>
    <w:rsid w:val="00DD16C7"/>
    <w:rsid w:val="00DD3644"/>
    <w:rsid w:val="00DE0130"/>
    <w:rsid w:val="00DE01C1"/>
    <w:rsid w:val="00DE07EA"/>
    <w:rsid w:val="00DE3820"/>
    <w:rsid w:val="00DE4066"/>
    <w:rsid w:val="00DE7C86"/>
    <w:rsid w:val="00DF0934"/>
    <w:rsid w:val="00DF6A78"/>
    <w:rsid w:val="00E039F9"/>
    <w:rsid w:val="00E14C22"/>
    <w:rsid w:val="00E15F8F"/>
    <w:rsid w:val="00E17BFC"/>
    <w:rsid w:val="00E20247"/>
    <w:rsid w:val="00E21004"/>
    <w:rsid w:val="00E30BE6"/>
    <w:rsid w:val="00E322C1"/>
    <w:rsid w:val="00E40EAC"/>
    <w:rsid w:val="00E4250C"/>
    <w:rsid w:val="00E464A6"/>
    <w:rsid w:val="00E5048A"/>
    <w:rsid w:val="00E52938"/>
    <w:rsid w:val="00E61C19"/>
    <w:rsid w:val="00E62808"/>
    <w:rsid w:val="00E66AEB"/>
    <w:rsid w:val="00E70956"/>
    <w:rsid w:val="00E74352"/>
    <w:rsid w:val="00E747AF"/>
    <w:rsid w:val="00E74AEA"/>
    <w:rsid w:val="00E74F63"/>
    <w:rsid w:val="00E777C5"/>
    <w:rsid w:val="00E83DA3"/>
    <w:rsid w:val="00E84AE8"/>
    <w:rsid w:val="00E84B6E"/>
    <w:rsid w:val="00E86A9D"/>
    <w:rsid w:val="00E8771B"/>
    <w:rsid w:val="00E9168C"/>
    <w:rsid w:val="00E91C47"/>
    <w:rsid w:val="00E9477E"/>
    <w:rsid w:val="00EA270A"/>
    <w:rsid w:val="00EA6767"/>
    <w:rsid w:val="00EA700E"/>
    <w:rsid w:val="00EA76B8"/>
    <w:rsid w:val="00EB20C2"/>
    <w:rsid w:val="00EC3144"/>
    <w:rsid w:val="00EC45DC"/>
    <w:rsid w:val="00EC5CDE"/>
    <w:rsid w:val="00EC7EAF"/>
    <w:rsid w:val="00EE0549"/>
    <w:rsid w:val="00EE137A"/>
    <w:rsid w:val="00EE4E1E"/>
    <w:rsid w:val="00EF1816"/>
    <w:rsid w:val="00EF6399"/>
    <w:rsid w:val="00EF66A6"/>
    <w:rsid w:val="00F00986"/>
    <w:rsid w:val="00F03648"/>
    <w:rsid w:val="00F130E5"/>
    <w:rsid w:val="00F15D3E"/>
    <w:rsid w:val="00F21087"/>
    <w:rsid w:val="00F25882"/>
    <w:rsid w:val="00F35560"/>
    <w:rsid w:val="00F4131A"/>
    <w:rsid w:val="00F41616"/>
    <w:rsid w:val="00F43D82"/>
    <w:rsid w:val="00F546FB"/>
    <w:rsid w:val="00F55698"/>
    <w:rsid w:val="00F63460"/>
    <w:rsid w:val="00F648FF"/>
    <w:rsid w:val="00F71352"/>
    <w:rsid w:val="00F718CB"/>
    <w:rsid w:val="00F72E35"/>
    <w:rsid w:val="00F76108"/>
    <w:rsid w:val="00F805DF"/>
    <w:rsid w:val="00F8199D"/>
    <w:rsid w:val="00F82E70"/>
    <w:rsid w:val="00F9391C"/>
    <w:rsid w:val="00F9411E"/>
    <w:rsid w:val="00FA0014"/>
    <w:rsid w:val="00FA29E1"/>
    <w:rsid w:val="00FB179B"/>
    <w:rsid w:val="00FB28FD"/>
    <w:rsid w:val="00FB3FF1"/>
    <w:rsid w:val="00FB4ABF"/>
    <w:rsid w:val="00FB5DB1"/>
    <w:rsid w:val="00FC30E5"/>
    <w:rsid w:val="00FC3AEA"/>
    <w:rsid w:val="00FC724C"/>
    <w:rsid w:val="00FC7BC0"/>
    <w:rsid w:val="00FD0B10"/>
    <w:rsid w:val="00FE798F"/>
    <w:rsid w:val="00FF563D"/>
    <w:rsid w:val="00FF5CB0"/>
    <w:rsid w:val="00FF6803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20ABE0"/>
  <w15:docId w15:val="{DFDE128A-E540-4873-8BC7-64B85DC9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2D"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726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257B907AADC03E94C91EB72E919C6D581A4D6515FD478F97A215E3D4E5964E9AB3AE902CB9FACB5CCt8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2016-04-20T21:00:00+00:00</AproveDate>
    <FullName xmlns="BD5D7F97-43DC-4B9B-BA58-7AFF08FDADA5">&lt;div&gt;&lt;font color="#0000ff"&gt;&lt;strong&gt;СГА 302 &lt;/strong&gt;&lt;/font&gt;&lt;font color="#000000"&gt;&amp;quot;&lt;/font&gt;Аудит в сфере закупок товаров, работ и услуг, осуществляемых объектами аудита (контроля)&amp;quot; &lt;strong&gt;(с изменениями)&lt;/strong&gt; &lt;strong&gt;&lt;em&gt;&lt;font color="#800080"&gt;(в редакции от 20.01.2017)&lt;/font&gt;&lt;/em&gt;&lt;/strong&gt;&lt;/div&gt;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2017-02-08T21:00:00+00:00</PublishDate>
    <DoPublic xmlns="BD5D7F97-43DC-4B9B-BA58-7AFF08FDADA5">true</DoPublic>
    <_dlc_DocId xmlns="c36334b5-d259-44e6-bd9b-b4f02e616251">AUUPZJ3A7SR7-18-1092</_dlc_DocId>
    <_dlc_DocIdUrl xmlns="c36334b5-d259-44e6-bd9b-b4f02e616251">
      <Url>http://portal/activity_ach/_layouts/15/DocIdRedir.aspx?ID=AUUPZJ3A7SR7-18-1092</Url>
      <Description>AUUPZJ3A7SR7-18-1092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AE74-6B3D-4C31-B044-F6E6BD87FA9A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2.xml><?xml version="1.0" encoding="utf-8"?>
<ds:datastoreItem xmlns:ds="http://schemas.openxmlformats.org/officeDocument/2006/customXml" ds:itemID="{96A6390E-5DD3-41F9-8DB2-1B38F33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58D6E-91E9-4940-AE48-E0D7B79690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78E28C-442D-413B-8CFE-7E68948C4C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F64731-717C-44C7-8D3C-9E208B2A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6630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Рыбак Наталья Сергеевна</cp:lastModifiedBy>
  <cp:revision>3</cp:revision>
  <cp:lastPrinted>2018-01-12T08:34:00Z</cp:lastPrinted>
  <dcterms:created xsi:type="dcterms:W3CDTF">2023-09-07T07:49:00Z</dcterms:created>
  <dcterms:modified xsi:type="dcterms:W3CDTF">2023-09-07T07:51:00Z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39455abe-38e0-443b-a022-29b8cadd50de</vt:lpwstr>
  </property>
</Properties>
</file>