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58" w:rsidRPr="0037343E" w:rsidRDefault="0037343E" w:rsidP="00D243BB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B2558" w:rsidRDefault="00EB2558" w:rsidP="00EB2558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4F">
        <w:rPr>
          <w:rFonts w:ascii="Times New Roman" w:hAnsi="Times New Roman" w:cs="Times New Roman"/>
          <w:b/>
          <w:sz w:val="28"/>
          <w:szCs w:val="28"/>
        </w:rPr>
        <w:t xml:space="preserve">работы Общественной палаты </w:t>
      </w:r>
      <w:proofErr w:type="spellStart"/>
      <w:r w:rsidRPr="0027724F">
        <w:rPr>
          <w:rFonts w:ascii="Times New Roman" w:hAnsi="Times New Roman" w:cs="Times New Roman"/>
          <w:b/>
          <w:sz w:val="28"/>
          <w:szCs w:val="28"/>
        </w:rPr>
        <w:t>Лискинского</w:t>
      </w:r>
      <w:proofErr w:type="spellEnd"/>
      <w:r w:rsidRPr="0027724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EB2558" w:rsidRPr="0027724F" w:rsidRDefault="0037343E" w:rsidP="00EB2558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B2558" w:rsidRPr="0027724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B2558" w:rsidRPr="002772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B2558" w:rsidRPr="0027724F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 w:rsidR="00260439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EB2558" w:rsidRPr="0027724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B2558" w:rsidRPr="009E6684" w:rsidRDefault="00EB2558" w:rsidP="00EB2558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5" w:type="dxa"/>
        <w:tblLayout w:type="fixed"/>
        <w:tblLook w:val="04A0"/>
      </w:tblPr>
      <w:tblGrid>
        <w:gridCol w:w="3652"/>
        <w:gridCol w:w="9498"/>
        <w:gridCol w:w="1985"/>
      </w:tblGrid>
      <w:tr w:rsidR="00EB2558" w:rsidRPr="001F30AA" w:rsidTr="00826658">
        <w:trPr>
          <w:trHeight w:val="686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1F30AA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1F30AA" w:rsidRDefault="00EB2558" w:rsidP="00826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1F30AA" w:rsidRDefault="00EB2558" w:rsidP="00826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B2558" w:rsidRPr="001F30AA" w:rsidRDefault="00EB2558" w:rsidP="008266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0A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EB2558" w:rsidRPr="001F30AA" w:rsidTr="00826658">
        <w:trPr>
          <w:trHeight w:val="268"/>
        </w:trPr>
        <w:tc>
          <w:tcPr>
            <w:tcW w:w="15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1F30AA" w:rsidRDefault="00EB2558" w:rsidP="00826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AA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 и рассмотрение вопросов на заседании Совета Общественной палаты</w:t>
            </w:r>
          </w:p>
        </w:tc>
      </w:tr>
      <w:tr w:rsidR="00EB2558" w:rsidRPr="001F30AA" w:rsidTr="00826658">
        <w:trPr>
          <w:trHeight w:val="33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1.1. Пленарные заседания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26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О роли оргкомитета по подготовке к празднованию </w:t>
            </w:r>
            <w:r w:rsidR="00373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0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Победы. Преемственность поколений в вопросе патриотического воспитания (Вериковская Н.В., Фурсова Р. П.)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1.2. Заседания Совета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 участии Общественной палаты в благотворительных мероприятиях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(отв. Вериковская Н.В., Фурсова Р.П.).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2.О роли общественных организаций в патриотическом воспитании граждан  </w:t>
            </w:r>
          </w:p>
          <w:p w:rsidR="00EB2558" w:rsidRPr="0027724F" w:rsidRDefault="00EB2558" w:rsidP="00260439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60439">
              <w:rPr>
                <w:rFonts w:ascii="Times New Roman" w:hAnsi="Times New Roman" w:cs="Times New Roman"/>
                <w:sz w:val="24"/>
                <w:szCs w:val="24"/>
              </w:rPr>
              <w:t>Кардашов</w:t>
            </w:r>
            <w:proofErr w:type="spellEnd"/>
            <w:r w:rsidR="00260439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Шафоростова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О. И.,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2558" w:rsidRPr="001F30AA" w:rsidTr="00826658">
        <w:trPr>
          <w:trHeight w:val="879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373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3.О роли общественных организаций в решении вопросов благоустройства сел. Практика участия населения в реализации мероприятий государственных программ Воронежской области. (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Вериковская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="0037343E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37343E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598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1.3. Заседания Комиссии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260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1.Об утверждении плана работы палаты и планов работы комиссий на 1-е полугодие 202</w:t>
            </w:r>
            <w:r w:rsidR="0026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года. Подготовка вопросов к пленарному заседанию. (Вериковская Н. В., Фурсова Р.П., </w:t>
            </w:r>
            <w:proofErr w:type="spellStart"/>
            <w:r w:rsidR="0037343E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37343E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39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37343E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комплексов по вопросу реализации </w:t>
            </w:r>
            <w:r w:rsidR="0037343E">
              <w:rPr>
                <w:rFonts w:ascii="Times New Roman" w:hAnsi="Times New Roman" w:cs="Times New Roman"/>
                <w:sz w:val="24"/>
                <w:szCs w:val="24"/>
              </w:rPr>
              <w:t>региональной программы «Укрепление общественного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Меняйлов Б.Я.)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481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9A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.О воспитании молодежи района на примерах героев земляков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афганцев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598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9A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.Об организации досуга ветеранов войны и труда 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Советом ветеранов 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>Стаканов В.Я.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598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9A4E16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О результатах мониторинга о состоянии воинских захоронений и символических памятников (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D243BB">
        <w:trPr>
          <w:trHeight w:val="479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9A4E16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 результатах мониторинга состояния воинских захоронений воинов-афганцев. (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356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1.4. Выездные заседания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9A4E16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1.Об итогах районного рейда «Подросток», «Лето» (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., Ложечник Н.И.)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февраль, июнь</w:t>
            </w:r>
          </w:p>
        </w:tc>
      </w:tr>
      <w:tr w:rsidR="00EB2558" w:rsidRPr="001F30AA" w:rsidTr="00826658">
        <w:trPr>
          <w:trHeight w:val="356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103034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2.Роль общественных организаций в работе администрации </w:t>
            </w:r>
            <w:r w:rsidR="00260439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решении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правовых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проблем (отв. </w:t>
            </w:r>
            <w:proofErr w:type="spellStart"/>
            <w:r w:rsidR="00FC6B82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FC6B82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03034">
              <w:rPr>
                <w:rFonts w:ascii="Times New Roman" w:hAnsi="Times New Roman" w:cs="Times New Roman"/>
                <w:sz w:val="24"/>
                <w:szCs w:val="24"/>
              </w:rPr>
              <w:t>Ромасев</w:t>
            </w:r>
            <w:proofErr w:type="spellEnd"/>
            <w:r w:rsidR="00103034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41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 Участие в межведомственных заседаниях, рабочих группах, в совещаниях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260439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заседаниях Общественного совета при МВД (</w:t>
            </w:r>
            <w:proofErr w:type="spellStart"/>
            <w:r w:rsidR="00103034">
              <w:rPr>
                <w:rFonts w:ascii="Times New Roman" w:hAnsi="Times New Roman" w:cs="Times New Roman"/>
                <w:sz w:val="24"/>
                <w:szCs w:val="24"/>
              </w:rPr>
              <w:t>Кардашов</w:t>
            </w:r>
            <w:proofErr w:type="spellEnd"/>
            <w:r w:rsidR="0026043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B2558" w:rsidRPr="001F30AA" w:rsidTr="00826658">
        <w:trPr>
          <w:trHeight w:val="1228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9A4E16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2.Об организации летнего труда и отдыха детей и подростков в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(совместно с комиссией по социальным вопросам и здравоохранению районного Совета народных депутатов, комиссией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(отв. Фурсова Р.П., 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Белимова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77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 Участие в заседаниях комиссий по противодействию коррупции, по аттестации и квалификационного экзамена для муниципальных служащих (Вериковская Н.В.)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B2558" w:rsidRPr="001F30AA" w:rsidTr="00826658">
        <w:trPr>
          <w:trHeight w:val="774"/>
        </w:trPr>
        <w:tc>
          <w:tcPr>
            <w:tcW w:w="36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9A4E16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4. Участие в расширенных сессиях Советов народных депутатов городских и сельских поселений (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Вериковская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(январь-февраль)</w:t>
            </w:r>
          </w:p>
        </w:tc>
      </w:tr>
      <w:tr w:rsidR="00EB2558" w:rsidRPr="001F30AA" w:rsidTr="00826658">
        <w:trPr>
          <w:trHeight w:val="33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2.  Общественные экспертизы нормативно-правовых актов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  проведения сессий Совета народных депутатов (публичные слушания).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B2558" w:rsidRPr="001F30AA" w:rsidTr="00826658">
        <w:trPr>
          <w:trHeight w:val="68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Общественные слушания и конференции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Участие в Конгрессе общественного развития Воронежской области в г. Воронеже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41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Круглые столы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О совместной работе светских и православных общественных организаций в воспитании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(отв. Вериковская Н.В., Фурсова Р.П.)</w:t>
            </w:r>
          </w:p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368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5. Приёмы граждан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приемах, проводимых Общественной приемной Губернатора Воронежской области в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районе, депутатами районного и городского советов народных депутатов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B2558" w:rsidRPr="001F30AA" w:rsidTr="00826658">
        <w:trPr>
          <w:trHeight w:val="77"/>
        </w:trPr>
        <w:tc>
          <w:tcPr>
            <w:tcW w:w="15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</w:t>
            </w:r>
          </w:p>
        </w:tc>
      </w:tr>
      <w:tr w:rsidR="00EB2558" w:rsidRPr="001F30AA" w:rsidTr="00826658">
        <w:trPr>
          <w:trHeight w:val="362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6.1. Мероприятия, направленные на сохранение культурного наследия и традиций в районе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9A4E16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Участие в организации </w:t>
            </w:r>
            <w:proofErr w:type="gramStart"/>
            <w:r w:rsidR="009A4E16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Благотворительного</w:t>
            </w:r>
            <w:proofErr w:type="gramEnd"/>
            <w:r w:rsidR="009A4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рождественского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="009A4E16">
              <w:rPr>
                <w:rFonts w:ascii="Times New Roman" w:eastAsia="Calibri" w:hAnsi="Times New Roman" w:cs="Times New Roman"/>
                <w:sz w:val="24"/>
                <w:szCs w:val="24"/>
              </w:rPr>
              <w:t>-мероприятия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6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.Участие в праздничных мероприятиях, посвященных Дню славянской письменности, фестиваль «Славянская душа»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.Участие в организации фестиваля на Ива</w:t>
            </w:r>
            <w:proofErr w:type="gram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Купала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Участие в организации районного фестиваля казачьей песни на х. Новая Грань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EB2558" w:rsidRPr="001F30AA" w:rsidTr="00826658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103034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  Участие в проведении конкурса «Самое красивое село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</w:t>
            </w:r>
            <w:r w:rsidR="00103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339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6.2. Мероприятия, направленные на формирование здорового образа жизни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 Участие в месячнике здоровья «Стоп, рак!»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организации и проведении районного конкурса «Здоровое село»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май-декабрь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4.Проведение спортивных соревнований, посвященных Дню молодежи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5.Проведение спортивных соревнований «Папа, мама, я – дружная семья»,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6.Участие в спортивных мероприятиях в соответствии с районным проектом «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общественного здоровья</w:t>
            </w:r>
            <w:r w:rsidR="009A4E16"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B2558" w:rsidRPr="001F30AA" w:rsidTr="00826658">
        <w:trPr>
          <w:trHeight w:val="167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6.3Антинаркотические мероприятия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мероприятиях посвященных Дню борьбы с наркоманией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167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межзональных акциях «будущее без наркотиков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,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B2558" w:rsidRPr="001F30AA" w:rsidTr="00826658">
        <w:trPr>
          <w:trHeight w:val="329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6.4. Мероприятия по образованию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1.Посещение школ в День последнего звонка (по отдельному графику)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329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праздничных мероприятиях посвященных Выпускному балу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167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6.5. Мероприятия по экологической безопасности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 Участие в областном экологическом субботнике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167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 Участие в месячнике по благоустройству и наведению порядка в г. Лиски и селах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6.6. Мероприятия, направленные на патриотическое воспитание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мероприятиях, посвященных освобождению Лискинского района от фашистских захватчиков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и проведение Дня вывода войск из Афганистана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Участие в мониторинге состояния военно-мемориальных объектов на территории района (совместно с советом ветеранов)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9A4E16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.Участие в праздничных мероприятиях, посвященных Великой Победе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.Участие в мероприятии «Рассвет у памятника» посвященного Дню памяти и скорби.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6.7. Проведение, участие в религиозных мероприятиях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Пасхальном благотворительном вечере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607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2.Проведение благотворительной акции «Пасхальный подарок многодетной семье» (совместно с женсоветом)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304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6.8. Праздничные мероприятия (приуроченные к праздникам)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праздничных мероприятиях посвященных Дню работников культуры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280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праздничных мероприятиях, посвященных Дню молодежи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6.9. Конкурсы, фестивали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1.Организация конкурса «Талантливая молодежь»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2.Организация проведения фестиваля «Танцующий город»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3.Софинансирование конкурса «Ретро-Град»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EB2558" w:rsidRPr="001F30AA" w:rsidTr="00826658">
        <w:trPr>
          <w:trHeight w:val="55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4.Организация проведения фестиваля общественных досуговых клубов «Весне все возрасты покорны»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6.10. Акции </w:t>
            </w:r>
          </w:p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проведение акции «Здравствуй малыш»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26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подведение итогов акции «Белый цветок»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0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в акции «Рождественский подарок» (дети -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спинальники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0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4. Участие в межведомственной профилактической акции «Каникулы»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5.Участие в акции «Карта памяти» (совместно с женсоветом)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6.Участие в акции «Ветеран»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7.Участие в акции «Дети-сироты»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295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7. Рейды, проверки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районном рейде «Подросток»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2558" w:rsidRPr="001F30AA" w:rsidTr="00826658">
        <w:trPr>
          <w:trHeight w:val="11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районном рейде «Семья»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11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103034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 Совместный рейд с общественными организациями и «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</w:tr>
      <w:tr w:rsidR="00EB2558" w:rsidRPr="001F30AA" w:rsidTr="00826658">
        <w:trPr>
          <w:trHeight w:val="117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4.Совместные рейды с Общественным Советом при МВД по безопасности дорожного движения.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B2558" w:rsidRPr="001F30AA" w:rsidTr="00826658">
        <w:trPr>
          <w:trHeight w:val="321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8. Сотрудничество со СМИ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газеты «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Лискинские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известия»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9. Прочее</w:t>
            </w:r>
          </w:p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о положительном опыте работы ОП в ежегодный журнал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</w:tbl>
    <w:p w:rsidR="00EB2558" w:rsidRPr="001F30AA" w:rsidRDefault="00EB2558" w:rsidP="00EB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58" w:rsidRPr="009E6684" w:rsidRDefault="00EB2558" w:rsidP="00EB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58" w:rsidRDefault="00EB2558" w:rsidP="00EB2558"/>
    <w:p w:rsidR="00EB2558" w:rsidRPr="00E16F15" w:rsidRDefault="00EB2558" w:rsidP="00EB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15">
        <w:rPr>
          <w:rFonts w:ascii="Times New Roman" w:hAnsi="Times New Roman" w:cs="Times New Roman"/>
          <w:sz w:val="28"/>
          <w:szCs w:val="28"/>
        </w:rPr>
        <w:t>Председатель Общественной палаты</w:t>
      </w:r>
    </w:p>
    <w:p w:rsidR="00EB2558" w:rsidRPr="00E16F15" w:rsidRDefault="00EB2558" w:rsidP="00EB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6F15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16F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Pr="00E16F15">
        <w:rPr>
          <w:rFonts w:ascii="Times New Roman" w:hAnsi="Times New Roman" w:cs="Times New Roman"/>
          <w:sz w:val="28"/>
          <w:szCs w:val="28"/>
        </w:rPr>
        <w:t>района_____________________________________________Н.В</w:t>
      </w:r>
      <w:proofErr w:type="spellEnd"/>
      <w:r w:rsidRPr="00E16F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F15">
        <w:rPr>
          <w:rFonts w:ascii="Times New Roman" w:hAnsi="Times New Roman" w:cs="Times New Roman"/>
          <w:sz w:val="28"/>
          <w:szCs w:val="28"/>
        </w:rPr>
        <w:t>Вериковская</w:t>
      </w:r>
      <w:proofErr w:type="spellEnd"/>
    </w:p>
    <w:p w:rsidR="00EB2558" w:rsidRDefault="00EB2558" w:rsidP="00EB2558"/>
    <w:p w:rsidR="00EB2558" w:rsidRDefault="00EB2558" w:rsidP="00EB2558"/>
    <w:p w:rsidR="00EB2558" w:rsidRDefault="00EB2558"/>
    <w:sectPr w:rsidR="00EB2558" w:rsidSect="00D243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558"/>
    <w:rsid w:val="000646C4"/>
    <w:rsid w:val="00103034"/>
    <w:rsid w:val="00260439"/>
    <w:rsid w:val="002F72AD"/>
    <w:rsid w:val="0037343E"/>
    <w:rsid w:val="003768A3"/>
    <w:rsid w:val="005C2B67"/>
    <w:rsid w:val="00621308"/>
    <w:rsid w:val="009A4E16"/>
    <w:rsid w:val="00C71CF1"/>
    <w:rsid w:val="00D243BB"/>
    <w:rsid w:val="00DA6EBF"/>
    <w:rsid w:val="00DF31A5"/>
    <w:rsid w:val="00EB2558"/>
    <w:rsid w:val="00FC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Ломанцова Лилия Анатольевна</dc:creator>
  <cp:lastModifiedBy>Admin</cp:lastModifiedBy>
  <cp:revision>3</cp:revision>
  <cp:lastPrinted>2021-08-12T05:15:00Z</cp:lastPrinted>
  <dcterms:created xsi:type="dcterms:W3CDTF">2023-01-13T05:49:00Z</dcterms:created>
  <dcterms:modified xsi:type="dcterms:W3CDTF">2023-01-13T06:05:00Z</dcterms:modified>
</cp:coreProperties>
</file>