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 w:cs="Times New Roman"/>
          <w:b/>
          <w:sz w:val="28"/>
          <w:szCs w:val="28"/>
        </w:rPr>
        <w:t>охраняемым ценностям на 2022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Лискинского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876E9">
        <w:rPr>
          <w:rFonts w:ascii="Times New Roman" w:hAnsi="Times New Roman" w:cs="Times New Roman"/>
          <w:b/>
          <w:sz w:val="28"/>
          <w:szCs w:val="28"/>
        </w:rPr>
        <w:t xml:space="preserve">___» __________ 2021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2D7E20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t>С 01 октября 2021 года до 01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ценностям на 2022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</w:t>
      </w:r>
      <w:r w:rsidR="00CB773C" w:rsidRPr="00CB773C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ценностям на 2022 год при осуществлении муниципального земельного контроля на территории Лискинского 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DF43A4" w:rsidRPr="00CB773C" w:rsidRDefault="00DF43A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2D7E20"/>
    <w:rsid w:val="00304D6C"/>
    <w:rsid w:val="0036237F"/>
    <w:rsid w:val="009B1021"/>
    <w:rsid w:val="00CB773C"/>
    <w:rsid w:val="00DF43A4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10E4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Кулдошина Виктория Валерьевна</cp:lastModifiedBy>
  <cp:revision>5</cp:revision>
  <cp:lastPrinted>2021-11-24T12:12:00Z</cp:lastPrinted>
  <dcterms:created xsi:type="dcterms:W3CDTF">2021-11-23T05:48:00Z</dcterms:created>
  <dcterms:modified xsi:type="dcterms:W3CDTF">2021-11-24T12:12:00Z</dcterms:modified>
</cp:coreProperties>
</file>