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75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Cs/>
          <w:sz w:val="28"/>
          <w:szCs w:val="28"/>
        </w:rPr>
      </w:pPr>
      <w:r w:rsidRPr="00E35375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2682240</wp:posOffset>
            </wp:positionH>
            <wp:positionV relativeFrom="paragraph">
              <wp:posOffset>-786765</wp:posOffset>
            </wp:positionV>
            <wp:extent cx="828675" cy="847725"/>
            <wp:effectExtent l="0" t="0" r="0" b="0"/>
            <wp:wrapNone/>
            <wp:docPr id="19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375" w:rsidRPr="004425D7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4425D7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E35375" w:rsidRPr="004425D7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4425D7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E35375" w:rsidRPr="004425D7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  <w:r w:rsidRPr="004425D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35375" w:rsidRPr="004425D7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E35375" w:rsidRPr="004425D7" w:rsidRDefault="00B92CCF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dS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"/>
        </w:pict>
      </w:r>
    </w:p>
    <w:p w:rsidR="00E35375" w:rsidRPr="004425D7" w:rsidRDefault="00E35375" w:rsidP="00E35375">
      <w:pPr>
        <w:tabs>
          <w:tab w:val="left" w:pos="4155"/>
        </w:tabs>
        <w:ind w:hanging="28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425D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425D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35375" w:rsidRPr="004425D7" w:rsidRDefault="00E35375" w:rsidP="00E35375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tabs>
          <w:tab w:val="left" w:pos="415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425D7">
        <w:rPr>
          <w:rFonts w:ascii="Times New Roman" w:hAnsi="Times New Roman"/>
          <w:sz w:val="28"/>
          <w:szCs w:val="28"/>
        </w:rPr>
        <w:t>т «</w:t>
      </w:r>
      <w:r>
        <w:rPr>
          <w:rFonts w:ascii="Times New Roman" w:hAnsi="Times New Roman"/>
          <w:sz w:val="28"/>
          <w:szCs w:val="28"/>
        </w:rPr>
        <w:t>_</w:t>
      </w:r>
      <w:r w:rsidR="00DB47B8">
        <w:rPr>
          <w:rFonts w:ascii="Times New Roman" w:hAnsi="Times New Roman"/>
          <w:sz w:val="28"/>
          <w:szCs w:val="28"/>
          <w:u w:val="single"/>
        </w:rPr>
        <w:t>30</w:t>
      </w:r>
      <w:r>
        <w:rPr>
          <w:rFonts w:ascii="Times New Roman" w:hAnsi="Times New Roman"/>
          <w:sz w:val="28"/>
          <w:szCs w:val="28"/>
        </w:rPr>
        <w:t>_</w:t>
      </w:r>
      <w:r w:rsidRPr="004425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</w:t>
      </w:r>
      <w:r w:rsidR="00DB47B8">
        <w:rPr>
          <w:rFonts w:ascii="Times New Roman" w:hAnsi="Times New Roman"/>
          <w:sz w:val="28"/>
          <w:szCs w:val="28"/>
          <w:u w:val="single"/>
        </w:rPr>
        <w:t>мая</w:t>
      </w:r>
      <w:r>
        <w:rPr>
          <w:rFonts w:ascii="Times New Roman" w:hAnsi="Times New Roman"/>
          <w:sz w:val="28"/>
          <w:szCs w:val="28"/>
        </w:rPr>
        <w:t>________</w:t>
      </w:r>
      <w:r w:rsidRPr="004425D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425D7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 xml:space="preserve"> _</w:t>
      </w:r>
      <w:r w:rsidR="00DB47B8">
        <w:rPr>
          <w:rFonts w:ascii="Times New Roman" w:hAnsi="Times New Roman"/>
          <w:sz w:val="28"/>
          <w:szCs w:val="28"/>
          <w:u w:val="single"/>
        </w:rPr>
        <w:t>198</w:t>
      </w:r>
      <w:r>
        <w:rPr>
          <w:rFonts w:ascii="Times New Roman" w:hAnsi="Times New Roman"/>
          <w:sz w:val="28"/>
          <w:szCs w:val="28"/>
        </w:rPr>
        <w:t>__</w:t>
      </w:r>
    </w:p>
    <w:p w:rsidR="00E35375" w:rsidRPr="004425D7" w:rsidRDefault="00E35375" w:rsidP="00E35375">
      <w:pPr>
        <w:tabs>
          <w:tab w:val="left" w:pos="4155"/>
        </w:tabs>
        <w:ind w:firstLine="0"/>
        <w:rPr>
          <w:rFonts w:ascii="Times New Roman" w:hAnsi="Times New Roman"/>
          <w:sz w:val="20"/>
          <w:szCs w:val="20"/>
        </w:rPr>
      </w:pPr>
      <w:r w:rsidRPr="004425D7">
        <w:rPr>
          <w:rFonts w:ascii="Times New Roman" w:hAnsi="Times New Roman"/>
          <w:sz w:val="20"/>
          <w:szCs w:val="20"/>
        </w:rPr>
        <w:t>г. Лиски</w:t>
      </w:r>
    </w:p>
    <w:p w:rsidR="00E35375" w:rsidRPr="004425D7" w:rsidRDefault="00E35375" w:rsidP="00E35375">
      <w:pPr>
        <w:tabs>
          <w:tab w:val="left" w:pos="4155"/>
        </w:tabs>
        <w:ind w:firstLine="709"/>
        <w:rPr>
          <w:rFonts w:ascii="Times New Roman" w:hAnsi="Times New Roman"/>
          <w:sz w:val="28"/>
          <w:szCs w:val="28"/>
        </w:rPr>
      </w:pPr>
    </w:p>
    <w:p w:rsidR="00E35375" w:rsidRDefault="00E35375" w:rsidP="00E3537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</w:t>
      </w:r>
      <w:r w:rsidRPr="004425D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5D7">
        <w:rPr>
          <w:rFonts w:ascii="Times New Roman" w:hAnsi="Times New Roman" w:cs="Times New Roman"/>
          <w:sz w:val="28"/>
          <w:szCs w:val="28"/>
        </w:rPr>
        <w:t xml:space="preserve"> народных депутатов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28.12.2021 № 76 «</w:t>
      </w:r>
      <w:r w:rsidRPr="004425D7">
        <w:rPr>
          <w:rFonts w:ascii="Times New Roman" w:hAnsi="Times New Roman" w:cs="Times New Roman"/>
          <w:sz w:val="28"/>
          <w:szCs w:val="28"/>
        </w:rPr>
        <w:t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5375" w:rsidRPr="004425D7" w:rsidRDefault="00E35375" w:rsidP="00E3537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5375" w:rsidRPr="004425D7" w:rsidRDefault="00E35375" w:rsidP="00E35375">
      <w:pPr>
        <w:ind w:firstLine="709"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425D7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ми</w:t>
      </w:r>
      <w:r w:rsidRPr="004425D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4425D7">
        <w:rPr>
          <w:rFonts w:ascii="Times New Roman" w:hAnsi="Times New Roman"/>
          <w:sz w:val="28"/>
          <w:szCs w:val="28"/>
        </w:rPr>
        <w:t xml:space="preserve"> от </w:t>
      </w:r>
      <w:r w:rsidRPr="004425D7">
        <w:rPr>
          <w:rFonts w:ascii="Times New Roman" w:hAnsi="Times New Roman"/>
          <w:bCs/>
          <w:sz w:val="28"/>
          <w:szCs w:val="28"/>
        </w:rPr>
        <w:t>06.10.2003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25D7">
        <w:rPr>
          <w:rFonts w:ascii="Times New Roman" w:hAnsi="Times New Roman"/>
          <w:bCs/>
          <w:sz w:val="28"/>
          <w:szCs w:val="28"/>
        </w:rPr>
        <w:t xml:space="preserve">131-ФЗ «Об общих принципах организации местного самоуправления </w:t>
      </w:r>
      <w:proofErr w:type="gramStart"/>
      <w:r w:rsidRPr="004425D7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4425D7">
        <w:rPr>
          <w:rFonts w:ascii="Times New Roman" w:hAnsi="Times New Roman"/>
          <w:bCs/>
          <w:sz w:val="28"/>
          <w:szCs w:val="28"/>
        </w:rPr>
        <w:t xml:space="preserve"> Российской Федерации», </w:t>
      </w:r>
      <w:r w:rsidRPr="004425D7">
        <w:rPr>
          <w:rFonts w:ascii="Times New Roman" w:hAnsi="Times New Roman"/>
          <w:sz w:val="28"/>
          <w:szCs w:val="28"/>
        </w:rPr>
        <w:t>от 02.03.2007 № 25-ФЗ «О муниципальной службе в Российской Федерации»,</w:t>
      </w:r>
      <w:r w:rsidRPr="00D122C3">
        <w:t xml:space="preserve"> </w:t>
      </w:r>
      <w:r w:rsidRPr="00D122C3">
        <w:rPr>
          <w:rFonts w:ascii="Times New Roman" w:hAnsi="Times New Roman"/>
          <w:sz w:val="28"/>
          <w:szCs w:val="28"/>
        </w:rPr>
        <w:t xml:space="preserve">от 10.07.2023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 286-ФЗ "О внесении изменений в отдельные законодательные акты Российской Федерации"</w:t>
      </w:r>
      <w:r>
        <w:rPr>
          <w:rFonts w:ascii="Times New Roman" w:hAnsi="Times New Roman"/>
          <w:sz w:val="28"/>
          <w:szCs w:val="28"/>
        </w:rPr>
        <w:t>,</w:t>
      </w:r>
      <w:r w:rsidRPr="004425D7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bookmarkStart w:id="0" w:name="_GoBack"/>
      <w:bookmarkEnd w:id="0"/>
      <w:r w:rsidRPr="004425D7">
        <w:rPr>
          <w:rFonts w:ascii="Times New Roman" w:hAnsi="Times New Roman"/>
          <w:sz w:val="28"/>
          <w:szCs w:val="28"/>
        </w:rPr>
        <w:t xml:space="preserve">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и в целях приведения нормативного правового акта в соответствие действующему законодательству</w:t>
      </w:r>
      <w:r w:rsidRPr="004425D7">
        <w:rPr>
          <w:rFonts w:ascii="Times New Roman" w:hAnsi="Times New Roman"/>
          <w:sz w:val="28"/>
          <w:szCs w:val="28"/>
        </w:rPr>
        <w:t>, Совет народных депутатов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425D7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4425D7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4425D7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4425D7">
        <w:rPr>
          <w:rFonts w:ascii="Times New Roman" w:hAnsi="Times New Roman"/>
          <w:b/>
          <w:sz w:val="28"/>
          <w:szCs w:val="28"/>
        </w:rPr>
        <w:t xml:space="preserve"> и л: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решение </w:t>
      </w:r>
      <w:r w:rsidRPr="00FC305C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FC305C">
        <w:rPr>
          <w:rFonts w:ascii="Times New Roman" w:hAnsi="Times New Roman"/>
          <w:sz w:val="28"/>
          <w:szCs w:val="28"/>
        </w:rPr>
        <w:t xml:space="preserve"> народных депутатов Лискинского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5C">
        <w:rPr>
          <w:rFonts w:ascii="Times New Roman" w:hAnsi="Times New Roman"/>
          <w:sz w:val="28"/>
          <w:szCs w:val="28"/>
        </w:rPr>
        <w:t xml:space="preserve">от 28.12.2021 № 76 «Об утверждении Порядка применения к муниципальным служащим взысканий за несоблюдение ограничений и запретов, требований о предотвращении или об </w:t>
      </w:r>
      <w:r w:rsidRPr="00FC305C">
        <w:rPr>
          <w:rFonts w:ascii="Times New Roman" w:hAnsi="Times New Roman"/>
          <w:sz w:val="28"/>
          <w:szCs w:val="28"/>
        </w:rPr>
        <w:lastRenderedPageBreak/>
        <w:t>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Пункт 2.1.1.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1212A"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093439">
        <w:rPr>
          <w:rFonts w:ascii="Times New Roman" w:hAnsi="Times New Roman"/>
          <w:sz w:val="28"/>
          <w:szCs w:val="28"/>
        </w:rPr>
        <w:t xml:space="preserve">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</w:t>
      </w:r>
      <w:r>
        <w:rPr>
          <w:rFonts w:ascii="Times New Roman" w:hAnsi="Times New Roman"/>
          <w:sz w:val="28"/>
          <w:szCs w:val="28"/>
        </w:rPr>
        <w:t>елях противодействия коррупции» изложить в следующей редакции:</w:t>
      </w:r>
    </w:p>
    <w:p w:rsidR="00E35375" w:rsidRPr="004A609E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«2.1.1. </w:t>
      </w:r>
      <w:r w:rsidRPr="004A609E">
        <w:rPr>
          <w:rFonts w:ascii="Times New Roman" w:hAnsi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E35375" w:rsidRPr="004A609E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E35375" w:rsidRPr="004A609E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4A609E">
        <w:rPr>
          <w:rFonts w:ascii="Times New Roman" w:hAnsi="Times New Roman"/>
          <w:sz w:val="28"/>
          <w:szCs w:val="28"/>
        </w:rPr>
        <w:t xml:space="preserve"> 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</w:t>
      </w:r>
      <w:r>
        <w:rPr>
          <w:rFonts w:ascii="Times New Roman" w:hAnsi="Times New Roman"/>
          <w:sz w:val="28"/>
          <w:szCs w:val="28"/>
        </w:rPr>
        <w:t>,</w:t>
      </w:r>
      <w:r w:rsidRPr="004A609E">
        <w:t xml:space="preserve">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законами.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1212A">
        <w:rPr>
          <w:rFonts w:ascii="Times New Roman" w:hAnsi="Times New Roman"/>
          <w:sz w:val="28"/>
          <w:szCs w:val="28"/>
        </w:rPr>
        <w:t xml:space="preserve">Представление муниципальным служащим </w:t>
      </w:r>
      <w:r>
        <w:rPr>
          <w:rFonts w:ascii="Times New Roman" w:hAnsi="Times New Roman"/>
          <w:sz w:val="28"/>
          <w:szCs w:val="28"/>
        </w:rPr>
        <w:t>заведомо недостоверных сведений</w:t>
      </w:r>
      <w:r w:rsidRPr="0031212A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</w:t>
      </w:r>
      <w:proofErr w:type="gramStart"/>
      <w:r w:rsidRPr="003121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Дополнить 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729CB"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 xml:space="preserve">приложения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>
        <w:rPr>
          <w:rFonts w:ascii="Times New Roman" w:hAnsi="Times New Roman"/>
          <w:sz w:val="28"/>
          <w:szCs w:val="28"/>
        </w:rPr>
        <w:t>пунктом 2.4. следующего содержания: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«2.4. </w:t>
      </w:r>
      <w:proofErr w:type="gramStart"/>
      <w:r w:rsidRPr="00D122C3">
        <w:rPr>
          <w:rFonts w:ascii="Times New Roman" w:hAnsi="Times New Roman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D122C3">
        <w:rPr>
          <w:rFonts w:ascii="Times New Roman" w:hAnsi="Times New Roman"/>
          <w:sz w:val="28"/>
          <w:szCs w:val="28"/>
        </w:rPr>
        <w:t xml:space="preserve"> статьи 13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"О противодействии коррупции"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35375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Изложить подпункт 1 пункта 3.1.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3439">
        <w:rPr>
          <w:rFonts w:ascii="Times New Roman" w:hAnsi="Times New Roman"/>
          <w:sz w:val="28"/>
          <w:szCs w:val="28"/>
        </w:rPr>
        <w:t>приложения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E35375" w:rsidRPr="004D65F8" w:rsidRDefault="00E35375" w:rsidP="00E35375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 w:rsidRPr="004D65F8">
        <w:rPr>
          <w:rFonts w:ascii="Times New Roman" w:hAnsi="Times New Roman"/>
          <w:sz w:val="28"/>
          <w:szCs w:val="28"/>
        </w:rPr>
        <w:t>доклада о результатах проверки проведенной должностным лицом, ответственным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F8">
        <w:rPr>
          <w:rFonts w:ascii="Times New Roman" w:hAnsi="Times New Roman"/>
          <w:sz w:val="28"/>
          <w:szCs w:val="28"/>
        </w:rPr>
        <w:t xml:space="preserve">или в соответствии со статьей 13.4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4D65F8">
        <w:rPr>
          <w:rFonts w:ascii="Times New Roman" w:hAnsi="Times New Roman"/>
          <w:sz w:val="28"/>
          <w:szCs w:val="28"/>
        </w:rPr>
        <w:t xml:space="preserve"> 273-ФЗ "О противодействии коррупции" </w:t>
      </w:r>
      <w:r w:rsidRPr="004D65F8">
        <w:rPr>
          <w:rFonts w:ascii="Times New Roman" w:hAnsi="Times New Roman"/>
          <w:sz w:val="28"/>
          <w:szCs w:val="28"/>
        </w:rPr>
        <w:lastRenderedPageBreak/>
        <w:t xml:space="preserve">уполномоченным подразделением Администрации </w:t>
      </w:r>
      <w:r>
        <w:rPr>
          <w:rFonts w:ascii="Times New Roman" w:hAnsi="Times New Roman"/>
          <w:sz w:val="28"/>
          <w:szCs w:val="28"/>
        </w:rPr>
        <w:t>Президента Российской Федерации</w:t>
      </w:r>
      <w:proofErr w:type="gramStart"/>
      <w:r w:rsidRPr="004D65F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в газете «</w:t>
      </w:r>
      <w:proofErr w:type="spellStart"/>
      <w:r w:rsidRPr="004425D7">
        <w:rPr>
          <w:rFonts w:ascii="Times New Roman" w:hAnsi="Times New Roman"/>
          <w:sz w:val="28"/>
          <w:szCs w:val="28"/>
        </w:rPr>
        <w:t>Лискинский</w:t>
      </w:r>
      <w:proofErr w:type="spellEnd"/>
      <w:r w:rsidRPr="004425D7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>3. Контроль исполнения настоящего решения возложить на постоянную комиссию по законодательству, местному самоуправлению и охране прав граждан (Рогозин А.И.).</w:t>
      </w: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 xml:space="preserve">Глава Лискинского </w:t>
      </w:r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4425D7">
        <w:rPr>
          <w:rFonts w:ascii="Times New Roman" w:hAnsi="Times New Roman"/>
          <w:sz w:val="28"/>
          <w:szCs w:val="28"/>
        </w:rPr>
        <w:t xml:space="preserve">И.О. </w:t>
      </w:r>
      <w:proofErr w:type="spellStart"/>
      <w:r w:rsidRPr="004425D7">
        <w:rPr>
          <w:rFonts w:ascii="Times New Roman" w:hAnsi="Times New Roman"/>
          <w:sz w:val="28"/>
          <w:szCs w:val="28"/>
        </w:rPr>
        <w:t>Кирнос</w:t>
      </w:r>
      <w:proofErr w:type="spellEnd"/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E35375" w:rsidRPr="004425D7" w:rsidRDefault="00E35375" w:rsidP="00E35375">
      <w:pPr>
        <w:ind w:firstLine="0"/>
        <w:contextualSpacing/>
        <w:rPr>
          <w:rFonts w:ascii="Times New Roman" w:hAnsi="Times New Roman"/>
          <w:sz w:val="28"/>
          <w:szCs w:val="28"/>
        </w:rPr>
      </w:pPr>
      <w:r w:rsidRPr="004425D7"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4425D7">
        <w:rPr>
          <w:rFonts w:ascii="Times New Roman" w:hAnsi="Times New Roman"/>
          <w:sz w:val="28"/>
          <w:szCs w:val="28"/>
        </w:rPr>
        <w:t xml:space="preserve">Ю.А. Сомов </w:t>
      </w:r>
    </w:p>
    <w:p w:rsidR="005327DA" w:rsidRDefault="005327DA"/>
    <w:sectPr w:rsidR="005327DA" w:rsidSect="0053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375"/>
    <w:rsid w:val="005327DA"/>
    <w:rsid w:val="00B92CCF"/>
    <w:rsid w:val="00DB47B8"/>
    <w:rsid w:val="00E3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353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353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2024-05-21T05:45:00Z</dcterms:created>
  <dcterms:modified xsi:type="dcterms:W3CDTF">2024-06-06T11:03:00Z</dcterms:modified>
</cp:coreProperties>
</file>