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61" w:rsidRDefault="00EB3561" w:rsidP="00EB356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3561" w:rsidRDefault="00EB3561" w:rsidP="00EB3561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EB3561" w:rsidRDefault="00EB3561" w:rsidP="00EB3561">
      <w:pPr>
        <w:jc w:val="center"/>
        <w:rPr>
          <w:b/>
        </w:rPr>
      </w:pPr>
    </w:p>
    <w:p w:rsidR="00EB3561" w:rsidRDefault="00EB3561" w:rsidP="00EB35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B3561" w:rsidRDefault="004E36D9" w:rsidP="00EB3561">
      <w:pPr>
        <w:tabs>
          <w:tab w:val="left" w:pos="4155"/>
        </w:tabs>
        <w:jc w:val="center"/>
        <w:rPr>
          <w:b/>
          <w:sz w:val="32"/>
          <w:szCs w:val="32"/>
        </w:rPr>
      </w:pPr>
      <w:r w:rsidRPr="004E36D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B95F1F" w:rsidRPr="00B95F1F" w:rsidRDefault="00B95F1F" w:rsidP="00B95F1F">
      <w:pPr>
        <w:rPr>
          <w:lang w:val="en-US"/>
        </w:rPr>
      </w:pPr>
      <w:r>
        <w:pict>
          <v:shape id="_x0000_s1027" type="#_x0000_t32" style="position:absolute;margin-left:-.25pt;margin-top:14.9pt;width:223.5pt;height:0;z-index:251663360" o:connectortype="straight"/>
        </w:pict>
      </w:r>
      <w:r>
        <w:t>от  «</w:t>
      </w:r>
      <w:r w:rsidRPr="00B95F1F">
        <w:t>21</w:t>
      </w:r>
      <w:r>
        <w:t>»  февраля  2018 г. №  1</w:t>
      </w:r>
      <w:r>
        <w:rPr>
          <w:lang w:val="en-US"/>
        </w:rPr>
        <w:t>53</w:t>
      </w:r>
    </w:p>
    <w:p w:rsidR="00EB3561" w:rsidRDefault="00EB3561" w:rsidP="00EB3561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EB3561" w:rsidRDefault="00EB3561" w:rsidP="00EB3561"/>
    <w:p w:rsidR="00EB3561" w:rsidRPr="009B72D6" w:rsidRDefault="00EB3561">
      <w:pPr>
        <w:rPr>
          <w:b/>
        </w:rPr>
      </w:pPr>
      <w:r w:rsidRPr="009B72D6">
        <w:rPr>
          <w:b/>
        </w:rPr>
        <w:t xml:space="preserve">О внесении изменений и дополнений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>в решение Совета народных депутатов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 от 18.06.2013 № 163 «Об оплате труда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работников, замещающих должности, </w:t>
      </w:r>
    </w:p>
    <w:p w:rsidR="00EB3561" w:rsidRPr="009B72D6" w:rsidRDefault="00EB3561">
      <w:pPr>
        <w:rPr>
          <w:b/>
        </w:rPr>
      </w:pPr>
      <w:r w:rsidRPr="009B72D6">
        <w:rPr>
          <w:b/>
        </w:rPr>
        <w:t xml:space="preserve">не отнесенные к должностям </w:t>
      </w:r>
    </w:p>
    <w:p w:rsidR="00C33BBE" w:rsidRPr="009B72D6" w:rsidRDefault="00EB3561">
      <w:pPr>
        <w:rPr>
          <w:b/>
        </w:rPr>
      </w:pPr>
      <w:r w:rsidRPr="009B72D6">
        <w:rPr>
          <w:b/>
        </w:rPr>
        <w:t>муниципальной службы»</w:t>
      </w:r>
    </w:p>
    <w:p w:rsidR="00EB3561" w:rsidRDefault="00EB3561"/>
    <w:p w:rsidR="00EB3561" w:rsidRDefault="00EB3561"/>
    <w:p w:rsidR="00EB3561" w:rsidRDefault="00EB3561" w:rsidP="00EB3561">
      <w:pPr>
        <w:spacing w:line="360" w:lineRule="auto"/>
        <w:ind w:firstLine="709"/>
        <w:jc w:val="both"/>
      </w:pPr>
      <w:r>
        <w:t xml:space="preserve">В соответствии с Указом Президента Российской Федерации от 12.12.2017  № 594 «О повышении окладов месячного денежного содержания лиц, замещающих должности  федеральной государственной гражданской службы», постановлением правительства Воронежской области от 25.12.2017 № 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Лискинского муниципального района </w:t>
      </w:r>
    </w:p>
    <w:p w:rsidR="00EB3561" w:rsidRDefault="00EB3561" w:rsidP="00EB3561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8659BC" w:rsidRDefault="009B72D6" w:rsidP="008659BC">
      <w:pPr>
        <w:spacing w:line="360" w:lineRule="auto"/>
        <w:ind w:firstLine="709"/>
        <w:jc w:val="both"/>
      </w:pPr>
      <w:r>
        <w:t xml:space="preserve">1. </w:t>
      </w:r>
      <w:r w:rsidR="008659BC">
        <w:t xml:space="preserve">Внести в Положение об оплате труда </w:t>
      </w:r>
      <w:r w:rsidR="00E26277">
        <w:t>работников, замещающих должности, не отнесенные к должностям муниципальной службы</w:t>
      </w:r>
      <w:r w:rsidR="008659BC">
        <w:t>, утвержденное решением Советом народных депутатов  от 18.06.2013 № 16</w:t>
      </w:r>
      <w:r w:rsidR="00CE421F">
        <w:t>3</w:t>
      </w:r>
      <w:r w:rsidR="008659BC">
        <w:t xml:space="preserve"> «Об оплате труда </w:t>
      </w:r>
      <w:r w:rsidR="00CE421F">
        <w:t>работников, замещающих должности, не отнесенные к должностям муниципальной службы</w:t>
      </w:r>
      <w:r w:rsidR="008659BC">
        <w:t>» следующие изменения и дополнения:</w:t>
      </w:r>
    </w:p>
    <w:p w:rsidR="009B72D6" w:rsidRDefault="008659BC" w:rsidP="009B72D6">
      <w:pPr>
        <w:spacing w:line="360" w:lineRule="auto"/>
        <w:ind w:firstLine="709"/>
        <w:jc w:val="both"/>
      </w:pPr>
      <w:r>
        <w:t xml:space="preserve">1.1. </w:t>
      </w:r>
      <w:r w:rsidR="009B72D6">
        <w:t>Пункт 2.1 раздела 2 «Должностной оклад» изложить в следующей редакции:</w:t>
      </w:r>
    </w:p>
    <w:p w:rsidR="009B72D6" w:rsidRDefault="009B72D6" w:rsidP="009B72D6">
      <w:pPr>
        <w:spacing w:line="360" w:lineRule="auto"/>
        <w:ind w:firstLine="709"/>
        <w:jc w:val="both"/>
      </w:pPr>
      <w:r>
        <w:lastRenderedPageBreak/>
        <w:t>«2.1. Должностные оклады работников устанавливаются в следующих размерах: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9B72D6" w:rsidRPr="009B72D6" w:rsidTr="0046455A">
        <w:tc>
          <w:tcPr>
            <w:tcW w:w="6629" w:type="dxa"/>
          </w:tcPr>
          <w:p w:rsidR="009B72D6" w:rsidRPr="009B72D6" w:rsidRDefault="009B72D6" w:rsidP="0046455A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942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 xml:space="preserve">Размер </w:t>
            </w:r>
            <w:r>
              <w:rPr>
                <w:sz w:val="24"/>
                <w:szCs w:val="24"/>
              </w:rPr>
              <w:t>должностного оклада (руб</w:t>
            </w:r>
            <w:r w:rsidR="00CE42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P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экономист, главный инспектор, главный инженер, главный бухгалтер</w:t>
            </w:r>
          </w:p>
        </w:tc>
        <w:tc>
          <w:tcPr>
            <w:tcW w:w="2942" w:type="dxa"/>
          </w:tcPr>
          <w:p w:rsidR="009B72D6" w:rsidRP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7868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инспектор, ведущий экономист, ведущий инженер, ведущий бухгалтер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7375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инспектор, старший экономист, старший инженер, старший бухгалтер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6638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3821AA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Инспектор, экономист, инженер, юрисконсульт</w:t>
            </w:r>
            <w:r w:rsidR="00E26277">
              <w:rPr>
                <w:sz w:val="24"/>
                <w:szCs w:val="24"/>
              </w:rPr>
              <w:t>. бухгалтер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5899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1D1FB5" w:rsidP="00E2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  <w:r w:rsidR="00E26277">
              <w:rPr>
                <w:sz w:val="24"/>
                <w:szCs w:val="24"/>
              </w:rPr>
              <w:t>, архива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9094</w:t>
            </w:r>
          </w:p>
        </w:tc>
      </w:tr>
      <w:tr w:rsidR="009B72D6" w:rsidRPr="009B72D6" w:rsidTr="0046455A">
        <w:tc>
          <w:tcPr>
            <w:tcW w:w="6629" w:type="dxa"/>
          </w:tcPr>
          <w:p w:rsidR="009B72D6" w:rsidRDefault="001D1FB5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</w:t>
            </w:r>
          </w:p>
        </w:tc>
        <w:tc>
          <w:tcPr>
            <w:tcW w:w="2942" w:type="dxa"/>
          </w:tcPr>
          <w:p w:rsidR="009B72D6" w:rsidRDefault="00E26277" w:rsidP="0046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</w:tr>
    </w:tbl>
    <w:p w:rsidR="009B72D6" w:rsidRDefault="009B72D6" w:rsidP="009B72D6">
      <w:pPr>
        <w:spacing w:line="360" w:lineRule="auto"/>
        <w:jc w:val="both"/>
      </w:pPr>
    </w:p>
    <w:p w:rsidR="009B72D6" w:rsidRPr="009B72D6" w:rsidRDefault="009B72D6" w:rsidP="009B72D6">
      <w:pPr>
        <w:spacing w:line="360" w:lineRule="auto"/>
        <w:ind w:firstLine="709"/>
        <w:jc w:val="both"/>
      </w:pPr>
      <w:r>
        <w:t>Должностные оклады индексируются в размерах и в сроки, предусмотренные для лиц, замещающи</w:t>
      </w:r>
      <w:r w:rsidR="008659BC">
        <w:t>х</w:t>
      </w:r>
      <w:r>
        <w:t xml:space="preserve"> должности</w:t>
      </w:r>
      <w:r w:rsidR="008659BC">
        <w:t xml:space="preserve"> муниципальной службы</w:t>
      </w:r>
      <w:r>
        <w:t xml:space="preserve"> в соответствии с нормативным правовым актом.</w:t>
      </w:r>
      <w:r w:rsidR="005A606C">
        <w:t>».</w:t>
      </w:r>
    </w:p>
    <w:p w:rsidR="00EB3561" w:rsidRDefault="008659BC" w:rsidP="009B72D6">
      <w:pPr>
        <w:spacing w:line="360" w:lineRule="auto"/>
        <w:ind w:firstLine="709"/>
        <w:jc w:val="both"/>
      </w:pPr>
      <w:r>
        <w:t>1.2</w:t>
      </w:r>
      <w:r w:rsidR="00EB3561">
        <w:t>. Пункт 3.1 раздела 3 «Ежемесячные выплаты» изложить в следующей редакции:</w:t>
      </w:r>
    </w:p>
    <w:p w:rsidR="00EB3561" w:rsidRDefault="00EB3561" w:rsidP="009B72D6">
      <w:pPr>
        <w:spacing w:line="360" w:lineRule="auto"/>
        <w:ind w:firstLine="709"/>
        <w:jc w:val="both"/>
      </w:pPr>
      <w:r>
        <w:t>«3.1. Ежемесячная надбавка к должностному окладу за сложность и напряженность в труде устанавливается в размере до 100 процентов должностного оклада.</w:t>
      </w:r>
    </w:p>
    <w:p w:rsidR="00EB3561" w:rsidRDefault="00EB3561" w:rsidP="009B72D6">
      <w:pPr>
        <w:spacing w:line="360" w:lineRule="auto"/>
        <w:ind w:firstLine="709"/>
        <w:jc w:val="both"/>
      </w:pPr>
      <w:r>
        <w:t>Конкретный пример ежемесячной надбавки к должностному окладу за сложность и напряженность устанавливается работнику индивидуально при назначении 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</w:t>
      </w:r>
      <w:r w:rsidR="008659BC">
        <w:t>.</w:t>
      </w:r>
      <w:r>
        <w:t>».</w:t>
      </w:r>
    </w:p>
    <w:p w:rsidR="00EB3561" w:rsidRDefault="008659BC" w:rsidP="009B72D6">
      <w:pPr>
        <w:spacing w:line="360" w:lineRule="auto"/>
        <w:ind w:firstLine="709"/>
        <w:jc w:val="both"/>
      </w:pPr>
      <w:r>
        <w:t>1.3</w:t>
      </w:r>
      <w:r w:rsidR="00EB3561">
        <w:t>. Пункт 3.4 раздела 3 «Ежемесячные выплаты» изложить в следующей редакции:</w:t>
      </w:r>
    </w:p>
    <w:p w:rsidR="00EB3561" w:rsidRDefault="00EB3561" w:rsidP="009B72D6">
      <w:pPr>
        <w:spacing w:line="360" w:lineRule="auto"/>
        <w:ind w:firstLine="709"/>
        <w:jc w:val="both"/>
      </w:pPr>
      <w:r>
        <w:t>«3.4. Ежемесячное денежное поощрение выплачивается за фактически отработанное время в расчетном периоде</w:t>
      </w:r>
      <w:r w:rsidR="009B72D6">
        <w:t>. Ежемесячное денежное поощрение устанавливается в следующих размерах:</w:t>
      </w:r>
    </w:p>
    <w:p w:rsidR="005A606C" w:rsidRDefault="005A606C" w:rsidP="009B72D6">
      <w:pPr>
        <w:spacing w:line="360" w:lineRule="auto"/>
        <w:ind w:firstLine="709"/>
        <w:jc w:val="both"/>
      </w:pPr>
    </w:p>
    <w:p w:rsidR="005A606C" w:rsidRDefault="005A606C" w:rsidP="009B72D6">
      <w:pPr>
        <w:spacing w:line="360" w:lineRule="auto"/>
        <w:ind w:firstLine="709"/>
        <w:jc w:val="both"/>
      </w:pPr>
    </w:p>
    <w:p w:rsidR="005A606C" w:rsidRDefault="005A606C" w:rsidP="009B72D6">
      <w:pPr>
        <w:spacing w:line="360" w:lineRule="auto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9B72D6" w:rsidRPr="009B72D6" w:rsidTr="009B72D6">
        <w:tc>
          <w:tcPr>
            <w:tcW w:w="6629" w:type="dxa"/>
          </w:tcPr>
          <w:p w:rsidR="009B72D6" w:rsidRPr="009B72D6" w:rsidRDefault="009B72D6" w:rsidP="009B72D6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lastRenderedPageBreak/>
              <w:t>Наименование должностей</w:t>
            </w:r>
          </w:p>
        </w:tc>
        <w:tc>
          <w:tcPr>
            <w:tcW w:w="2942" w:type="dxa"/>
          </w:tcPr>
          <w:p w:rsidR="009B72D6" w:rsidRPr="009B72D6" w:rsidRDefault="009B72D6" w:rsidP="005A606C">
            <w:pPr>
              <w:rPr>
                <w:sz w:val="24"/>
                <w:szCs w:val="24"/>
              </w:rPr>
            </w:pPr>
            <w:r w:rsidRPr="009B72D6">
              <w:rPr>
                <w:sz w:val="24"/>
                <w:szCs w:val="24"/>
              </w:rPr>
              <w:t>Размер ежемесячного денежного поощрения</w:t>
            </w:r>
            <w:r>
              <w:rPr>
                <w:sz w:val="24"/>
                <w:szCs w:val="24"/>
              </w:rPr>
              <w:t xml:space="preserve"> </w:t>
            </w:r>
            <w:r w:rsidR="005A606C">
              <w:rPr>
                <w:sz w:val="24"/>
                <w:szCs w:val="24"/>
              </w:rPr>
              <w:t>(кол-во должностных окладов)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Pr="009B72D6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экономист, главный инспектор, главный инженер, главный бухгалтер</w:t>
            </w:r>
          </w:p>
        </w:tc>
        <w:tc>
          <w:tcPr>
            <w:tcW w:w="2942" w:type="dxa"/>
          </w:tcPr>
          <w:p w:rsidR="001D1FB5" w:rsidRPr="009B72D6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инспектор, ведущий экономист, ведущий инженер, ведущий 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инспектор, старший экономист, старший инженер, старший 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Инспектор, экономист, инженер, юрисконсульт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2,85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службы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архива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D1FB5" w:rsidRPr="009B72D6" w:rsidTr="009B72D6">
        <w:tc>
          <w:tcPr>
            <w:tcW w:w="6629" w:type="dxa"/>
          </w:tcPr>
          <w:p w:rsidR="001D1FB5" w:rsidRDefault="001D1FB5" w:rsidP="00BB4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</w:t>
            </w:r>
          </w:p>
        </w:tc>
        <w:tc>
          <w:tcPr>
            <w:tcW w:w="2942" w:type="dxa"/>
          </w:tcPr>
          <w:p w:rsidR="001D1FB5" w:rsidRDefault="001D1FB5" w:rsidP="009B7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</w:tbl>
    <w:p w:rsidR="009B72D6" w:rsidRDefault="009B72D6" w:rsidP="009B72D6"/>
    <w:p w:rsidR="00CE421F" w:rsidRDefault="00CE421F" w:rsidP="00CE421F">
      <w:pPr>
        <w:spacing w:line="360" w:lineRule="auto"/>
        <w:ind w:firstLine="709"/>
        <w:jc w:val="both"/>
      </w:pPr>
      <w:r>
        <w:t>1.4. Пункт 4.4 раздела 4 «Дополнительные выплаты» изложить в следующей редакции:</w:t>
      </w:r>
    </w:p>
    <w:p w:rsidR="003821AA" w:rsidRDefault="00CE421F" w:rsidP="00CE421F">
      <w:pPr>
        <w:spacing w:line="360" w:lineRule="auto"/>
        <w:ind w:firstLine="709"/>
        <w:jc w:val="both"/>
      </w:pPr>
      <w:r>
        <w:t>«4.4. За счет средств экономии по фонду оплаты труда работникам может быть оказана дополнительная материальная помощь</w:t>
      </w:r>
      <w:r w:rsidR="003821AA">
        <w:t>:</w:t>
      </w:r>
      <w:r>
        <w:t xml:space="preserve"> </w:t>
      </w:r>
    </w:p>
    <w:p w:rsidR="00E26277" w:rsidRDefault="003821AA" w:rsidP="00CE421F">
      <w:pPr>
        <w:spacing w:line="360" w:lineRule="auto"/>
        <w:ind w:firstLine="709"/>
        <w:jc w:val="both"/>
      </w:pPr>
      <w:r>
        <w:t xml:space="preserve">- в связи с юбилейными датами (50, 55, 60, 65 лет) </w:t>
      </w:r>
      <w:r w:rsidR="00E26277">
        <w:t xml:space="preserve">в </w:t>
      </w:r>
      <w:r w:rsidR="005A606C">
        <w:t>размере 1,5 должностного оклада;</w:t>
      </w:r>
    </w:p>
    <w:p w:rsidR="003821AA" w:rsidRDefault="00E26277" w:rsidP="00CE421F">
      <w:pPr>
        <w:spacing w:line="360" w:lineRule="auto"/>
        <w:ind w:firstLine="709"/>
        <w:jc w:val="both"/>
      </w:pPr>
      <w:r>
        <w:t xml:space="preserve">- </w:t>
      </w:r>
      <w:r w:rsidR="00CE421F">
        <w:t>при наступлении особых случаев (несчастный случай, смерть родителей или членов семьи, стихийное бедствие, длительна</w:t>
      </w:r>
      <w:r w:rsidR="003821AA">
        <w:t>я (более одного месяца) болезнь в размере 1 должностного оклада.</w:t>
      </w:r>
    </w:p>
    <w:p w:rsidR="003821AA" w:rsidRDefault="003821AA" w:rsidP="00CE421F">
      <w:pPr>
        <w:spacing w:line="360" w:lineRule="auto"/>
        <w:ind w:firstLine="709"/>
        <w:jc w:val="both"/>
      </w:pPr>
      <w:r>
        <w:t>- при выходе на пенсию в размере месячного денежного содержания при условии непрерывного стажа работы в учреждении не менее 10 лет.</w:t>
      </w:r>
    </w:p>
    <w:p w:rsidR="00CE421F" w:rsidRDefault="00CE421F" w:rsidP="003821AA">
      <w:pPr>
        <w:spacing w:line="360" w:lineRule="auto"/>
        <w:jc w:val="both"/>
      </w:pPr>
      <w:r>
        <w:t>Выплата материальной помощи производится в соответствии с правовым актом руководителя органа местного самоуправления. Дополнительная материальная помощь не включается в денежное содержание работника</w:t>
      </w:r>
      <w:r w:rsidR="005A606C">
        <w:t>.</w:t>
      </w:r>
      <w:r>
        <w:t>».</w:t>
      </w:r>
    </w:p>
    <w:p w:rsidR="00E26277" w:rsidRDefault="00E26277" w:rsidP="00E26277">
      <w:pPr>
        <w:spacing w:line="360" w:lineRule="auto"/>
        <w:ind w:firstLine="709"/>
        <w:jc w:val="both"/>
      </w:pPr>
      <w:r>
        <w:t>1.5. Пункт 5.1 раздела 5 «Фонд оплаты труда» изложить в следующей редакции:</w:t>
      </w:r>
    </w:p>
    <w:p w:rsidR="00E26277" w:rsidRDefault="00E26277" w:rsidP="00E26277">
      <w:pPr>
        <w:spacing w:line="360" w:lineRule="auto"/>
        <w:ind w:firstLine="709"/>
        <w:jc w:val="both"/>
      </w:pPr>
      <w:r>
        <w:t>«5.1. При формировании 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E26277" w:rsidRDefault="00E26277" w:rsidP="00E26277">
      <w:pPr>
        <w:spacing w:line="360" w:lineRule="auto"/>
        <w:ind w:firstLine="709"/>
        <w:jc w:val="both"/>
      </w:pPr>
      <w:r>
        <w:t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 – в размере 12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б) ежемесячной надбавки к должностному окладу за выслугу лет в размере 2-х 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в) премии за результаты работы в размере 6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г) ежемесячного денежного поощрения в размере, предусмотренном настоящим положением;</w:t>
      </w:r>
    </w:p>
    <w:p w:rsidR="00E26277" w:rsidRDefault="00E26277" w:rsidP="00E26277">
      <w:pPr>
        <w:spacing w:line="360" w:lineRule="auto"/>
        <w:ind w:firstLine="709"/>
        <w:jc w:val="both"/>
      </w:pPr>
      <w:r>
        <w:t>д) единовременной выплаты при предоставлении ежегодного оплачиваемого отпуска в размере 2-х должностных окладов;</w:t>
      </w:r>
    </w:p>
    <w:p w:rsidR="00E26277" w:rsidRDefault="00E26277" w:rsidP="00E26277">
      <w:pPr>
        <w:spacing w:line="360" w:lineRule="auto"/>
        <w:ind w:firstLine="709"/>
        <w:jc w:val="both"/>
      </w:pPr>
      <w:r>
        <w:t>е) материальной помощи в размере 2-х должностных окладов.</w:t>
      </w:r>
    </w:p>
    <w:p w:rsidR="009B72D6" w:rsidRDefault="008659BC" w:rsidP="00CE421F">
      <w:pPr>
        <w:spacing w:line="360" w:lineRule="auto"/>
        <w:ind w:firstLine="709"/>
        <w:jc w:val="both"/>
      </w:pPr>
      <w:r>
        <w:t>1.</w:t>
      </w:r>
      <w:r w:rsidR="00E26277">
        <w:t>6</w:t>
      </w:r>
      <w:r w:rsidR="009B72D6">
        <w:t xml:space="preserve">. Приложение № 2 </w:t>
      </w:r>
      <w:r w:rsidR="005A606C">
        <w:t>«Перечень должностей и размеры должностных окладов работников, замещающих должности, не отнесенные к должностям муниципальной службы», утвержденное р</w:t>
      </w:r>
      <w:r w:rsidR="009B72D6">
        <w:t>ешени</w:t>
      </w:r>
      <w:r w:rsidR="005A606C">
        <w:t>ем</w:t>
      </w:r>
      <w:r w:rsidR="009B72D6">
        <w:t xml:space="preserve"> Совета народных депутатов</w:t>
      </w:r>
      <w:r w:rsidR="005A606C">
        <w:t xml:space="preserve"> от 18.06.2013 № 163 «Об оплате труда работников, замещающих должности, не отнесенные к должностям муниципальной службы», </w:t>
      </w:r>
      <w:r w:rsidR="009B72D6">
        <w:t xml:space="preserve"> </w:t>
      </w:r>
      <w:r w:rsidR="005A606C">
        <w:t>признать</w:t>
      </w:r>
      <w:r w:rsidR="009B72D6">
        <w:t xml:space="preserve"> утративши</w:t>
      </w:r>
      <w:r w:rsidR="00B07B3A">
        <w:t>м</w:t>
      </w:r>
      <w:r w:rsidR="009B72D6">
        <w:t xml:space="preserve"> силу.</w:t>
      </w:r>
    </w:p>
    <w:p w:rsidR="009B72D6" w:rsidRDefault="008659BC" w:rsidP="009B72D6">
      <w:pPr>
        <w:spacing w:line="360" w:lineRule="auto"/>
        <w:ind w:firstLine="709"/>
        <w:jc w:val="both"/>
      </w:pPr>
      <w:r>
        <w:t>2</w:t>
      </w:r>
      <w:r w:rsidR="009B72D6">
        <w:t xml:space="preserve">. Настоящее решение вступает в силу </w:t>
      </w:r>
      <w:r w:rsidR="0088673D">
        <w:t>со дня его официального опубликования и распространяется на правоотношения, возникшие с 01</w:t>
      </w:r>
      <w:r w:rsidR="005A606C">
        <w:t xml:space="preserve"> января </w:t>
      </w:r>
      <w:r w:rsidR="0088673D">
        <w:t>2018 г.</w:t>
      </w:r>
    </w:p>
    <w:p w:rsidR="009B72D6" w:rsidRDefault="008659BC" w:rsidP="009B72D6">
      <w:pPr>
        <w:spacing w:line="360" w:lineRule="auto"/>
        <w:ind w:firstLine="709"/>
        <w:jc w:val="both"/>
      </w:pPr>
      <w:r>
        <w:t>3</w:t>
      </w:r>
      <w:r w:rsidR="009B72D6">
        <w:t>. Контроль за исполнением настоящего  решения возложить на постоянную комиссию по законодательству, местному самоуправлению и охране прав граждан.</w:t>
      </w:r>
    </w:p>
    <w:p w:rsidR="009B72D6" w:rsidRDefault="009B72D6" w:rsidP="009B72D6"/>
    <w:p w:rsidR="009B72D6" w:rsidRDefault="009B72D6" w:rsidP="009B72D6"/>
    <w:p w:rsidR="009B72D6" w:rsidRDefault="009B72D6" w:rsidP="009B72D6"/>
    <w:p w:rsidR="009B72D6" w:rsidRDefault="009B72D6" w:rsidP="009B72D6">
      <w:r>
        <w:t xml:space="preserve">Глава Лискинского </w:t>
      </w:r>
    </w:p>
    <w:p w:rsidR="009B72D6" w:rsidRDefault="009B72D6" w:rsidP="009B72D6">
      <w:r>
        <w:t>муниципального района                                                   В.В. Шевцов</w:t>
      </w:r>
    </w:p>
    <w:p w:rsidR="009B72D6" w:rsidRDefault="009B72D6" w:rsidP="009B72D6"/>
    <w:p w:rsidR="009B72D6" w:rsidRDefault="009B72D6" w:rsidP="009B72D6">
      <w:r>
        <w:t xml:space="preserve">Председатель Совета </w:t>
      </w:r>
    </w:p>
    <w:p w:rsidR="009B72D6" w:rsidRDefault="009B72D6" w:rsidP="009B72D6">
      <w:r>
        <w:t>народных депутатов                                                          А.В. Ковалев</w:t>
      </w:r>
    </w:p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6433AA" w:rsidRDefault="006433AA" w:rsidP="009B72D6"/>
    <w:p w:rsidR="005A606C" w:rsidRDefault="005A606C" w:rsidP="009B72D6"/>
    <w:p w:rsidR="005A606C" w:rsidRDefault="005A606C" w:rsidP="009B72D6"/>
    <w:p w:rsidR="005A606C" w:rsidRDefault="005A606C" w:rsidP="009B72D6"/>
    <w:p w:rsidR="00B07B3A" w:rsidRDefault="00B07B3A" w:rsidP="009B72D6"/>
    <w:p w:rsidR="00B07B3A" w:rsidRDefault="00B07B3A" w:rsidP="009B72D6"/>
    <w:p w:rsidR="006433AA" w:rsidRDefault="006433AA" w:rsidP="009B72D6"/>
    <w:p w:rsidR="006433AA" w:rsidRDefault="006433AA" w:rsidP="009B72D6"/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и бюджетной политике                                                                                        Л.Е. Германенко</w:t>
      </w: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</w:p>
    <w:p w:rsidR="006433AA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 И.А. Шиняев</w:t>
      </w:r>
    </w:p>
    <w:p w:rsidR="006433AA" w:rsidRPr="00EB272E" w:rsidRDefault="006433AA" w:rsidP="006433AA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6433AA" w:rsidRDefault="006433AA" w:rsidP="009B72D6"/>
    <w:sectPr w:rsidR="006433AA" w:rsidSect="00C3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3561"/>
    <w:rsid w:val="001D1FB5"/>
    <w:rsid w:val="002A3455"/>
    <w:rsid w:val="00372414"/>
    <w:rsid w:val="003821AA"/>
    <w:rsid w:val="004E36D9"/>
    <w:rsid w:val="005A606C"/>
    <w:rsid w:val="006433AA"/>
    <w:rsid w:val="008659BC"/>
    <w:rsid w:val="0088673D"/>
    <w:rsid w:val="009B72D6"/>
    <w:rsid w:val="00B07B3A"/>
    <w:rsid w:val="00B33948"/>
    <w:rsid w:val="00B95F1F"/>
    <w:rsid w:val="00C33BBE"/>
    <w:rsid w:val="00CE421F"/>
    <w:rsid w:val="00D178F8"/>
    <w:rsid w:val="00E26277"/>
    <w:rsid w:val="00EB3561"/>
    <w:rsid w:val="00FD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Администратор Лискинского района</cp:lastModifiedBy>
  <cp:revision>3</cp:revision>
  <cp:lastPrinted>2018-02-15T07:05:00Z</cp:lastPrinted>
  <dcterms:created xsi:type="dcterms:W3CDTF">2018-02-15T07:11:00Z</dcterms:created>
  <dcterms:modified xsi:type="dcterms:W3CDTF">2018-03-28T07:51:00Z</dcterms:modified>
</cp:coreProperties>
</file>