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87" w:rsidRDefault="00276199" w:rsidP="00876A4F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2768600</wp:posOffset>
            </wp:positionH>
            <wp:positionV relativeFrom="paragraph">
              <wp:posOffset>-491490</wp:posOffset>
            </wp:positionV>
            <wp:extent cx="819150" cy="809625"/>
            <wp:effectExtent l="19050" t="0" r="0" b="0"/>
            <wp:wrapNone/>
            <wp:docPr id="19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66F" w:rsidRDefault="0007166F" w:rsidP="003A7187">
      <w:pPr>
        <w:tabs>
          <w:tab w:val="left" w:pos="4155"/>
        </w:tabs>
        <w:jc w:val="center"/>
        <w:rPr>
          <w:b/>
        </w:rPr>
      </w:pPr>
    </w:p>
    <w:p w:rsidR="001626B4" w:rsidRDefault="001626B4" w:rsidP="003A7187">
      <w:pPr>
        <w:tabs>
          <w:tab w:val="left" w:pos="4155"/>
        </w:tabs>
        <w:jc w:val="center"/>
        <w:rPr>
          <w:b/>
        </w:rPr>
      </w:pPr>
      <w:r>
        <w:rPr>
          <w:b/>
          <w:bCs/>
        </w:rPr>
        <w:t>СОВЕТ НАРОДНЫХ ДЕПУТАТОВ</w:t>
      </w:r>
      <w:r w:rsidRPr="003A7187">
        <w:rPr>
          <w:b/>
        </w:rPr>
        <w:t xml:space="preserve"> </w:t>
      </w:r>
    </w:p>
    <w:p w:rsidR="001626B4" w:rsidRDefault="003A7187" w:rsidP="001626B4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 xml:space="preserve">ЛИСКИНСКОГО МУНИЦИПАЛЬНОГО РАЙОНА </w:t>
      </w:r>
    </w:p>
    <w:p w:rsidR="00FE5CE9" w:rsidRPr="003A7187" w:rsidRDefault="003A7187" w:rsidP="00876A4F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3A7187" w:rsidRDefault="00950F97" w:rsidP="00876A4F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</w:t>
      </w:r>
      <w:r w:rsidR="00174CA0">
        <w:rPr>
          <w:b/>
          <w:sz w:val="32"/>
          <w:szCs w:val="32"/>
        </w:rPr>
        <w:t xml:space="preserve">Ш Е </w:t>
      </w:r>
      <w:r>
        <w:rPr>
          <w:b/>
          <w:sz w:val="32"/>
          <w:szCs w:val="32"/>
        </w:rPr>
        <w:t>Н И Е</w:t>
      </w:r>
    </w:p>
    <w:p w:rsidR="00D539C5" w:rsidRDefault="00F2264E" w:rsidP="003A7187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0;margin-top:2.65pt;width:463.25pt;height:0;z-index:251658240" o:connectortype="straight"/>
        </w:pict>
      </w:r>
    </w:p>
    <w:p w:rsidR="00A55DA2" w:rsidRPr="00F2264E" w:rsidRDefault="00BA78B2" w:rsidP="003A7187">
      <w:pPr>
        <w:tabs>
          <w:tab w:val="left" w:pos="4155"/>
        </w:tabs>
        <w:rPr>
          <w:lang w:val="en-US"/>
        </w:rPr>
      </w:pPr>
      <w:bookmarkStart w:id="0" w:name="_GoBack"/>
      <w:r>
        <w:t xml:space="preserve">от </w:t>
      </w:r>
      <w:r w:rsidR="00A90499">
        <w:t xml:space="preserve"> </w:t>
      </w:r>
      <w:r w:rsidR="00F2264E">
        <w:t>27 декабря</w:t>
      </w:r>
      <w:r w:rsidR="006E1AFD">
        <w:t xml:space="preserve"> </w:t>
      </w:r>
      <w:r w:rsidR="008F0117">
        <w:t xml:space="preserve"> </w:t>
      </w:r>
      <w:r w:rsidR="004309DD">
        <w:t>201</w:t>
      </w:r>
      <w:r w:rsidR="00BB48FD">
        <w:t>9</w:t>
      </w:r>
      <w:r w:rsidR="002A76EA">
        <w:t xml:space="preserve"> </w:t>
      </w:r>
      <w:r w:rsidR="00174CA0">
        <w:t xml:space="preserve"> г</w:t>
      </w:r>
      <w:r w:rsidR="006441E3">
        <w:t>. №</w:t>
      </w:r>
      <w:r w:rsidR="00506D52">
        <w:t xml:space="preserve"> </w:t>
      </w:r>
      <w:r w:rsidR="00F2264E" w:rsidRPr="00F2264E">
        <w:t>2</w:t>
      </w:r>
      <w:r w:rsidR="00F2264E">
        <w:rPr>
          <w:lang w:val="en-US"/>
        </w:rPr>
        <w:t>58</w:t>
      </w:r>
    </w:p>
    <w:p w:rsidR="009D1335" w:rsidRPr="00073F3E" w:rsidRDefault="006E1AFD" w:rsidP="00073F3E">
      <w:pPr>
        <w:tabs>
          <w:tab w:val="left" w:pos="4155"/>
        </w:tabs>
      </w:pPr>
      <w:r>
        <w:t xml:space="preserve">                             </w:t>
      </w:r>
      <w:r w:rsidR="003A7187">
        <w:t xml:space="preserve"> </w:t>
      </w:r>
      <w:r w:rsidR="003A7187" w:rsidRPr="00AC7690">
        <w:rPr>
          <w:sz w:val="20"/>
          <w:szCs w:val="20"/>
        </w:rPr>
        <w:t>г. Лиски</w:t>
      </w:r>
      <w:r w:rsidR="00073F3E">
        <w:t xml:space="preserve">  </w:t>
      </w:r>
    </w:p>
    <w:p w:rsidR="00C10D59" w:rsidRDefault="00C10D59" w:rsidP="00C10D59">
      <w:pPr>
        <w:rPr>
          <w:b/>
        </w:rPr>
      </w:pPr>
    </w:p>
    <w:p w:rsidR="00654C0C" w:rsidRDefault="00654C0C" w:rsidP="00F42674">
      <w:pPr>
        <w:jc w:val="both"/>
        <w:rPr>
          <w:b/>
        </w:rPr>
      </w:pPr>
      <w:r>
        <w:rPr>
          <w:b/>
        </w:rPr>
        <w:t>О внесении изменений и дополнений</w:t>
      </w:r>
    </w:p>
    <w:p w:rsidR="00654C0C" w:rsidRDefault="00654C0C" w:rsidP="00F42674">
      <w:pPr>
        <w:jc w:val="both"/>
        <w:rPr>
          <w:b/>
        </w:rPr>
      </w:pPr>
      <w:r>
        <w:rPr>
          <w:b/>
        </w:rPr>
        <w:t xml:space="preserve">в решение Совета народных депутатов </w:t>
      </w:r>
    </w:p>
    <w:p w:rsidR="005A1C2D" w:rsidRPr="00337BB0" w:rsidRDefault="00654C0C" w:rsidP="005A1C2D">
      <w:pPr>
        <w:rPr>
          <w:b/>
        </w:rPr>
      </w:pPr>
      <w:r>
        <w:rPr>
          <w:b/>
        </w:rPr>
        <w:t xml:space="preserve">от </w:t>
      </w:r>
      <w:r w:rsidR="005A1C2D" w:rsidRPr="00337BB0">
        <w:rPr>
          <w:b/>
        </w:rPr>
        <w:t xml:space="preserve">18.06.2013 № 163 </w:t>
      </w:r>
      <w:r>
        <w:rPr>
          <w:b/>
        </w:rPr>
        <w:t>«</w:t>
      </w:r>
      <w:r w:rsidR="005A1C2D" w:rsidRPr="00337BB0">
        <w:rPr>
          <w:b/>
        </w:rPr>
        <w:t xml:space="preserve">Об оплате </w:t>
      </w:r>
    </w:p>
    <w:p w:rsidR="005A1C2D" w:rsidRPr="00337BB0" w:rsidRDefault="005A1C2D" w:rsidP="005A1C2D">
      <w:pPr>
        <w:rPr>
          <w:b/>
        </w:rPr>
      </w:pPr>
      <w:r w:rsidRPr="00337BB0">
        <w:rPr>
          <w:b/>
        </w:rPr>
        <w:t xml:space="preserve">труда работников, замещающих </w:t>
      </w:r>
    </w:p>
    <w:p w:rsidR="005A1C2D" w:rsidRPr="00337BB0" w:rsidRDefault="005A1C2D" w:rsidP="005A1C2D">
      <w:pPr>
        <w:rPr>
          <w:b/>
        </w:rPr>
      </w:pPr>
      <w:r w:rsidRPr="00337BB0">
        <w:rPr>
          <w:b/>
        </w:rPr>
        <w:t xml:space="preserve">должности, не отнесенные </w:t>
      </w:r>
    </w:p>
    <w:p w:rsidR="00C10D59" w:rsidRPr="009078C3" w:rsidRDefault="005A1C2D" w:rsidP="005A1C2D">
      <w:pPr>
        <w:jc w:val="both"/>
      </w:pPr>
      <w:r w:rsidRPr="00337BB0">
        <w:rPr>
          <w:b/>
        </w:rPr>
        <w:t>к должностям муниципальной службы</w:t>
      </w:r>
      <w:r w:rsidR="00654C0C">
        <w:rPr>
          <w:b/>
        </w:rPr>
        <w:t>»</w:t>
      </w:r>
    </w:p>
    <w:bookmarkEnd w:id="0"/>
    <w:p w:rsidR="001B77A2" w:rsidRDefault="001B77A2" w:rsidP="00CF23A2">
      <w:pPr>
        <w:spacing w:line="360" w:lineRule="auto"/>
      </w:pPr>
    </w:p>
    <w:p w:rsidR="00FF6931" w:rsidRDefault="00E34176" w:rsidP="006E5973">
      <w:pPr>
        <w:tabs>
          <w:tab w:val="left" w:pos="851"/>
        </w:tabs>
        <w:spacing w:line="360" w:lineRule="auto"/>
        <w:jc w:val="both"/>
        <w:rPr>
          <w:rFonts w:cs="Arial"/>
        </w:rPr>
      </w:pPr>
      <w:r>
        <w:rPr>
          <w:rFonts w:eastAsia="Times New Roman"/>
          <w:lang w:eastAsia="ru-RU"/>
        </w:rPr>
        <w:t xml:space="preserve">    </w:t>
      </w:r>
      <w:r w:rsidR="005A1C2D">
        <w:rPr>
          <w:rFonts w:eastAsia="Times New Roman"/>
          <w:lang w:eastAsia="ru-RU"/>
        </w:rPr>
        <w:t xml:space="preserve">      </w:t>
      </w:r>
      <w:r w:rsidR="005A1C2D">
        <w:t>В целях приведения нормативных правовых актов органов местного самоуправления в соответствие  действующему законодательству, Совет народных депутатов Лискинского муниципального района</w:t>
      </w:r>
      <w:r w:rsidR="00FC1DA2">
        <w:t xml:space="preserve"> Воронежской области</w:t>
      </w:r>
    </w:p>
    <w:p w:rsidR="00CF23A2" w:rsidRPr="00CF23A2" w:rsidRDefault="006E5973" w:rsidP="006E5973">
      <w:pPr>
        <w:spacing w:line="360" w:lineRule="auto"/>
      </w:pPr>
      <w:r>
        <w:rPr>
          <w:b/>
        </w:rPr>
        <w:t>р е ш и л</w:t>
      </w:r>
      <w:r w:rsidR="00CF23A2" w:rsidRPr="00B80577">
        <w:rPr>
          <w:b/>
        </w:rPr>
        <w:t>:</w:t>
      </w:r>
    </w:p>
    <w:p w:rsidR="009F0106" w:rsidRPr="009A4CFF" w:rsidRDefault="00664C67" w:rsidP="009A4CFF">
      <w:pPr>
        <w:tabs>
          <w:tab w:val="left" w:pos="851"/>
        </w:tabs>
        <w:spacing w:line="360" w:lineRule="auto"/>
        <w:jc w:val="both"/>
        <w:rPr>
          <w:rFonts w:cs="Arial"/>
        </w:rPr>
      </w:pPr>
      <w:r>
        <w:t xml:space="preserve"> </w:t>
      </w:r>
      <w:r w:rsidR="009A4CFF">
        <w:t xml:space="preserve">         </w:t>
      </w:r>
      <w:r>
        <w:t xml:space="preserve"> </w:t>
      </w:r>
      <w:r w:rsidR="00C10D59" w:rsidRPr="009078C3">
        <w:t xml:space="preserve">1. </w:t>
      </w:r>
      <w:r w:rsidR="005A1C2D">
        <w:t xml:space="preserve">Внести в Положение по оплате труда работников, замещающих должности, не отнесенные к должностям муниципальной службы, утвержденного решением Совета народных депутатов </w:t>
      </w:r>
      <w:r w:rsidR="009A4CFF">
        <w:t>Лискинского муниципального района Воронежской области</w:t>
      </w:r>
      <w:r w:rsidR="009A4CFF">
        <w:rPr>
          <w:rFonts w:cs="Arial"/>
        </w:rPr>
        <w:t xml:space="preserve"> </w:t>
      </w:r>
      <w:r w:rsidR="005A1C2D">
        <w:t>от 18.06.2013 № 163 «Об оплате труда работников, замещающих должности, не отнесенные к должностям муниципальной службы»</w:t>
      </w:r>
      <w:r w:rsidR="00FC1DA2">
        <w:t>,</w:t>
      </w:r>
      <w:r w:rsidR="005A1C2D">
        <w:t xml:space="preserve"> следующие изменения и дополнения:</w:t>
      </w:r>
    </w:p>
    <w:p w:rsidR="00FF5380" w:rsidRDefault="002B4652" w:rsidP="00D63213">
      <w:pPr>
        <w:tabs>
          <w:tab w:val="left" w:pos="567"/>
          <w:tab w:val="left" w:pos="993"/>
        </w:tabs>
        <w:spacing w:line="360" w:lineRule="auto"/>
        <w:jc w:val="both"/>
      </w:pPr>
      <w:r>
        <w:t xml:space="preserve">           </w:t>
      </w:r>
      <w:r w:rsidR="00FA0AB3">
        <w:t xml:space="preserve">1.1. </w:t>
      </w:r>
      <w:r w:rsidR="00D63213">
        <w:t>В наименовании, преамбуле, по тексту решения Совета народных депутатов от 18.06.2013 № 163 «Об оплате труда работников, замещающих должности, не отнесенные к долж</w:t>
      </w:r>
      <w:r w:rsidR="009A4CFF">
        <w:t>ностям муниципальной службы» и П</w:t>
      </w:r>
      <w:r w:rsidR="00D63213">
        <w:t xml:space="preserve">оложения по оплате труда работников, замещающих должности, не отнесенные к </w:t>
      </w:r>
      <w:r w:rsidR="00D4761C">
        <w:t>должностям муниципальной службы</w:t>
      </w:r>
      <w:r w:rsidR="009A4CFF">
        <w:t xml:space="preserve"> </w:t>
      </w:r>
      <w:r w:rsidR="00D4761C">
        <w:t>(далее по тексту Положение)</w:t>
      </w:r>
      <w:r w:rsidR="00D63213">
        <w:t xml:space="preserve"> </w:t>
      </w:r>
      <w:r w:rsidR="00325CCB">
        <w:t xml:space="preserve">после слов </w:t>
      </w:r>
      <w:r w:rsidR="008C4285">
        <w:t>«об оплате труда работников» до</w:t>
      </w:r>
      <w:r w:rsidR="00470524">
        <w:t>полнить</w:t>
      </w:r>
      <w:r w:rsidR="008C4285">
        <w:t xml:space="preserve"> слова</w:t>
      </w:r>
      <w:r w:rsidR="00470524">
        <w:t>ми</w:t>
      </w:r>
      <w:r w:rsidR="008C4285">
        <w:t xml:space="preserve"> </w:t>
      </w:r>
      <w:r w:rsidR="00470524">
        <w:lastRenderedPageBreak/>
        <w:t>«</w:t>
      </w:r>
      <w:r w:rsidR="008C4285" w:rsidRPr="002B4652">
        <w:t>органов местного самоуправления</w:t>
      </w:r>
      <w:r w:rsidR="00FA0AB3">
        <w:t xml:space="preserve"> Лискинского муниципального района Воронежской области</w:t>
      </w:r>
      <w:r w:rsidR="00470524">
        <w:t>».</w:t>
      </w:r>
    </w:p>
    <w:p w:rsidR="00470524" w:rsidRDefault="00470524" w:rsidP="00D63213">
      <w:pPr>
        <w:tabs>
          <w:tab w:val="left" w:pos="567"/>
          <w:tab w:val="left" w:pos="993"/>
        </w:tabs>
        <w:spacing w:line="360" w:lineRule="auto"/>
        <w:jc w:val="both"/>
      </w:pPr>
      <w:r>
        <w:t xml:space="preserve">      2. </w:t>
      </w:r>
      <w:r w:rsidR="00664C67">
        <w:t xml:space="preserve">  </w:t>
      </w:r>
      <w:r>
        <w:t>П</w:t>
      </w:r>
      <w:r w:rsidR="00FA0AB3">
        <w:t>одп</w:t>
      </w:r>
      <w:r>
        <w:t>ункт</w:t>
      </w:r>
      <w:r w:rsidR="00FA0AB3">
        <w:t xml:space="preserve"> г пункта 1.3. Положения</w:t>
      </w:r>
      <w:r>
        <w:t xml:space="preserve"> – исключить.</w:t>
      </w:r>
    </w:p>
    <w:p w:rsidR="006E5973" w:rsidRDefault="004309DD" w:rsidP="006E5973">
      <w:pPr>
        <w:spacing w:line="360" w:lineRule="auto"/>
        <w:jc w:val="both"/>
      </w:pPr>
      <w:r>
        <w:t xml:space="preserve">      </w:t>
      </w:r>
      <w:r w:rsidR="00470524">
        <w:t>3</w:t>
      </w:r>
      <w:r w:rsidR="00C10D59" w:rsidRPr="009078C3">
        <w:t xml:space="preserve">. </w:t>
      </w:r>
      <w:r w:rsidR="006E5973">
        <w:t>Контроль за исполнением настоящего решения возложить на постоянную комиссию по законодательству, местному самоуправлению и охране прав граждан (Ю.В. Щербаков).</w:t>
      </w:r>
    </w:p>
    <w:p w:rsidR="009A4CFF" w:rsidRDefault="004309DD" w:rsidP="009A4CFF">
      <w:pPr>
        <w:spacing w:line="360" w:lineRule="auto"/>
        <w:jc w:val="both"/>
      </w:pPr>
      <w:r>
        <w:t xml:space="preserve">     </w:t>
      </w:r>
      <w:r w:rsidR="00470524">
        <w:t xml:space="preserve"> 4</w:t>
      </w:r>
      <w:r w:rsidR="00C10D59" w:rsidRPr="009078C3">
        <w:t xml:space="preserve">. Настоящее решение вступает в силу со </w:t>
      </w:r>
      <w:r w:rsidR="00AF573E">
        <w:t>дня официального опубликования.</w:t>
      </w:r>
    </w:p>
    <w:p w:rsidR="009A4CFF" w:rsidRDefault="009A4CFF" w:rsidP="009A4CFF">
      <w:pPr>
        <w:spacing w:line="360" w:lineRule="auto"/>
        <w:jc w:val="both"/>
      </w:pPr>
    </w:p>
    <w:p w:rsidR="009A4CFF" w:rsidRDefault="009A4CFF" w:rsidP="009A4CFF">
      <w:pPr>
        <w:spacing w:line="360" w:lineRule="auto"/>
        <w:jc w:val="both"/>
      </w:pPr>
    </w:p>
    <w:p w:rsidR="001626B4" w:rsidRPr="009A4CFF" w:rsidRDefault="001626B4" w:rsidP="00D4761C">
      <w:pPr>
        <w:jc w:val="both"/>
      </w:pPr>
      <w:r>
        <w:t xml:space="preserve">Глава </w:t>
      </w:r>
      <w:r w:rsidRPr="005C5C6E">
        <w:t xml:space="preserve">Лискинского                                                                            </w:t>
      </w:r>
      <w:r>
        <w:t xml:space="preserve"> </w:t>
      </w:r>
      <w:r w:rsidR="00B739A0">
        <w:t>И. О. Кирнос</w:t>
      </w:r>
      <w:r>
        <w:t xml:space="preserve">      </w:t>
      </w:r>
    </w:p>
    <w:p w:rsidR="001626B4" w:rsidRDefault="001626B4" w:rsidP="00D4761C">
      <w:pPr>
        <w:jc w:val="both"/>
      </w:pPr>
      <w:r w:rsidRPr="005C5C6E">
        <w:t>муниципального района</w:t>
      </w:r>
    </w:p>
    <w:p w:rsidR="006E5973" w:rsidRDefault="006E5973" w:rsidP="00D4761C">
      <w:pPr>
        <w:jc w:val="both"/>
      </w:pPr>
    </w:p>
    <w:p w:rsidR="006E1AFD" w:rsidRDefault="006E1AFD" w:rsidP="006E1AFD">
      <w:pPr>
        <w:jc w:val="both"/>
      </w:pPr>
      <w:r>
        <w:t xml:space="preserve">Председатель Совета народных депутатов </w:t>
      </w:r>
      <w:r w:rsidR="00AC7690">
        <w:t xml:space="preserve">  </w:t>
      </w:r>
    </w:p>
    <w:p w:rsidR="001B77A2" w:rsidRPr="00C10D59" w:rsidRDefault="006E1AFD" w:rsidP="00C10D59">
      <w:pPr>
        <w:tabs>
          <w:tab w:val="left" w:pos="4155"/>
          <w:tab w:val="left" w:pos="7635"/>
        </w:tabs>
      </w:pPr>
      <w:r>
        <w:t>Лискинского муниципально</w:t>
      </w:r>
      <w:r w:rsidR="00201428">
        <w:t>го  района</w:t>
      </w:r>
      <w:r w:rsidR="00201428">
        <w:tab/>
      </w:r>
      <w:r w:rsidR="00664C67">
        <w:t xml:space="preserve">   </w:t>
      </w:r>
      <w:r w:rsidR="00201428">
        <w:t>А.</w:t>
      </w:r>
      <w:r w:rsidR="00B739A0">
        <w:t xml:space="preserve"> </w:t>
      </w:r>
      <w:r w:rsidR="00201428">
        <w:t>В.</w:t>
      </w:r>
      <w:r w:rsidR="005313BF">
        <w:t xml:space="preserve"> </w:t>
      </w:r>
      <w:r w:rsidR="00201428">
        <w:t>Ковалев</w:t>
      </w:r>
      <w:r w:rsidR="00C10D59">
        <w:rPr>
          <w:rFonts w:eastAsia="Times New Roman"/>
          <w:lang w:eastAsia="ru-RU"/>
        </w:rPr>
        <w:t xml:space="preserve">           </w:t>
      </w:r>
    </w:p>
    <w:p w:rsidR="001B77A2" w:rsidRDefault="001B77A2" w:rsidP="00213E82">
      <w:pPr>
        <w:shd w:val="clear" w:color="auto" w:fill="FFFFFF"/>
        <w:spacing w:line="317" w:lineRule="exact"/>
        <w:ind w:right="14"/>
        <w:jc w:val="right"/>
        <w:rPr>
          <w:rFonts w:eastAsia="Times New Roman"/>
          <w:color w:val="000000"/>
          <w:spacing w:val="-4"/>
          <w:sz w:val="22"/>
          <w:szCs w:val="22"/>
          <w:lang w:eastAsia="ru-RU"/>
        </w:rPr>
      </w:pPr>
    </w:p>
    <w:sectPr w:rsidR="001B77A2" w:rsidSect="00876A4F">
      <w:headerReference w:type="default" r:id="rId8"/>
      <w:pgSz w:w="11906" w:h="16838"/>
      <w:pgMar w:top="1134" w:right="849" w:bottom="1418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B7" w:rsidRDefault="00864FB7" w:rsidP="001B2B66">
      <w:r>
        <w:separator/>
      </w:r>
    </w:p>
  </w:endnote>
  <w:endnote w:type="continuationSeparator" w:id="0">
    <w:p w:rsidR="00864FB7" w:rsidRDefault="00864FB7" w:rsidP="001B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B7" w:rsidRDefault="00864FB7" w:rsidP="001B2B66">
      <w:r>
        <w:separator/>
      </w:r>
    </w:p>
  </w:footnote>
  <w:footnote w:type="continuationSeparator" w:id="0">
    <w:p w:rsidR="00864FB7" w:rsidRDefault="00864FB7" w:rsidP="001B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674" w:rsidRDefault="00F42674" w:rsidP="001B2B66">
    <w:pPr>
      <w:pStyle w:val="a6"/>
      <w:tabs>
        <w:tab w:val="clear" w:pos="4677"/>
        <w:tab w:val="clear" w:pos="9355"/>
        <w:tab w:val="left" w:pos="66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56E1E"/>
    <w:multiLevelType w:val="hybridMultilevel"/>
    <w:tmpl w:val="3EBC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1E6054"/>
    <w:multiLevelType w:val="hybridMultilevel"/>
    <w:tmpl w:val="3ADA3AB4"/>
    <w:lvl w:ilvl="0" w:tplc="93A493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8465D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45491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9005D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42C0A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3DAB5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04AD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CE55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136BA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187"/>
    <w:rsid w:val="00000D1E"/>
    <w:rsid w:val="00002118"/>
    <w:rsid w:val="00015BB8"/>
    <w:rsid w:val="000179D6"/>
    <w:rsid w:val="00024BBD"/>
    <w:rsid w:val="000617F0"/>
    <w:rsid w:val="00063659"/>
    <w:rsid w:val="00064326"/>
    <w:rsid w:val="00064C1B"/>
    <w:rsid w:val="0007166F"/>
    <w:rsid w:val="00073F3E"/>
    <w:rsid w:val="000816DD"/>
    <w:rsid w:val="0009163C"/>
    <w:rsid w:val="00091A8F"/>
    <w:rsid w:val="000962CE"/>
    <w:rsid w:val="000A68F1"/>
    <w:rsid w:val="000B0AEE"/>
    <w:rsid w:val="000B0BDE"/>
    <w:rsid w:val="000C770D"/>
    <w:rsid w:val="000E6FA0"/>
    <w:rsid w:val="000F52A6"/>
    <w:rsid w:val="000F5999"/>
    <w:rsid w:val="001072D4"/>
    <w:rsid w:val="001321CE"/>
    <w:rsid w:val="001421DB"/>
    <w:rsid w:val="001626B4"/>
    <w:rsid w:val="001667DA"/>
    <w:rsid w:val="00170AF0"/>
    <w:rsid w:val="00171AAC"/>
    <w:rsid w:val="00174CA0"/>
    <w:rsid w:val="001A51C7"/>
    <w:rsid w:val="001B2B66"/>
    <w:rsid w:val="001B77A2"/>
    <w:rsid w:val="001B7BBF"/>
    <w:rsid w:val="001C59E6"/>
    <w:rsid w:val="001D5B39"/>
    <w:rsid w:val="001F322E"/>
    <w:rsid w:val="001F3280"/>
    <w:rsid w:val="00201428"/>
    <w:rsid w:val="0020541B"/>
    <w:rsid w:val="0020769E"/>
    <w:rsid w:val="00213E82"/>
    <w:rsid w:val="002419D2"/>
    <w:rsid w:val="002576C5"/>
    <w:rsid w:val="00276199"/>
    <w:rsid w:val="002867A1"/>
    <w:rsid w:val="00286E85"/>
    <w:rsid w:val="002A76EA"/>
    <w:rsid w:val="002B1343"/>
    <w:rsid w:val="002B2485"/>
    <w:rsid w:val="002B4652"/>
    <w:rsid w:val="002C08FB"/>
    <w:rsid w:val="002D5988"/>
    <w:rsid w:val="002E1169"/>
    <w:rsid w:val="003044B2"/>
    <w:rsid w:val="00305E32"/>
    <w:rsid w:val="00325CCB"/>
    <w:rsid w:val="003277C1"/>
    <w:rsid w:val="003325F5"/>
    <w:rsid w:val="00343A5E"/>
    <w:rsid w:val="00371AB3"/>
    <w:rsid w:val="00375096"/>
    <w:rsid w:val="003A5610"/>
    <w:rsid w:val="003A7187"/>
    <w:rsid w:val="003D494F"/>
    <w:rsid w:val="003D4DD6"/>
    <w:rsid w:val="003D7348"/>
    <w:rsid w:val="003E27CA"/>
    <w:rsid w:val="00403F1E"/>
    <w:rsid w:val="004309DD"/>
    <w:rsid w:val="00444511"/>
    <w:rsid w:val="00470524"/>
    <w:rsid w:val="00481FD0"/>
    <w:rsid w:val="004833C8"/>
    <w:rsid w:val="004839EF"/>
    <w:rsid w:val="00490DB7"/>
    <w:rsid w:val="004A1427"/>
    <w:rsid w:val="004A43F5"/>
    <w:rsid w:val="004B19D9"/>
    <w:rsid w:val="004D5E4B"/>
    <w:rsid w:val="004D75F6"/>
    <w:rsid w:val="004E6E93"/>
    <w:rsid w:val="00501974"/>
    <w:rsid w:val="00506D52"/>
    <w:rsid w:val="00514384"/>
    <w:rsid w:val="00514771"/>
    <w:rsid w:val="00520027"/>
    <w:rsid w:val="00527C0E"/>
    <w:rsid w:val="005313BF"/>
    <w:rsid w:val="00544522"/>
    <w:rsid w:val="00552574"/>
    <w:rsid w:val="005716D3"/>
    <w:rsid w:val="005A1C2D"/>
    <w:rsid w:val="005C500C"/>
    <w:rsid w:val="005D0B93"/>
    <w:rsid w:val="005D181C"/>
    <w:rsid w:val="005D4B70"/>
    <w:rsid w:val="005E07FB"/>
    <w:rsid w:val="005E1966"/>
    <w:rsid w:val="005E20F1"/>
    <w:rsid w:val="005E3889"/>
    <w:rsid w:val="00604654"/>
    <w:rsid w:val="006226F3"/>
    <w:rsid w:val="00631E27"/>
    <w:rsid w:val="006340C6"/>
    <w:rsid w:val="006352D5"/>
    <w:rsid w:val="006441E3"/>
    <w:rsid w:val="006535E6"/>
    <w:rsid w:val="00654C0C"/>
    <w:rsid w:val="00660462"/>
    <w:rsid w:val="00664C67"/>
    <w:rsid w:val="0068292D"/>
    <w:rsid w:val="006865E2"/>
    <w:rsid w:val="00687BC6"/>
    <w:rsid w:val="006A5186"/>
    <w:rsid w:val="006E1AFD"/>
    <w:rsid w:val="006E5973"/>
    <w:rsid w:val="006F3B2A"/>
    <w:rsid w:val="006F498C"/>
    <w:rsid w:val="006F52C5"/>
    <w:rsid w:val="006F5E60"/>
    <w:rsid w:val="00721A99"/>
    <w:rsid w:val="00733B18"/>
    <w:rsid w:val="00737D99"/>
    <w:rsid w:val="007438D2"/>
    <w:rsid w:val="00751FF7"/>
    <w:rsid w:val="00754A5C"/>
    <w:rsid w:val="007575FB"/>
    <w:rsid w:val="00760F14"/>
    <w:rsid w:val="00785E5E"/>
    <w:rsid w:val="007A607F"/>
    <w:rsid w:val="007A6DC4"/>
    <w:rsid w:val="007B2D41"/>
    <w:rsid w:val="007B6340"/>
    <w:rsid w:val="007C7849"/>
    <w:rsid w:val="007D5480"/>
    <w:rsid w:val="007F1D00"/>
    <w:rsid w:val="008035B4"/>
    <w:rsid w:val="008174F6"/>
    <w:rsid w:val="0082665B"/>
    <w:rsid w:val="00846E5E"/>
    <w:rsid w:val="00855C44"/>
    <w:rsid w:val="00855CE6"/>
    <w:rsid w:val="00864FB7"/>
    <w:rsid w:val="00867884"/>
    <w:rsid w:val="00875639"/>
    <w:rsid w:val="00876A4F"/>
    <w:rsid w:val="00881525"/>
    <w:rsid w:val="008829EA"/>
    <w:rsid w:val="00885CDC"/>
    <w:rsid w:val="00890A82"/>
    <w:rsid w:val="008957C6"/>
    <w:rsid w:val="008A44CF"/>
    <w:rsid w:val="008A5E8C"/>
    <w:rsid w:val="008C4285"/>
    <w:rsid w:val="008C4788"/>
    <w:rsid w:val="008D0183"/>
    <w:rsid w:val="008E4C9C"/>
    <w:rsid w:val="008F0117"/>
    <w:rsid w:val="008F05D8"/>
    <w:rsid w:val="008F1FA1"/>
    <w:rsid w:val="008F5744"/>
    <w:rsid w:val="008F68D1"/>
    <w:rsid w:val="00901FBF"/>
    <w:rsid w:val="009442C1"/>
    <w:rsid w:val="00945E4B"/>
    <w:rsid w:val="00950F97"/>
    <w:rsid w:val="009674EC"/>
    <w:rsid w:val="00971C82"/>
    <w:rsid w:val="00974309"/>
    <w:rsid w:val="00980354"/>
    <w:rsid w:val="00981C17"/>
    <w:rsid w:val="0098356A"/>
    <w:rsid w:val="009A4CFF"/>
    <w:rsid w:val="009B6F84"/>
    <w:rsid w:val="009D1335"/>
    <w:rsid w:val="009E1A4F"/>
    <w:rsid w:val="009E5C13"/>
    <w:rsid w:val="009F0106"/>
    <w:rsid w:val="00A05E11"/>
    <w:rsid w:val="00A07696"/>
    <w:rsid w:val="00A2153B"/>
    <w:rsid w:val="00A2346C"/>
    <w:rsid w:val="00A250DF"/>
    <w:rsid w:val="00A352C6"/>
    <w:rsid w:val="00A5092D"/>
    <w:rsid w:val="00A5368E"/>
    <w:rsid w:val="00A55DA2"/>
    <w:rsid w:val="00A631B3"/>
    <w:rsid w:val="00A747FD"/>
    <w:rsid w:val="00A90499"/>
    <w:rsid w:val="00A91922"/>
    <w:rsid w:val="00A923B8"/>
    <w:rsid w:val="00AB17BC"/>
    <w:rsid w:val="00AC7690"/>
    <w:rsid w:val="00AD2EBE"/>
    <w:rsid w:val="00AD6833"/>
    <w:rsid w:val="00AD7534"/>
    <w:rsid w:val="00AF573E"/>
    <w:rsid w:val="00AF6B00"/>
    <w:rsid w:val="00B20433"/>
    <w:rsid w:val="00B27C5D"/>
    <w:rsid w:val="00B311FF"/>
    <w:rsid w:val="00B51099"/>
    <w:rsid w:val="00B55584"/>
    <w:rsid w:val="00B57BF8"/>
    <w:rsid w:val="00B60626"/>
    <w:rsid w:val="00B636EB"/>
    <w:rsid w:val="00B64107"/>
    <w:rsid w:val="00B739A0"/>
    <w:rsid w:val="00B75336"/>
    <w:rsid w:val="00B9394D"/>
    <w:rsid w:val="00B97C5E"/>
    <w:rsid w:val="00BA78B2"/>
    <w:rsid w:val="00BA796F"/>
    <w:rsid w:val="00BB48FD"/>
    <w:rsid w:val="00BD3D0D"/>
    <w:rsid w:val="00C10D59"/>
    <w:rsid w:val="00C12973"/>
    <w:rsid w:val="00C22CED"/>
    <w:rsid w:val="00C366BD"/>
    <w:rsid w:val="00C36F9B"/>
    <w:rsid w:val="00C4143D"/>
    <w:rsid w:val="00C42CB6"/>
    <w:rsid w:val="00C44838"/>
    <w:rsid w:val="00C51FBC"/>
    <w:rsid w:val="00C613B7"/>
    <w:rsid w:val="00C667CA"/>
    <w:rsid w:val="00C70C6E"/>
    <w:rsid w:val="00C75B6D"/>
    <w:rsid w:val="00C777F5"/>
    <w:rsid w:val="00C826FA"/>
    <w:rsid w:val="00C9474C"/>
    <w:rsid w:val="00C974E0"/>
    <w:rsid w:val="00CA5BE1"/>
    <w:rsid w:val="00CA60C4"/>
    <w:rsid w:val="00CA7321"/>
    <w:rsid w:val="00CB086A"/>
    <w:rsid w:val="00CB6BAA"/>
    <w:rsid w:val="00CB6FB1"/>
    <w:rsid w:val="00CD4F7A"/>
    <w:rsid w:val="00CD676C"/>
    <w:rsid w:val="00CE49B3"/>
    <w:rsid w:val="00CE724A"/>
    <w:rsid w:val="00CF23A2"/>
    <w:rsid w:val="00CF526B"/>
    <w:rsid w:val="00D1292B"/>
    <w:rsid w:val="00D366DF"/>
    <w:rsid w:val="00D4761C"/>
    <w:rsid w:val="00D503D6"/>
    <w:rsid w:val="00D539C5"/>
    <w:rsid w:val="00D613D3"/>
    <w:rsid w:val="00D63213"/>
    <w:rsid w:val="00D85D4F"/>
    <w:rsid w:val="00DA29B4"/>
    <w:rsid w:val="00DA3625"/>
    <w:rsid w:val="00DB3697"/>
    <w:rsid w:val="00DC359C"/>
    <w:rsid w:val="00DD0683"/>
    <w:rsid w:val="00DE2D95"/>
    <w:rsid w:val="00DE5C00"/>
    <w:rsid w:val="00DF05C5"/>
    <w:rsid w:val="00DF635D"/>
    <w:rsid w:val="00E01896"/>
    <w:rsid w:val="00E244AA"/>
    <w:rsid w:val="00E30018"/>
    <w:rsid w:val="00E34176"/>
    <w:rsid w:val="00E40E1D"/>
    <w:rsid w:val="00E41628"/>
    <w:rsid w:val="00E43081"/>
    <w:rsid w:val="00E87CF1"/>
    <w:rsid w:val="00E92E7B"/>
    <w:rsid w:val="00EA6CB0"/>
    <w:rsid w:val="00EC51C5"/>
    <w:rsid w:val="00ED2587"/>
    <w:rsid w:val="00ED686A"/>
    <w:rsid w:val="00ED729C"/>
    <w:rsid w:val="00EF306B"/>
    <w:rsid w:val="00F04E48"/>
    <w:rsid w:val="00F143B6"/>
    <w:rsid w:val="00F2264E"/>
    <w:rsid w:val="00F37596"/>
    <w:rsid w:val="00F414DC"/>
    <w:rsid w:val="00F42674"/>
    <w:rsid w:val="00F42A52"/>
    <w:rsid w:val="00F46E3C"/>
    <w:rsid w:val="00F50C0A"/>
    <w:rsid w:val="00F524FD"/>
    <w:rsid w:val="00F61049"/>
    <w:rsid w:val="00F73E88"/>
    <w:rsid w:val="00F74212"/>
    <w:rsid w:val="00F83FAC"/>
    <w:rsid w:val="00F96F5B"/>
    <w:rsid w:val="00FA0AB3"/>
    <w:rsid w:val="00FA0DAC"/>
    <w:rsid w:val="00FC0490"/>
    <w:rsid w:val="00FC1DA2"/>
    <w:rsid w:val="00FC388F"/>
    <w:rsid w:val="00FC414A"/>
    <w:rsid w:val="00FE459A"/>
    <w:rsid w:val="00FE5CE9"/>
    <w:rsid w:val="00FE6657"/>
    <w:rsid w:val="00FE7C34"/>
    <w:rsid w:val="00FF10B3"/>
    <w:rsid w:val="00FF2824"/>
    <w:rsid w:val="00FF3C0D"/>
    <w:rsid w:val="00FF5380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  <w14:docId w14:val="3E7788FC"/>
  <w15:docId w15:val="{E42F1E8F-3D9F-4B8E-A387-3B11DFB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769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769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C76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B2B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2B66"/>
  </w:style>
  <w:style w:type="paragraph" w:styleId="a8">
    <w:name w:val="footer"/>
    <w:basedOn w:val="a"/>
    <w:link w:val="a9"/>
    <w:uiPriority w:val="99"/>
    <w:unhideWhenUsed/>
    <w:rsid w:val="001B2B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2B66"/>
  </w:style>
  <w:style w:type="paragraph" w:customStyle="1" w:styleId="aa">
    <w:name w:val="Обычный.Название подразделения"/>
    <w:rsid w:val="0082665B"/>
    <w:rPr>
      <w:rFonts w:ascii="SchoolBook" w:eastAsia="Times New Roman" w:hAnsi="SchoolBook"/>
      <w:sz w:val="28"/>
    </w:rPr>
  </w:style>
  <w:style w:type="table" w:styleId="ab">
    <w:name w:val="Table Grid"/>
    <w:basedOn w:val="a1"/>
    <w:rsid w:val="008C47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FF3C0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2019</CharactersWithSpaces>
  <SharedDoc>false</SharedDoc>
  <HLinks>
    <vt:vector size="60" baseType="variant">
      <vt:variant>
        <vt:i4>6488167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consultantplus://offline/ref=0887B897F6EEA16AC711F4263C1F29A4809BF4C743D62CA7B36A9D42F3E5D72A8C7F987F307EFA7Ep24EL</vt:lpwstr>
      </vt:variant>
      <vt:variant>
        <vt:lpwstr/>
      </vt:variant>
      <vt:variant>
        <vt:i4>6488167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consultantplus://offline/ref=0887B897F6EEA16AC711F4263C1F29A4809BF4C743D62CA7B36A9D42F3E5D72A8C7F987F307EFA7Ep24EL</vt:lpwstr>
      </vt:variant>
      <vt:variant>
        <vt:lpwstr/>
      </vt:variant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consultantplus://offline/ref=0887B897F6EEA16AC711F4263C1F29A4809BF4C743D62CA7B36A9D42F3E5D72A8C7F987F307EFA7Ep24EL</vt:lpwstr>
      </vt:variant>
      <vt:variant>
        <vt:lpwstr/>
      </vt:variant>
      <vt:variant>
        <vt:i4>327693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consultantplus://offline/ref=0887B897F6EEA16AC711F528291F29A4809AF5CE43D72CA7B36A9D42F3pE45L</vt:lpwstr>
      </vt:variant>
      <vt:variant>
        <vt:lpwstr/>
      </vt:variant>
      <vt:variant>
        <vt:i4>327693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consultantplus://offline/ref=0887B897F6EEA16AC711F528291F29A4809AF5CE43D72CA7B36A9D42F3pE45L</vt:lpwstr>
      </vt:variant>
      <vt:variant>
        <vt:lpwstr/>
      </vt:variant>
      <vt:variant>
        <vt:i4>262229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consultantplus://offline/ref=0887B897F6EEA16AC711F4263C1F29A4809BF0C74ED82CA7B36A9D42F3pE45L</vt:lpwstr>
      </vt:variant>
      <vt:variant>
        <vt:lpwstr/>
      </vt:variant>
      <vt:variant>
        <vt:i4>327768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consultantplus://offline/ref=0887B897F6EEA16AC711F528291F29A4839FFCC14FD12CA7B36A9D42F3pE45L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consultantplus://offline/ref=0887B897F6EEA16AC711F528291F29A4809AF5C747D92CA7B36A9D42F3pE45L</vt:lpwstr>
      </vt:variant>
      <vt:variant>
        <vt:lpwstr/>
      </vt:variant>
      <vt:variant>
        <vt:i4>327693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consultantplus://offline/ref=0887B897F6EEA16AC711F528291F29A4809AF5CE43D72CA7B36A9D42F3pE45L</vt:lpwstr>
      </vt:variant>
      <vt:variant>
        <vt:lpwstr/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Администратор Лискинского района</cp:lastModifiedBy>
  <cp:revision>4</cp:revision>
  <cp:lastPrinted>2019-12-20T09:07:00Z</cp:lastPrinted>
  <dcterms:created xsi:type="dcterms:W3CDTF">2019-12-20T11:29:00Z</dcterms:created>
  <dcterms:modified xsi:type="dcterms:W3CDTF">2020-01-13T11:33:00Z</dcterms:modified>
</cp:coreProperties>
</file>