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5A" w:rsidRDefault="00721B5A" w:rsidP="00721B5A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1B5A" w:rsidRDefault="00721B5A" w:rsidP="00721B5A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721B5A" w:rsidRDefault="00721B5A" w:rsidP="00721B5A">
      <w:pPr>
        <w:jc w:val="center"/>
        <w:rPr>
          <w:b/>
        </w:rPr>
      </w:pPr>
    </w:p>
    <w:p w:rsidR="00721B5A" w:rsidRDefault="00721B5A" w:rsidP="00721B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21B5A" w:rsidRDefault="00B745C5" w:rsidP="00721B5A">
      <w:pPr>
        <w:tabs>
          <w:tab w:val="left" w:pos="4155"/>
        </w:tabs>
        <w:jc w:val="center"/>
        <w:rPr>
          <w:b/>
          <w:sz w:val="32"/>
          <w:szCs w:val="3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2.65pt;width:463.25pt;height:0;z-index:251658240" o:connectortype="straight"/>
        </w:pict>
      </w:r>
    </w:p>
    <w:p w:rsidR="00721B5A" w:rsidRDefault="00721B5A" w:rsidP="00721B5A">
      <w:pPr>
        <w:tabs>
          <w:tab w:val="left" w:pos="4155"/>
        </w:tabs>
      </w:pPr>
      <w:r>
        <w:t>от «_</w:t>
      </w:r>
      <w:r w:rsidR="00417FEA" w:rsidRPr="00B745C5">
        <w:rPr>
          <w:u w:val="single"/>
        </w:rPr>
        <w:t>27</w:t>
      </w:r>
      <w:r w:rsidRPr="00417FEA">
        <w:rPr>
          <w:u w:val="single"/>
        </w:rPr>
        <w:t xml:space="preserve">_» </w:t>
      </w:r>
      <w:r w:rsidR="00417FEA" w:rsidRPr="00417FEA">
        <w:rPr>
          <w:u w:val="single"/>
        </w:rPr>
        <w:t>декабря</w:t>
      </w:r>
      <w:r>
        <w:t xml:space="preserve">__2016 г. № </w:t>
      </w:r>
      <w:r w:rsidR="00417FEA" w:rsidRPr="00417FEA">
        <w:rPr>
          <w:u w:val="single"/>
        </w:rPr>
        <w:t>8</w:t>
      </w:r>
      <w:r w:rsidR="00417FEA" w:rsidRPr="00B745C5">
        <w:rPr>
          <w:u w:val="single"/>
        </w:rPr>
        <w:t>7</w:t>
      </w:r>
      <w:r>
        <w:t xml:space="preserve">___           </w:t>
      </w:r>
    </w:p>
    <w:p w:rsidR="00721B5A" w:rsidRDefault="00721B5A" w:rsidP="00721B5A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г. Лиски</w:t>
      </w:r>
    </w:p>
    <w:p w:rsidR="00721B5A" w:rsidRDefault="00721B5A" w:rsidP="00721B5A"/>
    <w:p w:rsidR="00721B5A" w:rsidRPr="0071388A" w:rsidRDefault="00721B5A" w:rsidP="00721B5A">
      <w:pPr>
        <w:rPr>
          <w:b/>
        </w:rPr>
      </w:pPr>
      <w:r w:rsidRPr="0071388A">
        <w:rPr>
          <w:b/>
        </w:rPr>
        <w:t xml:space="preserve">О внесении изменений в решение  </w:t>
      </w:r>
    </w:p>
    <w:p w:rsidR="00721B5A" w:rsidRDefault="00721B5A" w:rsidP="00721B5A">
      <w:pPr>
        <w:rPr>
          <w:b/>
        </w:rPr>
      </w:pPr>
      <w:r w:rsidRPr="0071388A">
        <w:rPr>
          <w:b/>
        </w:rPr>
        <w:t>от 1</w:t>
      </w:r>
      <w:r>
        <w:rPr>
          <w:b/>
        </w:rPr>
        <w:t>2 февраля 2009</w:t>
      </w:r>
      <w:r w:rsidRPr="0071388A">
        <w:rPr>
          <w:b/>
        </w:rPr>
        <w:t xml:space="preserve"> г. №  2</w:t>
      </w:r>
      <w:r>
        <w:rPr>
          <w:b/>
        </w:rPr>
        <w:t>02</w:t>
      </w:r>
      <w:r w:rsidRPr="0071388A">
        <w:rPr>
          <w:b/>
        </w:rPr>
        <w:t xml:space="preserve"> </w:t>
      </w:r>
    </w:p>
    <w:p w:rsidR="00721B5A" w:rsidRDefault="00721B5A" w:rsidP="00721B5A">
      <w:pPr>
        <w:rPr>
          <w:b/>
        </w:rPr>
      </w:pPr>
      <w:r w:rsidRPr="0071388A">
        <w:rPr>
          <w:b/>
        </w:rPr>
        <w:t>«О</w:t>
      </w:r>
      <w:r>
        <w:rPr>
          <w:b/>
        </w:rPr>
        <w:t xml:space="preserve">б утверждении Положения </w:t>
      </w:r>
    </w:p>
    <w:p w:rsidR="00721B5A" w:rsidRDefault="00721B5A" w:rsidP="00721B5A">
      <w:pPr>
        <w:rPr>
          <w:b/>
        </w:rPr>
      </w:pPr>
      <w:r>
        <w:rPr>
          <w:b/>
        </w:rPr>
        <w:t>об аттестации муниципальных служащих»</w:t>
      </w:r>
    </w:p>
    <w:p w:rsidR="00721B5A" w:rsidRDefault="00721B5A" w:rsidP="00721B5A">
      <w:pPr>
        <w:rPr>
          <w:b/>
        </w:rPr>
      </w:pPr>
    </w:p>
    <w:p w:rsidR="00721B5A" w:rsidRDefault="00721B5A" w:rsidP="00721B5A">
      <w:pPr>
        <w:rPr>
          <w:b/>
        </w:rPr>
      </w:pPr>
    </w:p>
    <w:p w:rsidR="00721B5A" w:rsidRDefault="00721B5A" w:rsidP="00721B5A"/>
    <w:p w:rsidR="00721B5A" w:rsidRDefault="00721B5A" w:rsidP="000D2B74">
      <w:pPr>
        <w:spacing w:line="360" w:lineRule="auto"/>
        <w:ind w:firstLine="709"/>
        <w:jc w:val="both"/>
      </w:pPr>
      <w:r>
        <w:t>В соответствии с Федеральным законом от 02.03.2007 № 25-ФЗ «О муниципальной службе в Российской Федерации</w:t>
      </w:r>
      <w:proofErr w:type="gramStart"/>
      <w:r>
        <w:t>»,  Федеральным</w:t>
      </w:r>
      <w:proofErr w:type="gramEnd"/>
      <w:r>
        <w:t xml:space="preserve"> законом от </w:t>
      </w:r>
      <w:r w:rsidR="000D2B74">
        <w:t>29.12.2012</w:t>
      </w:r>
      <w:r>
        <w:t xml:space="preserve"> № </w:t>
      </w:r>
      <w:r w:rsidR="000D2B74">
        <w:t>273</w:t>
      </w:r>
      <w:r>
        <w:t xml:space="preserve">-ФЗ </w:t>
      </w:r>
      <w:r w:rsidR="000D2B74">
        <w:t>(ред. от 03.07.2016) «Об образовании в Российской Федерации</w:t>
      </w:r>
      <w:r>
        <w:t>»</w:t>
      </w:r>
      <w:r w:rsidR="000D2B74">
        <w:t xml:space="preserve">, законом Воронежской области от 03.11.2015 № 138-ОЗ «О внесении изменений в закон Воронежской области «О муниципальной службе в Воронежской области», </w:t>
      </w:r>
      <w:r>
        <w:t>Уставом Лискинского муниципального района, Совет народных депутатов</w:t>
      </w:r>
      <w:r w:rsidR="001807A0">
        <w:t xml:space="preserve"> Лискинского муниципального района</w:t>
      </w:r>
      <w:r>
        <w:t xml:space="preserve"> </w:t>
      </w:r>
    </w:p>
    <w:p w:rsidR="00721B5A" w:rsidRPr="00797D29" w:rsidRDefault="00721B5A" w:rsidP="000D2B74">
      <w:pPr>
        <w:spacing w:line="360" w:lineRule="auto"/>
        <w:jc w:val="both"/>
        <w:rPr>
          <w:b/>
        </w:rPr>
      </w:pPr>
      <w:r w:rsidRPr="00797D29">
        <w:rPr>
          <w:b/>
        </w:rPr>
        <w:t>р е ш и л:</w:t>
      </w:r>
    </w:p>
    <w:p w:rsidR="00A5031B" w:rsidRDefault="00721B5A" w:rsidP="000D2B74">
      <w:pPr>
        <w:pStyle w:val="a3"/>
        <w:numPr>
          <w:ilvl w:val="0"/>
          <w:numId w:val="3"/>
        </w:numPr>
        <w:spacing w:line="360" w:lineRule="auto"/>
        <w:ind w:left="0" w:firstLine="709"/>
        <w:jc w:val="both"/>
      </w:pPr>
      <w:r>
        <w:t xml:space="preserve">Внести в Положение об аттестации муниципальных служащих, утвержденное  решением Совета народных депутатов </w:t>
      </w:r>
      <w:r w:rsidRPr="00721B5A">
        <w:t>от 12 февраля 2009 г. №  202 «Об утверждении Положения  об аттестации муниципальных служащих</w:t>
      </w:r>
      <w:r>
        <w:t>» следующие изменения:</w:t>
      </w:r>
    </w:p>
    <w:p w:rsidR="00721B5A" w:rsidRDefault="00721B5A" w:rsidP="000D2B74">
      <w:pPr>
        <w:pStyle w:val="a3"/>
        <w:numPr>
          <w:ilvl w:val="1"/>
          <w:numId w:val="3"/>
        </w:numPr>
        <w:spacing w:line="360" w:lineRule="auto"/>
        <w:ind w:left="0" w:firstLine="709"/>
        <w:jc w:val="both"/>
      </w:pPr>
      <w:r>
        <w:t>Пункт 18 изложить в следующей редакции: «18. По результатам аттестации муниципального служащего  аттестационной комиссией принимается одно из следующих решений:</w:t>
      </w:r>
    </w:p>
    <w:p w:rsidR="00721B5A" w:rsidRDefault="00721B5A" w:rsidP="000D2B74">
      <w:pPr>
        <w:pStyle w:val="a3"/>
        <w:spacing w:line="360" w:lineRule="auto"/>
        <w:ind w:left="0" w:firstLine="709"/>
        <w:jc w:val="both"/>
      </w:pPr>
      <w:r>
        <w:t>а) соответствует замещаемой должности муниципальной службы;</w:t>
      </w:r>
    </w:p>
    <w:p w:rsidR="00721B5A" w:rsidRDefault="00721B5A" w:rsidP="000D2B74">
      <w:pPr>
        <w:pStyle w:val="a3"/>
        <w:spacing w:line="360" w:lineRule="auto"/>
        <w:ind w:left="0" w:firstLine="709"/>
        <w:jc w:val="both"/>
      </w:pPr>
      <w:r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 службы в порядке должностного роста;</w:t>
      </w:r>
    </w:p>
    <w:p w:rsidR="00721B5A" w:rsidRDefault="00721B5A" w:rsidP="000D2B74">
      <w:pPr>
        <w:pStyle w:val="a3"/>
        <w:spacing w:line="360" w:lineRule="auto"/>
        <w:ind w:left="0" w:firstLine="709"/>
        <w:jc w:val="both"/>
      </w:pPr>
      <w:r>
        <w:lastRenderedPageBreak/>
        <w:t>в) соответствует замещаемой должности при условии получения дополнительного профессионального образования;</w:t>
      </w:r>
    </w:p>
    <w:p w:rsidR="00721B5A" w:rsidRDefault="00721B5A" w:rsidP="000D2B74">
      <w:pPr>
        <w:pStyle w:val="a3"/>
        <w:spacing w:line="360" w:lineRule="auto"/>
        <w:ind w:left="0" w:firstLine="709"/>
        <w:jc w:val="both"/>
      </w:pPr>
      <w:r>
        <w:t>г) не соответствует замещаемой должности муниципальной службы</w:t>
      </w:r>
      <w:r w:rsidR="00310F00">
        <w:t>.</w:t>
      </w:r>
      <w:r>
        <w:t>».</w:t>
      </w:r>
    </w:p>
    <w:p w:rsidR="00310F00" w:rsidRDefault="00721B5A" w:rsidP="000D2B74">
      <w:pPr>
        <w:pStyle w:val="a3"/>
        <w:spacing w:line="360" w:lineRule="auto"/>
        <w:ind w:left="0" w:firstLine="709"/>
        <w:jc w:val="both"/>
      </w:pPr>
      <w:r>
        <w:t xml:space="preserve">1.2. Пункт 21 изложить в следующей редакции: </w:t>
      </w:r>
    </w:p>
    <w:p w:rsidR="00721B5A" w:rsidRDefault="00721B5A" w:rsidP="000D2B74">
      <w:pPr>
        <w:pStyle w:val="a3"/>
        <w:spacing w:line="360" w:lineRule="auto"/>
        <w:ind w:left="0" w:firstLine="709"/>
        <w:jc w:val="both"/>
      </w:pPr>
      <w:r>
        <w:t>«21. В течение одного месяца после проведения аттестации по ее результатам принимается решение предс</w:t>
      </w:r>
      <w:r w:rsidR="00981502">
        <w:t>тавителя</w:t>
      </w:r>
      <w:r>
        <w:t xml:space="preserve"> нанимателя (работодателя) о том, что муниципальный служащий:</w:t>
      </w:r>
    </w:p>
    <w:p w:rsidR="00721B5A" w:rsidRDefault="00721B5A" w:rsidP="000D2B74">
      <w:pPr>
        <w:pStyle w:val="a3"/>
        <w:spacing w:line="360" w:lineRule="auto"/>
        <w:ind w:left="0" w:firstLine="709"/>
        <w:jc w:val="both"/>
      </w:pPr>
      <w:r>
        <w:t>а) подлежит 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721B5A" w:rsidRDefault="00721B5A" w:rsidP="000D2B74">
      <w:pPr>
        <w:pStyle w:val="a3"/>
        <w:spacing w:line="360" w:lineRule="auto"/>
        <w:ind w:left="0" w:firstLine="709"/>
        <w:jc w:val="both"/>
      </w:pPr>
      <w:r>
        <w:t>б) направляется для получения дополнительного профессионального образования;</w:t>
      </w:r>
    </w:p>
    <w:p w:rsidR="00721B5A" w:rsidRDefault="00721B5A" w:rsidP="000D2B74">
      <w:pPr>
        <w:pStyle w:val="a3"/>
        <w:spacing w:line="360" w:lineRule="auto"/>
        <w:ind w:left="0" w:firstLine="709"/>
        <w:jc w:val="both"/>
      </w:pPr>
      <w:r>
        <w:t>в) понижается в должности муниципальной службы</w:t>
      </w:r>
      <w:r w:rsidR="00310F00">
        <w:t>.</w:t>
      </w:r>
      <w:r>
        <w:t>»</w:t>
      </w:r>
      <w:r w:rsidR="00310F00">
        <w:t>.</w:t>
      </w:r>
    </w:p>
    <w:p w:rsidR="00310F00" w:rsidRDefault="00721B5A" w:rsidP="000D2B74">
      <w:pPr>
        <w:pStyle w:val="a3"/>
        <w:spacing w:line="360" w:lineRule="auto"/>
        <w:ind w:left="0" w:firstLine="709"/>
        <w:jc w:val="both"/>
      </w:pPr>
      <w:r>
        <w:t xml:space="preserve">1.3. Пункт 22 изложить в следующей редакции: </w:t>
      </w:r>
    </w:p>
    <w:p w:rsidR="00721B5A" w:rsidRDefault="00721B5A" w:rsidP="000D2B74">
      <w:pPr>
        <w:pStyle w:val="a3"/>
        <w:spacing w:line="360" w:lineRule="auto"/>
        <w:ind w:left="0" w:firstLine="709"/>
        <w:jc w:val="both"/>
      </w:pPr>
      <w:r>
        <w:t xml:space="preserve">«22. При отказе муниципального служащего от получения дополнительного профессионального образования или от перевода на другую должность </w:t>
      </w:r>
      <w:proofErr w:type="gramStart"/>
      <w:r>
        <w:t>муниципальной  службы</w:t>
      </w:r>
      <w:proofErr w:type="gramEnd"/>
      <w:r>
        <w:t xml:space="preserve"> представитель нанимателя (работодатель) вправе уволить его с муниципальной службы в соответствии с законодательством Российской Федерации</w:t>
      </w:r>
      <w:r w:rsidR="00310F00">
        <w:t>.</w:t>
      </w:r>
      <w:r>
        <w:t>»</w:t>
      </w:r>
      <w:r w:rsidR="00310F00">
        <w:t>.</w:t>
      </w:r>
    </w:p>
    <w:p w:rsidR="00310F00" w:rsidRDefault="00310F00" w:rsidP="000D2B74">
      <w:pPr>
        <w:pStyle w:val="a3"/>
        <w:spacing w:line="360" w:lineRule="auto"/>
        <w:ind w:left="0" w:firstLine="709"/>
        <w:jc w:val="both"/>
      </w:pPr>
      <w:r>
        <w:t>2. Внести в аттестационный лист муниципального служащего следующие изменения:</w:t>
      </w:r>
    </w:p>
    <w:p w:rsidR="00310F00" w:rsidRDefault="00310F00" w:rsidP="000D2B74">
      <w:pPr>
        <w:pStyle w:val="a3"/>
        <w:spacing w:line="360" w:lineRule="auto"/>
        <w:ind w:left="0" w:firstLine="709"/>
        <w:jc w:val="both"/>
      </w:pPr>
      <w:r>
        <w:t>2.1. Пункт 11 «Решение аттестационной комиссии» изложить в следующей редакции:</w:t>
      </w:r>
    </w:p>
    <w:p w:rsidR="00310F00" w:rsidRDefault="00310F00" w:rsidP="000D2B74">
      <w:pPr>
        <w:pStyle w:val="a3"/>
        <w:spacing w:line="360" w:lineRule="auto"/>
        <w:ind w:left="0" w:firstLine="709"/>
        <w:jc w:val="both"/>
      </w:pPr>
      <w:r>
        <w:t>«11. Решение аттестационной комиссии:</w:t>
      </w:r>
    </w:p>
    <w:p w:rsidR="00310F00" w:rsidRDefault="00310F00" w:rsidP="00310F00">
      <w:pPr>
        <w:spacing w:line="360" w:lineRule="auto"/>
        <w:jc w:val="both"/>
      </w:pPr>
      <w:r>
        <w:t>_________________________________________________________________</w:t>
      </w:r>
    </w:p>
    <w:p w:rsidR="00310F00" w:rsidRDefault="00310F00" w:rsidP="00310F00">
      <w:pPr>
        <w:pStyle w:val="a3"/>
        <w:spacing w:line="360" w:lineRule="auto"/>
        <w:ind w:left="0"/>
        <w:jc w:val="both"/>
      </w:pPr>
      <w:r>
        <w:t xml:space="preserve">(соответствует замещаемой должности муниципальной службы;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 соответствует замещаемой должности муниципальной службы при условии </w:t>
      </w:r>
      <w:r>
        <w:lastRenderedPageBreak/>
        <w:t>получения дополнительного профессионального образования; не соответствует замещаемой должности муниципальной службы).».</w:t>
      </w:r>
    </w:p>
    <w:p w:rsidR="00721B5A" w:rsidRPr="00310F00" w:rsidRDefault="00310F00" w:rsidP="00310F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3. </w:t>
      </w:r>
      <w:r w:rsidR="00721B5A" w:rsidRPr="00310F00">
        <w:rPr>
          <w:rFonts w:eastAsiaTheme="minorHAnsi" w:cs="Arial"/>
        </w:rPr>
        <w:t>Контроль за исполнением настоящего решения возложить на постоянную комиссию по законодательству, местному самоуправлению и охране прав граждан (Щербаков).</w:t>
      </w:r>
    </w:p>
    <w:p w:rsidR="00721B5A" w:rsidRPr="00310F00" w:rsidRDefault="00310F00" w:rsidP="00310F0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4. </w:t>
      </w:r>
      <w:r w:rsidR="00721B5A" w:rsidRPr="00310F00">
        <w:rPr>
          <w:rFonts w:eastAsiaTheme="minorHAnsi" w:cs="Arial"/>
        </w:rPr>
        <w:t>Настоящее решение вступает в силу со дня его официального опубликования в «</w:t>
      </w:r>
      <w:proofErr w:type="spellStart"/>
      <w:r w:rsidR="00721B5A" w:rsidRPr="00310F00">
        <w:rPr>
          <w:rFonts w:eastAsiaTheme="minorHAnsi" w:cs="Arial"/>
        </w:rPr>
        <w:t>Лискинском</w:t>
      </w:r>
      <w:proofErr w:type="spellEnd"/>
      <w:r w:rsidR="00721B5A" w:rsidRPr="00310F00">
        <w:rPr>
          <w:rFonts w:eastAsiaTheme="minorHAnsi" w:cs="Arial"/>
        </w:rPr>
        <w:t xml:space="preserve"> муниципальном вестнике» и распространяется на право отношения возникшие с 1 января 2017 года. </w:t>
      </w:r>
    </w:p>
    <w:p w:rsidR="00721B5A" w:rsidRDefault="00721B5A" w:rsidP="00721B5A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721B5A" w:rsidRDefault="00721B5A" w:rsidP="00721B5A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310F00" w:rsidRDefault="00310F00" w:rsidP="00721B5A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310F00" w:rsidRDefault="00310F00" w:rsidP="00721B5A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721B5A" w:rsidRDefault="00721B5A" w:rsidP="00721B5A">
      <w:pPr>
        <w:autoSpaceDE w:val="0"/>
        <w:autoSpaceDN w:val="0"/>
        <w:adjustRightInd w:val="0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Глава Лискинского </w:t>
      </w:r>
    </w:p>
    <w:p w:rsidR="00721B5A" w:rsidRDefault="00721B5A" w:rsidP="00721B5A">
      <w:pPr>
        <w:autoSpaceDE w:val="0"/>
        <w:autoSpaceDN w:val="0"/>
        <w:adjustRightInd w:val="0"/>
        <w:jc w:val="both"/>
        <w:rPr>
          <w:rFonts w:eastAsiaTheme="minorHAnsi" w:cs="Arial"/>
        </w:rPr>
      </w:pPr>
      <w:r>
        <w:rPr>
          <w:rFonts w:eastAsiaTheme="minorHAnsi" w:cs="Arial"/>
        </w:rPr>
        <w:t>муниципального района                                                 В.В. Шевцов</w:t>
      </w:r>
    </w:p>
    <w:p w:rsidR="00721B5A" w:rsidRDefault="00721B5A" w:rsidP="00721B5A">
      <w:pPr>
        <w:autoSpaceDE w:val="0"/>
        <w:autoSpaceDN w:val="0"/>
        <w:adjustRightInd w:val="0"/>
        <w:jc w:val="both"/>
        <w:rPr>
          <w:rFonts w:eastAsiaTheme="minorHAnsi" w:cs="Arial"/>
        </w:rPr>
      </w:pPr>
    </w:p>
    <w:p w:rsidR="00721B5A" w:rsidRDefault="00721B5A" w:rsidP="00721B5A">
      <w:pPr>
        <w:autoSpaceDE w:val="0"/>
        <w:autoSpaceDN w:val="0"/>
        <w:adjustRightInd w:val="0"/>
        <w:jc w:val="both"/>
        <w:rPr>
          <w:rFonts w:eastAsiaTheme="minorHAnsi" w:cs="Arial"/>
        </w:rPr>
      </w:pPr>
      <w:r>
        <w:rPr>
          <w:rFonts w:eastAsiaTheme="minorHAnsi" w:cs="Arial"/>
        </w:rPr>
        <w:t xml:space="preserve">Председатель Совета </w:t>
      </w:r>
    </w:p>
    <w:p w:rsidR="00721B5A" w:rsidRDefault="00721B5A" w:rsidP="00721B5A">
      <w:pPr>
        <w:autoSpaceDE w:val="0"/>
        <w:autoSpaceDN w:val="0"/>
        <w:adjustRightInd w:val="0"/>
        <w:jc w:val="both"/>
        <w:rPr>
          <w:rFonts w:eastAsiaTheme="minorHAnsi" w:cs="Arial"/>
        </w:rPr>
      </w:pPr>
      <w:r>
        <w:rPr>
          <w:rFonts w:eastAsiaTheme="minorHAnsi" w:cs="Arial"/>
        </w:rPr>
        <w:t>народных депутатов                                                       А.В. Ковалев</w:t>
      </w:r>
      <w:bookmarkStart w:id="0" w:name="_GoBack"/>
      <w:bookmarkEnd w:id="0"/>
    </w:p>
    <w:sectPr w:rsidR="00721B5A" w:rsidSect="00A5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0AE6"/>
    <w:multiLevelType w:val="hybridMultilevel"/>
    <w:tmpl w:val="1A2A3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016E1"/>
    <w:multiLevelType w:val="multilevel"/>
    <w:tmpl w:val="70AE4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D0A11FB"/>
    <w:multiLevelType w:val="multilevel"/>
    <w:tmpl w:val="EBAEF66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3" w15:restartNumberingAfterBreak="0">
    <w:nsid w:val="4ACC3894"/>
    <w:multiLevelType w:val="hybridMultilevel"/>
    <w:tmpl w:val="3990D1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9634B"/>
    <w:multiLevelType w:val="hybridMultilevel"/>
    <w:tmpl w:val="30221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B5A"/>
    <w:rsid w:val="000068B9"/>
    <w:rsid w:val="000D2B74"/>
    <w:rsid w:val="001807A0"/>
    <w:rsid w:val="00310F00"/>
    <w:rsid w:val="00417FEA"/>
    <w:rsid w:val="00721B5A"/>
    <w:rsid w:val="00981502"/>
    <w:rsid w:val="00A5031B"/>
    <w:rsid w:val="00B745C5"/>
    <w:rsid w:val="00C53F78"/>
    <w:rsid w:val="00E5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EB59AC3C-C6F2-4CF6-ACD5-73189929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5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Лобков Олег Александрович</cp:lastModifiedBy>
  <cp:revision>6</cp:revision>
  <cp:lastPrinted>2017-01-09T11:32:00Z</cp:lastPrinted>
  <dcterms:created xsi:type="dcterms:W3CDTF">2016-12-23T11:18:00Z</dcterms:created>
  <dcterms:modified xsi:type="dcterms:W3CDTF">2025-04-10T12:48:00Z</dcterms:modified>
</cp:coreProperties>
</file>