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2625090</wp:posOffset>
            </wp:positionH>
            <wp:positionV relativeFrom="paragraph">
              <wp:posOffset>-643890</wp:posOffset>
            </wp:positionV>
            <wp:extent cx="819150" cy="809625"/>
            <wp:effectExtent l="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9"/>
                    <a:srcRect/>
                    <a:stretch>
                      <a:fillRect/>
                    </a:stretch>
                  </pic:blipFill>
                  <pic:spPr bwMode="auto">
                    <a:xfrm>
                      <a:off x="0" y="0"/>
                      <a:ext cx="819150" cy="809625"/>
                    </a:xfrm>
                    <a:prstGeom prst="rect">
                      <a:avLst/>
                    </a:prstGeom>
                    <a:solidFill>
                      <a:srgbClr val="99CC00"/>
                    </a:solidFill>
                  </pic:spPr>
                </pic:pic>
              </a:graphicData>
            </a:graphic>
          </wp:anchor>
        </w:drawing>
      </w:r>
    </w:p>
    <w:p w:rsidR="00417BB3" w:rsidRPr="004A7655" w:rsidRDefault="00417BB3" w:rsidP="00417BB3">
      <w:pPr>
        <w:tabs>
          <w:tab w:val="left" w:pos="3125"/>
          <w:tab w:val="center" w:pos="4678"/>
        </w:tabs>
        <w:spacing w:after="0" w:line="240" w:lineRule="auto"/>
        <w:jc w:val="center"/>
        <w:rPr>
          <w:rFonts w:ascii="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6"/>
          <w:szCs w:val="6"/>
          <w:lang w:eastAsia="ru-RU"/>
        </w:rPr>
      </w:pPr>
    </w:p>
    <w:p w:rsidR="00417BB3" w:rsidRPr="004A7655" w:rsidRDefault="00417BB3" w:rsidP="00417BB3">
      <w:pPr>
        <w:tabs>
          <w:tab w:val="center" w:pos="4677"/>
          <w:tab w:val="right" w:pos="9355"/>
        </w:tabs>
        <w:spacing w:after="0" w:line="240" w:lineRule="auto"/>
        <w:jc w:val="center"/>
        <w:rPr>
          <w:rFonts w:ascii="Times New Roman" w:eastAsia="Times New Roman" w:hAnsi="Times New Roman"/>
          <w:b/>
          <w:sz w:val="28"/>
          <w:szCs w:val="28"/>
          <w:lang w:eastAsia="ru-RU"/>
        </w:rPr>
      </w:pPr>
      <w:r w:rsidRPr="004A7655">
        <w:rPr>
          <w:rFonts w:ascii="Times New Roman" w:eastAsia="Times New Roman" w:hAnsi="Times New Roman"/>
          <w:b/>
          <w:sz w:val="28"/>
          <w:szCs w:val="28"/>
          <w:lang w:eastAsia="ru-RU"/>
        </w:rPr>
        <w:t>АДМИНИСТРАЦИЯ ЛИСКИНСКОГО</w:t>
      </w:r>
    </w:p>
    <w:p w:rsidR="00417BB3" w:rsidRPr="004A7655" w:rsidRDefault="00417BB3" w:rsidP="00417BB3">
      <w:pPr>
        <w:tabs>
          <w:tab w:val="left" w:pos="4155"/>
        </w:tabs>
        <w:spacing w:after="0" w:line="240" w:lineRule="auto"/>
        <w:jc w:val="center"/>
        <w:rPr>
          <w:rFonts w:ascii="Times New Roman" w:hAnsi="Times New Roman"/>
          <w:b/>
          <w:sz w:val="28"/>
          <w:szCs w:val="28"/>
          <w:lang w:eastAsia="ru-RU"/>
        </w:rPr>
      </w:pPr>
      <w:r w:rsidRPr="004A7655">
        <w:rPr>
          <w:rFonts w:ascii="Times New Roman" w:hAnsi="Times New Roman"/>
          <w:b/>
          <w:sz w:val="28"/>
          <w:szCs w:val="28"/>
          <w:lang w:eastAsia="ru-RU"/>
        </w:rPr>
        <w:t>МУНИЦИПАЛЬНОГО РАЙОНА ВОРОНЕЖСКОЙ ОБЛАСТИ</w:t>
      </w:r>
    </w:p>
    <w:p w:rsidR="00417BB3" w:rsidRPr="004A7655" w:rsidRDefault="00417BB3" w:rsidP="00417BB3">
      <w:pPr>
        <w:tabs>
          <w:tab w:val="left" w:pos="4155"/>
        </w:tabs>
        <w:spacing w:after="0" w:line="240" w:lineRule="auto"/>
        <w:jc w:val="center"/>
        <w:rPr>
          <w:rFonts w:ascii="Times New Roman" w:hAnsi="Times New Roman"/>
          <w:sz w:val="16"/>
          <w:szCs w:val="16"/>
          <w:lang w:eastAsia="ru-RU"/>
        </w:rPr>
      </w:pPr>
    </w:p>
    <w:p w:rsidR="00417BB3" w:rsidRPr="004A7655" w:rsidRDefault="00AF674E" w:rsidP="00417BB3">
      <w:pPr>
        <w:tabs>
          <w:tab w:val="left" w:pos="4155"/>
        </w:tabs>
        <w:spacing w:after="0" w:line="240" w:lineRule="auto"/>
        <w:jc w:val="center"/>
        <w:rPr>
          <w:rFonts w:ascii="Times New Roman" w:hAnsi="Times New Roman"/>
          <w:b/>
          <w:sz w:val="32"/>
          <w:szCs w:val="32"/>
          <w:lang w:eastAsia="ru-RU"/>
        </w:rPr>
      </w:pPr>
      <w:r>
        <w:rPr>
          <w:rFonts w:ascii="Times New Roman" w:hAnsi="Times New Roman"/>
          <w:b/>
          <w:noProof/>
          <w:sz w:val="32"/>
          <w:szCs w:val="32"/>
          <w:lang w:eastAsia="ru-RU"/>
        </w:rPr>
        <w:pict>
          <v:shapetype id="_x0000_t32" coordsize="21600,21600" o:spt="32" o:oned="t" path="m,l21600,21600e" filled="f">
            <v:path arrowok="t" fillok="f" o:connecttype="none"/>
            <o:lock v:ext="edit" shapetype="t"/>
          </v:shapetype>
          <v:shape id="Прямая со стрелкой 1" o:spid="_x0000_s1059" type="#_x0000_t32" style="position:absolute;left:0;text-align:left;margin-left:-2.55pt;margin-top:17.3pt;width:465.05pt;height:1.5pt;flip:y;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proofErr w:type="gramStart"/>
      <w:r w:rsidR="00417BB3" w:rsidRPr="004A7655">
        <w:rPr>
          <w:rFonts w:ascii="Times New Roman" w:hAnsi="Times New Roman"/>
          <w:b/>
          <w:sz w:val="32"/>
          <w:szCs w:val="32"/>
          <w:lang w:eastAsia="ru-RU"/>
        </w:rPr>
        <w:t>П</w:t>
      </w:r>
      <w:proofErr w:type="gramEnd"/>
      <w:r w:rsidR="00417BB3" w:rsidRPr="004A7655">
        <w:rPr>
          <w:rFonts w:ascii="Times New Roman" w:hAnsi="Times New Roman"/>
          <w:b/>
          <w:sz w:val="32"/>
          <w:szCs w:val="32"/>
          <w:lang w:eastAsia="ru-RU"/>
        </w:rPr>
        <w:t xml:space="preserve"> О С Т А Н О В Л Е Н И Е</w:t>
      </w:r>
    </w:p>
    <w:p w:rsidR="00417BB3" w:rsidRPr="004A7655" w:rsidRDefault="00417BB3" w:rsidP="00417BB3">
      <w:pPr>
        <w:tabs>
          <w:tab w:val="left" w:pos="4155"/>
        </w:tabs>
        <w:spacing w:after="0" w:line="240" w:lineRule="auto"/>
        <w:rPr>
          <w:rFonts w:ascii="Times New Roman" w:hAnsi="Times New Roman"/>
          <w:b/>
          <w:sz w:val="24"/>
          <w:szCs w:val="24"/>
          <w:lang w:eastAsia="ru-RU"/>
        </w:rPr>
      </w:pPr>
    </w:p>
    <w:p w:rsidR="00417BB3" w:rsidRPr="00524CA3" w:rsidRDefault="00382861" w:rsidP="00417BB3">
      <w:pPr>
        <w:tabs>
          <w:tab w:val="left" w:pos="4155"/>
        </w:tabs>
        <w:spacing w:after="0"/>
        <w:rPr>
          <w:rFonts w:ascii="Times New Roman" w:hAnsi="Times New Roman"/>
          <w:sz w:val="28"/>
          <w:szCs w:val="28"/>
        </w:rPr>
      </w:pPr>
      <w:r>
        <w:rPr>
          <w:rFonts w:ascii="Times New Roman" w:hAnsi="Times New Roman"/>
          <w:sz w:val="28"/>
          <w:szCs w:val="28"/>
        </w:rPr>
        <w:t>от «</w:t>
      </w:r>
      <w:r w:rsidR="00047EA3">
        <w:rPr>
          <w:rFonts w:ascii="Times New Roman" w:hAnsi="Times New Roman"/>
          <w:sz w:val="28"/>
          <w:szCs w:val="28"/>
        </w:rPr>
        <w:t>30</w:t>
      </w:r>
      <w:r>
        <w:rPr>
          <w:rFonts w:ascii="Times New Roman" w:hAnsi="Times New Roman"/>
          <w:sz w:val="28"/>
          <w:szCs w:val="28"/>
        </w:rPr>
        <w:t>»</w:t>
      </w:r>
      <w:r w:rsidR="00047EA3">
        <w:rPr>
          <w:rFonts w:ascii="Times New Roman" w:hAnsi="Times New Roman"/>
          <w:sz w:val="28"/>
          <w:szCs w:val="28"/>
        </w:rPr>
        <w:t xml:space="preserve"> июня </w:t>
      </w:r>
      <w:r w:rsidR="00417BB3" w:rsidRPr="00417BB3">
        <w:rPr>
          <w:rFonts w:ascii="Times New Roman" w:hAnsi="Times New Roman"/>
          <w:sz w:val="28"/>
          <w:szCs w:val="28"/>
        </w:rPr>
        <w:t>20</w:t>
      </w:r>
      <w:r>
        <w:rPr>
          <w:rFonts w:ascii="Times New Roman" w:hAnsi="Times New Roman"/>
          <w:sz w:val="28"/>
          <w:szCs w:val="28"/>
        </w:rPr>
        <w:t>20</w:t>
      </w:r>
      <w:r w:rsidR="00417BB3" w:rsidRPr="00417BB3">
        <w:rPr>
          <w:rFonts w:ascii="Times New Roman" w:hAnsi="Times New Roman"/>
          <w:sz w:val="28"/>
          <w:szCs w:val="28"/>
        </w:rPr>
        <w:t xml:space="preserve"> г. №</w:t>
      </w:r>
      <w:r w:rsidR="00047EA3">
        <w:rPr>
          <w:rFonts w:ascii="Times New Roman" w:hAnsi="Times New Roman"/>
          <w:sz w:val="28"/>
          <w:szCs w:val="28"/>
        </w:rPr>
        <w:t>503</w:t>
      </w:r>
      <w:bookmarkStart w:id="0" w:name="_GoBack"/>
      <w:bookmarkEnd w:id="0"/>
      <w:r w:rsidR="00417BB3" w:rsidRPr="00417BB3">
        <w:rPr>
          <w:rFonts w:ascii="Times New Roman" w:hAnsi="Times New Roman"/>
          <w:sz w:val="28"/>
          <w:szCs w:val="28"/>
        </w:rPr>
        <w:t xml:space="preserve">     </w:t>
      </w:r>
    </w:p>
    <w:p w:rsidR="00417BB3" w:rsidRPr="004A7655" w:rsidRDefault="00417BB3" w:rsidP="00417BB3">
      <w:pPr>
        <w:tabs>
          <w:tab w:val="left" w:pos="4155"/>
        </w:tabs>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382861">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4A7655">
        <w:rPr>
          <w:rFonts w:ascii="Times New Roman" w:hAnsi="Times New Roman"/>
          <w:sz w:val="20"/>
          <w:szCs w:val="20"/>
          <w:lang w:eastAsia="ru-RU"/>
        </w:rPr>
        <w:t xml:space="preserve">г. Лиски  </w:t>
      </w:r>
      <w:r>
        <w:rPr>
          <w:rFonts w:ascii="Times New Roman" w:hAnsi="Times New Roman"/>
          <w:sz w:val="20"/>
          <w:szCs w:val="20"/>
          <w:lang w:eastAsia="ru-RU"/>
        </w:rPr>
        <w:tab/>
      </w:r>
    </w:p>
    <w:p w:rsidR="00417BB3" w:rsidRPr="004A7655" w:rsidRDefault="00417BB3" w:rsidP="00417BB3">
      <w:pPr>
        <w:spacing w:after="0" w:line="240" w:lineRule="auto"/>
        <w:jc w:val="center"/>
        <w:rPr>
          <w:rFonts w:ascii="Times New Roman" w:hAnsi="Times New Roman"/>
          <w:b/>
          <w:sz w:val="28"/>
          <w:szCs w:val="28"/>
          <w:lang w:eastAsia="ru-RU"/>
        </w:rPr>
      </w:pP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О внесении изменений в постановление</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администрации Лискинского муниципального</w:t>
      </w:r>
    </w:p>
    <w:p w:rsidR="008C7586" w:rsidRDefault="008C7586" w:rsidP="00417BB3">
      <w:pPr>
        <w:spacing w:after="0" w:line="240" w:lineRule="auto"/>
        <w:rPr>
          <w:rFonts w:ascii="Times New Roman" w:hAnsi="Times New Roman"/>
          <w:b/>
          <w:sz w:val="28"/>
          <w:szCs w:val="28"/>
          <w:lang w:eastAsia="ru-RU"/>
        </w:rPr>
      </w:pPr>
      <w:r>
        <w:rPr>
          <w:rFonts w:ascii="Times New Roman" w:hAnsi="Times New Roman"/>
          <w:b/>
          <w:sz w:val="28"/>
          <w:szCs w:val="28"/>
          <w:lang w:eastAsia="ru-RU"/>
        </w:rPr>
        <w:t>района от 26.08.2019 №979 «</w:t>
      </w:r>
      <w:r w:rsidR="00417BB3" w:rsidRPr="004A7655">
        <w:rPr>
          <w:rFonts w:ascii="Times New Roman" w:hAnsi="Times New Roman"/>
          <w:b/>
          <w:sz w:val="28"/>
          <w:szCs w:val="28"/>
          <w:lang w:eastAsia="ru-RU"/>
        </w:rPr>
        <w:t xml:space="preserve">Об утверждении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административного регламента администрации </w:t>
      </w:r>
    </w:p>
    <w:p w:rsidR="008C7586"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Лискинского муниципального района Воронежской </w:t>
      </w:r>
    </w:p>
    <w:p w:rsidR="00417BB3" w:rsidRPr="004A7655" w:rsidRDefault="00417BB3" w:rsidP="00417BB3">
      <w:pPr>
        <w:spacing w:after="0" w:line="240" w:lineRule="auto"/>
        <w:rPr>
          <w:rFonts w:ascii="Times New Roman" w:hAnsi="Times New Roman"/>
          <w:b/>
          <w:sz w:val="28"/>
          <w:szCs w:val="28"/>
          <w:lang w:eastAsia="ru-RU"/>
        </w:rPr>
      </w:pPr>
      <w:r w:rsidRPr="004A7655">
        <w:rPr>
          <w:rFonts w:ascii="Times New Roman" w:hAnsi="Times New Roman"/>
          <w:b/>
          <w:sz w:val="28"/>
          <w:szCs w:val="28"/>
          <w:lang w:eastAsia="ru-RU"/>
        </w:rPr>
        <w:t xml:space="preserve">области по предоставлению муниципальной услуги </w:t>
      </w:r>
    </w:p>
    <w:p w:rsidR="008C7586"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b/>
          <w:sz w:val="28"/>
          <w:szCs w:val="28"/>
        </w:rPr>
        <w:t>«</w:t>
      </w:r>
      <w:r w:rsidRPr="00417BB3">
        <w:rPr>
          <w:rFonts w:ascii="Times New Roman" w:hAnsi="Times New Roman" w:cs="Times New Roman"/>
          <w:b/>
          <w:sz w:val="28"/>
          <w:szCs w:val="28"/>
        </w:rPr>
        <w:t xml:space="preserve">Предоставление в собственность, аренду, постоянное </w:t>
      </w:r>
    </w:p>
    <w:p w:rsidR="008C7586"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sidRPr="00417BB3">
        <w:rPr>
          <w:rFonts w:ascii="Times New Roman" w:hAnsi="Times New Roman" w:cs="Times New Roman"/>
          <w:b/>
          <w:sz w:val="28"/>
          <w:szCs w:val="28"/>
        </w:rPr>
        <w:t xml:space="preserve">(бессрочное) пользование, безвозмездное пользование </w:t>
      </w:r>
    </w:p>
    <w:p w:rsidR="008C7586"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sidRPr="00417BB3">
        <w:rPr>
          <w:rFonts w:ascii="Times New Roman" w:hAnsi="Times New Roman" w:cs="Times New Roman"/>
          <w:b/>
          <w:sz w:val="28"/>
          <w:szCs w:val="28"/>
        </w:rPr>
        <w:t xml:space="preserve">земельного участка, </w:t>
      </w:r>
      <w:r w:rsidR="008C7586">
        <w:rPr>
          <w:rFonts w:ascii="Times New Roman" w:hAnsi="Times New Roman" w:cs="Times New Roman"/>
          <w:b/>
          <w:sz w:val="28"/>
          <w:szCs w:val="28"/>
        </w:rPr>
        <w:t xml:space="preserve"> </w:t>
      </w:r>
      <w:r w:rsidRPr="00417BB3">
        <w:rPr>
          <w:rFonts w:ascii="Times New Roman" w:hAnsi="Times New Roman" w:cs="Times New Roman"/>
          <w:b/>
          <w:sz w:val="28"/>
          <w:szCs w:val="28"/>
        </w:rPr>
        <w:t xml:space="preserve">находящегося в </w:t>
      </w:r>
      <w:proofErr w:type="gramStart"/>
      <w:r w:rsidRPr="00417BB3">
        <w:rPr>
          <w:rFonts w:ascii="Times New Roman" w:hAnsi="Times New Roman" w:cs="Times New Roman"/>
          <w:b/>
          <w:sz w:val="28"/>
          <w:szCs w:val="28"/>
        </w:rPr>
        <w:t>муниципальной</w:t>
      </w:r>
      <w:proofErr w:type="gramEnd"/>
      <w:r w:rsidRPr="00417BB3">
        <w:rPr>
          <w:rFonts w:ascii="Times New Roman" w:hAnsi="Times New Roman" w:cs="Times New Roman"/>
          <w:b/>
          <w:sz w:val="28"/>
          <w:szCs w:val="28"/>
        </w:rPr>
        <w:t xml:space="preserve"> </w:t>
      </w:r>
    </w:p>
    <w:p w:rsidR="008C7586" w:rsidRDefault="00417BB3" w:rsidP="00417BB3">
      <w:pPr>
        <w:widowControl w:val="0"/>
        <w:autoSpaceDE w:val="0"/>
        <w:autoSpaceDN w:val="0"/>
        <w:adjustRightInd w:val="0"/>
        <w:spacing w:after="0" w:line="240" w:lineRule="auto"/>
        <w:rPr>
          <w:rFonts w:ascii="Times New Roman" w:hAnsi="Times New Roman" w:cs="Times New Roman"/>
          <w:b/>
          <w:sz w:val="28"/>
          <w:szCs w:val="28"/>
        </w:rPr>
      </w:pPr>
      <w:r w:rsidRPr="00417BB3">
        <w:rPr>
          <w:rFonts w:ascii="Times New Roman" w:hAnsi="Times New Roman" w:cs="Times New Roman"/>
          <w:b/>
          <w:sz w:val="28"/>
          <w:szCs w:val="28"/>
        </w:rPr>
        <w:t xml:space="preserve">собственности или государственная собственность </w:t>
      </w:r>
      <w:proofErr w:type="gramStart"/>
      <w:r w:rsidRPr="00417BB3">
        <w:rPr>
          <w:rFonts w:ascii="Times New Roman" w:hAnsi="Times New Roman" w:cs="Times New Roman"/>
          <w:b/>
          <w:sz w:val="28"/>
          <w:szCs w:val="28"/>
        </w:rPr>
        <w:t>на</w:t>
      </w:r>
      <w:proofErr w:type="gramEnd"/>
      <w:r w:rsidRPr="00417BB3">
        <w:rPr>
          <w:rFonts w:ascii="Times New Roman" w:hAnsi="Times New Roman" w:cs="Times New Roman"/>
          <w:b/>
          <w:sz w:val="28"/>
          <w:szCs w:val="28"/>
        </w:rPr>
        <w:t xml:space="preserve"> </w:t>
      </w:r>
    </w:p>
    <w:p w:rsidR="00417BB3" w:rsidRPr="008C7586" w:rsidRDefault="00417BB3" w:rsidP="00417BB3">
      <w:pPr>
        <w:widowControl w:val="0"/>
        <w:autoSpaceDE w:val="0"/>
        <w:autoSpaceDN w:val="0"/>
        <w:adjustRightInd w:val="0"/>
        <w:spacing w:after="0" w:line="240" w:lineRule="auto"/>
        <w:rPr>
          <w:rFonts w:ascii="Times New Roman" w:hAnsi="Times New Roman" w:cs="Times New Roman"/>
          <w:b/>
          <w:sz w:val="28"/>
          <w:szCs w:val="28"/>
        </w:rPr>
      </w:pPr>
      <w:proofErr w:type="gramStart"/>
      <w:r w:rsidRPr="00417BB3">
        <w:rPr>
          <w:rFonts w:ascii="Times New Roman" w:hAnsi="Times New Roman" w:cs="Times New Roman"/>
          <w:b/>
          <w:sz w:val="28"/>
          <w:szCs w:val="28"/>
        </w:rPr>
        <w:t>который</w:t>
      </w:r>
      <w:proofErr w:type="gramEnd"/>
      <w:r w:rsidRPr="00417BB3">
        <w:rPr>
          <w:rFonts w:ascii="Times New Roman" w:hAnsi="Times New Roman" w:cs="Times New Roman"/>
          <w:b/>
          <w:sz w:val="28"/>
          <w:szCs w:val="28"/>
        </w:rPr>
        <w:t xml:space="preserve"> не разграничена</w:t>
      </w:r>
      <w:r w:rsidR="008C7586">
        <w:rPr>
          <w:rFonts w:ascii="Times New Roman" w:hAnsi="Times New Roman" w:cs="Times New Roman"/>
          <w:b/>
          <w:sz w:val="28"/>
          <w:szCs w:val="28"/>
        </w:rPr>
        <w:t xml:space="preserve"> </w:t>
      </w:r>
      <w:r w:rsidRPr="00417BB3">
        <w:rPr>
          <w:rFonts w:ascii="Times New Roman" w:hAnsi="Times New Roman" w:cs="Times New Roman"/>
          <w:b/>
          <w:sz w:val="28"/>
          <w:szCs w:val="28"/>
        </w:rPr>
        <w:t>без проведения торгов</w:t>
      </w:r>
      <w:r w:rsidRPr="00417BB3">
        <w:rPr>
          <w:rFonts w:ascii="Times New Roman" w:hAnsi="Times New Roman"/>
          <w:b/>
          <w:sz w:val="28"/>
          <w:szCs w:val="28"/>
        </w:rPr>
        <w:t>»</w:t>
      </w:r>
    </w:p>
    <w:p w:rsidR="00417BB3" w:rsidRDefault="00417BB3" w:rsidP="00496AA9">
      <w:pPr>
        <w:spacing w:after="0" w:line="480" w:lineRule="auto"/>
        <w:rPr>
          <w:rFonts w:ascii="Times New Roman" w:hAnsi="Times New Roman"/>
          <w:sz w:val="28"/>
          <w:szCs w:val="28"/>
        </w:rPr>
      </w:pPr>
    </w:p>
    <w:p w:rsidR="00A22A3F" w:rsidRPr="00A22A3F" w:rsidRDefault="00417BB3" w:rsidP="00496AA9">
      <w:pPr>
        <w:spacing w:after="0" w:line="360" w:lineRule="auto"/>
        <w:jc w:val="both"/>
        <w:rPr>
          <w:rFonts w:ascii="Times New Roman" w:hAnsi="Times New Roman" w:cs="Times New Roman"/>
          <w:sz w:val="28"/>
          <w:szCs w:val="28"/>
        </w:rPr>
      </w:pPr>
      <w:r>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w:t>
      </w:r>
      <w:r w:rsidR="00496AA9">
        <w:rPr>
          <w:rFonts w:ascii="Times New Roman" w:hAnsi="Times New Roman"/>
          <w:sz w:val="28"/>
          <w:szCs w:val="28"/>
        </w:rPr>
        <w:t xml:space="preserve"> постановлением Правительства российской Федерации от 18.11.2019 №1467 «О внесении изменений в Положение о федеральной  государственной информационной системе «Единый портал государственных и муниципальных услуг (функций)»,</w:t>
      </w:r>
      <w:r>
        <w:rPr>
          <w:rFonts w:ascii="Times New Roman" w:hAnsi="Times New Roman"/>
          <w:sz w:val="28"/>
          <w:szCs w:val="28"/>
        </w:rPr>
        <w:t xml:space="preserve"> </w:t>
      </w:r>
      <w:r w:rsidRPr="004A7655">
        <w:rPr>
          <w:rFonts w:ascii="Times New Roman" w:eastAsia="Calibri" w:hAnsi="Times New Roman" w:cs="Times New Roman"/>
          <w:sz w:val="28"/>
          <w:szCs w:val="28"/>
          <w:lang w:eastAsia="ru-RU"/>
        </w:rPr>
        <w:t>постановлением администрации Лискин</w:t>
      </w:r>
      <w:r>
        <w:rPr>
          <w:rFonts w:ascii="Times New Roman" w:eastAsia="Calibri" w:hAnsi="Times New Roman" w:cs="Times New Roman"/>
          <w:sz w:val="28"/>
          <w:szCs w:val="28"/>
          <w:lang w:eastAsia="ru-RU"/>
        </w:rPr>
        <w:t>ского муниципального района от 13</w:t>
      </w:r>
      <w:r w:rsidRPr="004A7655">
        <w:rPr>
          <w:rFonts w:ascii="Times New Roman" w:eastAsia="Calibri" w:hAnsi="Times New Roman" w:cs="Times New Roman"/>
          <w:sz w:val="28"/>
          <w:szCs w:val="28"/>
          <w:lang w:eastAsia="ru-RU"/>
        </w:rPr>
        <w:t>.05.201</w:t>
      </w:r>
      <w:r>
        <w:rPr>
          <w:rFonts w:ascii="Times New Roman" w:eastAsia="Calibri" w:hAnsi="Times New Roman" w:cs="Times New Roman"/>
          <w:sz w:val="28"/>
          <w:szCs w:val="28"/>
          <w:lang w:eastAsia="ru-RU"/>
        </w:rPr>
        <w:t>5 № 609</w:t>
      </w:r>
      <w:r w:rsidRPr="004A7655">
        <w:rPr>
          <w:rFonts w:ascii="Times New Roman" w:eastAsia="Calibri" w:hAnsi="Times New Roman" w:cs="Times New Roman"/>
          <w:sz w:val="28"/>
          <w:szCs w:val="28"/>
          <w:lang w:eastAsia="ru-RU"/>
        </w:rPr>
        <w:t xml:space="preserve"> «О </w:t>
      </w:r>
      <w:r>
        <w:rPr>
          <w:rFonts w:ascii="Times New Roman" w:eastAsia="Calibri" w:hAnsi="Times New Roman" w:cs="Times New Roman"/>
          <w:sz w:val="28"/>
          <w:szCs w:val="28"/>
          <w:lang w:eastAsia="ru-RU"/>
        </w:rPr>
        <w:t>порядке разработки и утверждения административных регламентов предоставления муниципальных услуг</w:t>
      </w:r>
      <w:r w:rsidRPr="004A7655">
        <w:rPr>
          <w:rFonts w:ascii="Times New Roman" w:eastAsia="Calibri" w:hAnsi="Times New Roman" w:cs="Times New Roman"/>
          <w:sz w:val="28"/>
          <w:szCs w:val="28"/>
          <w:lang w:eastAsia="ru-RU"/>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rFonts w:ascii="Times New Roman" w:hAnsi="Times New Roman"/>
          <w:sz w:val="28"/>
          <w:szCs w:val="28"/>
        </w:rPr>
        <w:t xml:space="preserve">, администрация Лискинского муниципального района </w:t>
      </w: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я е т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 xml:space="preserve">1. </w:t>
      </w:r>
      <w:proofErr w:type="gramStart"/>
      <w:r w:rsidR="00A22A3F" w:rsidRPr="00A22A3F">
        <w:rPr>
          <w:rFonts w:ascii="Times New Roman" w:hAnsi="Times New Roman" w:cs="Times New Roman"/>
          <w:sz w:val="28"/>
          <w:szCs w:val="28"/>
        </w:rPr>
        <w:t xml:space="preserve">Внести изменения в постановление администрации  Лискинского муниципального района Воронежской области от </w:t>
      </w:r>
      <w:r w:rsidR="00A22A3F">
        <w:rPr>
          <w:rFonts w:ascii="Times New Roman" w:hAnsi="Times New Roman" w:cs="Times New Roman"/>
          <w:sz w:val="28"/>
          <w:szCs w:val="28"/>
        </w:rPr>
        <w:t>26.08.2019</w:t>
      </w:r>
      <w:r w:rsidR="00A22A3F" w:rsidRPr="00A22A3F">
        <w:rPr>
          <w:rFonts w:ascii="Times New Roman" w:hAnsi="Times New Roman" w:cs="Times New Roman"/>
          <w:sz w:val="28"/>
          <w:szCs w:val="28"/>
        </w:rPr>
        <w:t xml:space="preserve"> №</w:t>
      </w:r>
      <w:r w:rsidR="00A22A3F">
        <w:rPr>
          <w:rFonts w:ascii="Times New Roman" w:hAnsi="Times New Roman" w:cs="Times New Roman"/>
          <w:sz w:val="28"/>
          <w:szCs w:val="28"/>
        </w:rPr>
        <w:t>979</w:t>
      </w:r>
      <w:r w:rsidR="00A22A3F" w:rsidRPr="00A22A3F">
        <w:rPr>
          <w:rFonts w:ascii="Times New Roman" w:hAnsi="Times New Roman" w:cs="Times New Roman"/>
          <w:sz w:val="28"/>
          <w:szCs w:val="28"/>
        </w:rPr>
        <w:t xml:space="preserve"> «Об </w:t>
      </w:r>
      <w:r w:rsidR="00A22A3F" w:rsidRPr="00A22A3F">
        <w:rPr>
          <w:rFonts w:ascii="Times New Roman" w:hAnsi="Times New Roman" w:cs="Times New Roman"/>
          <w:sz w:val="28"/>
          <w:szCs w:val="28"/>
        </w:rPr>
        <w:lastRenderedPageBreak/>
        <w:t>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w:t>
      </w:r>
      <w:r w:rsidR="00A22A3F">
        <w:rPr>
          <w:rFonts w:ascii="Times New Roman" w:hAnsi="Times New Roman" w:cs="Times New Roman"/>
          <w:sz w:val="28"/>
          <w:szCs w:val="28"/>
        </w:rPr>
        <w:t xml:space="preserve">Предоставление </w:t>
      </w:r>
      <w:r w:rsidR="00A22A3F" w:rsidRPr="00A72486">
        <w:rPr>
          <w:rFonts w:ascii="Times New Roman" w:hAnsi="Times New Roman" w:cs="Times New Roman"/>
          <w:sz w:val="28"/>
          <w:szCs w:val="28"/>
        </w:rPr>
        <w:t xml:space="preserve">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A22A3F">
        <w:rPr>
          <w:rFonts w:ascii="Times New Roman" w:hAnsi="Times New Roman" w:cs="Times New Roman"/>
          <w:sz w:val="28"/>
          <w:szCs w:val="28"/>
        </w:rPr>
        <w:t>или государственная собственность на который не разграничена</w:t>
      </w:r>
      <w:r w:rsidR="00A22A3F" w:rsidRPr="00A72486">
        <w:rPr>
          <w:rFonts w:ascii="Times New Roman" w:hAnsi="Times New Roman" w:cs="Times New Roman"/>
          <w:sz w:val="28"/>
          <w:szCs w:val="28"/>
        </w:rPr>
        <w:t xml:space="preserve"> без проведения торгов</w:t>
      </w:r>
      <w:r w:rsidR="00A22A3F">
        <w:rPr>
          <w:rFonts w:ascii="Times New Roman" w:hAnsi="Times New Roman"/>
          <w:sz w:val="28"/>
          <w:szCs w:val="28"/>
        </w:rPr>
        <w:t>»</w:t>
      </w:r>
      <w:r w:rsidR="00A22A3F" w:rsidRPr="00A22A3F">
        <w:rPr>
          <w:rFonts w:ascii="Times New Roman" w:hAnsi="Times New Roman" w:cs="Times New Roman"/>
          <w:sz w:val="28"/>
          <w:szCs w:val="28"/>
        </w:rPr>
        <w:t xml:space="preserve"> (далее – Административный регламент):</w:t>
      </w:r>
      <w:proofErr w:type="gramEnd"/>
    </w:p>
    <w:p w:rsidR="000E431B" w:rsidRDefault="00A22A3F" w:rsidP="00A22A3F">
      <w:pPr>
        <w:shd w:val="clear" w:color="auto" w:fill="FFFFFF"/>
        <w:spacing w:after="0" w:line="360" w:lineRule="auto"/>
        <w:ind w:firstLine="709"/>
        <w:jc w:val="both"/>
        <w:rPr>
          <w:rFonts w:ascii="Times New Roman" w:hAnsi="Times New Roman" w:cs="Times New Roman"/>
          <w:sz w:val="28"/>
          <w:szCs w:val="28"/>
        </w:rPr>
      </w:pPr>
      <w:r w:rsidRPr="00A22A3F">
        <w:rPr>
          <w:rFonts w:ascii="Times New Roman" w:hAnsi="Times New Roman" w:cs="Times New Roman"/>
          <w:sz w:val="28"/>
          <w:szCs w:val="28"/>
        </w:rPr>
        <w:t xml:space="preserve">1.1. </w:t>
      </w:r>
      <w:r>
        <w:rPr>
          <w:rFonts w:ascii="Times New Roman" w:hAnsi="Times New Roman" w:cs="Times New Roman"/>
          <w:sz w:val="28"/>
          <w:szCs w:val="28"/>
        </w:rPr>
        <w:t xml:space="preserve">Дополнить раздел 1 </w:t>
      </w:r>
      <w:r w:rsidRPr="00A22A3F">
        <w:rPr>
          <w:rFonts w:ascii="Times New Roman" w:hAnsi="Times New Roman" w:cs="Times New Roman"/>
          <w:sz w:val="28"/>
          <w:szCs w:val="28"/>
        </w:rPr>
        <w:t>пункта</w:t>
      </w:r>
      <w:r>
        <w:rPr>
          <w:rFonts w:ascii="Times New Roman" w:hAnsi="Times New Roman" w:cs="Times New Roman"/>
          <w:sz w:val="28"/>
          <w:szCs w:val="28"/>
        </w:rPr>
        <w:t>ми</w:t>
      </w:r>
      <w:r w:rsidR="000E431B">
        <w:rPr>
          <w:rFonts w:ascii="Times New Roman" w:hAnsi="Times New Roman" w:cs="Times New Roman"/>
          <w:sz w:val="28"/>
          <w:szCs w:val="28"/>
        </w:rPr>
        <w:t>:</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«1.</w:t>
      </w:r>
      <w:r w:rsidRPr="000E431B">
        <w:rPr>
          <w:rFonts w:ascii="Times New Roman" w:hAnsi="Times New Roman" w:cs="Times New Roman"/>
          <w:sz w:val="28"/>
          <w:szCs w:val="28"/>
        </w:rPr>
        <w:t>4. Д</w:t>
      </w:r>
      <w:r w:rsidRPr="000E431B">
        <w:rPr>
          <w:rFonts w:ascii="Times New Roman" w:hAnsi="Times New Roman" w:cs="Times New Roman"/>
          <w:color w:val="000000" w:themeColor="text1"/>
          <w:sz w:val="28"/>
          <w:szCs w:val="28"/>
        </w:rPr>
        <w:t xml:space="preserve">ля рассмотрения сообщений, обращений с использованием единого портала обеспечиваются: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а) возможность подачи заявителем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roofErr w:type="gramStart"/>
      <w:r w:rsidRPr="000E431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roofErr w:type="gramEnd"/>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0E431B">
        <w:rPr>
          <w:rFonts w:ascii="Times New Roman" w:hAnsi="Times New Roman" w:cs="Times New Roman"/>
          <w:color w:val="000000" w:themeColor="text1"/>
          <w:sz w:val="28"/>
          <w:szCs w:val="28"/>
        </w:rPr>
        <w:t xml:space="preserve">1.5. Администрация Лискинского муниципального района, рассматривая сообщения, обращения обеспечивает: </w:t>
      </w:r>
    </w:p>
    <w:p w:rsidR="000E431B" w:rsidRPr="000E431B"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t xml:space="preserve"> 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 </w:t>
      </w:r>
    </w:p>
    <w:p w:rsidR="000E431B" w:rsidRPr="003F0D61" w:rsidRDefault="000E431B" w:rsidP="000E431B">
      <w:pPr>
        <w:tabs>
          <w:tab w:val="num" w:pos="142"/>
        </w:tabs>
        <w:autoSpaceDE w:val="0"/>
        <w:autoSpaceDN w:val="0"/>
        <w:adjustRightInd w:val="0"/>
        <w:spacing w:line="360" w:lineRule="auto"/>
        <w:ind w:firstLine="709"/>
        <w:contextualSpacing/>
        <w:jc w:val="both"/>
        <w:rPr>
          <w:rFonts w:ascii="Times New Roman" w:hAnsi="Times New Roman" w:cs="Times New Roman"/>
          <w:color w:val="000000" w:themeColor="text1"/>
          <w:sz w:val="28"/>
          <w:szCs w:val="28"/>
        </w:rPr>
      </w:pPr>
      <w:r w:rsidRPr="000E431B">
        <w:rPr>
          <w:rFonts w:ascii="Times New Roman" w:hAnsi="Times New Roman" w:cs="Times New Roman"/>
          <w:color w:val="000000" w:themeColor="text1"/>
          <w:sz w:val="28"/>
          <w:szCs w:val="28"/>
        </w:rPr>
        <w:lastRenderedPageBreak/>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r>
        <w:rPr>
          <w:rFonts w:ascii="Times New Roman" w:hAnsi="Times New Roman" w:cs="Times New Roman"/>
          <w:color w:val="000000" w:themeColor="text1"/>
          <w:sz w:val="28"/>
          <w:szCs w:val="28"/>
        </w:rPr>
        <w:t xml:space="preserve">».  </w:t>
      </w:r>
    </w:p>
    <w:p w:rsidR="00A22A3F" w:rsidRPr="000E431B" w:rsidRDefault="00A22A3F"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sz w:val="28"/>
          <w:szCs w:val="28"/>
        </w:rPr>
        <w:t>1.2. П</w:t>
      </w:r>
      <w:r w:rsidR="000E431B" w:rsidRPr="000E431B">
        <w:rPr>
          <w:rFonts w:ascii="Times New Roman" w:hAnsi="Times New Roman" w:cs="Times New Roman"/>
          <w:sz w:val="28"/>
          <w:szCs w:val="28"/>
        </w:rPr>
        <w:t xml:space="preserve">ункт 2.8. раздела 2 изложить в следующей редакции: </w:t>
      </w:r>
    </w:p>
    <w:p w:rsidR="000E431B" w:rsidRPr="000E431B" w:rsidRDefault="000E431B" w:rsidP="000E431B">
      <w:pPr>
        <w:tabs>
          <w:tab w:val="left" w:pos="1440"/>
          <w:tab w:val="left" w:pos="1560"/>
        </w:tabs>
        <w:spacing w:after="0" w:line="360" w:lineRule="auto"/>
        <w:ind w:left="435"/>
        <w:jc w:val="both"/>
        <w:rPr>
          <w:rFonts w:ascii="Times New Roman" w:hAnsi="Times New Roman" w:cs="Times New Roman"/>
          <w:sz w:val="28"/>
          <w:szCs w:val="28"/>
        </w:rPr>
      </w:pPr>
      <w:r w:rsidRPr="000E431B">
        <w:rPr>
          <w:rFonts w:ascii="Times New Roman" w:hAnsi="Times New Roman" w:cs="Times New Roman"/>
          <w:sz w:val="28"/>
          <w:szCs w:val="28"/>
        </w:rPr>
        <w:t>- «2.8. Исчерпывающий перечень оснований для отказа в предоставлении муниципальной услуги.</w:t>
      </w:r>
    </w:p>
    <w:p w:rsidR="000E431B" w:rsidRPr="000E431B" w:rsidRDefault="000E431B" w:rsidP="000E431B">
      <w:pPr>
        <w:pStyle w:val="ConsPlusNormal"/>
        <w:spacing w:line="360" w:lineRule="auto"/>
        <w:ind w:firstLine="709"/>
        <w:jc w:val="both"/>
        <w:rPr>
          <w:rFonts w:ascii="Times New Roman" w:eastAsiaTheme="minorHAnsi" w:hAnsi="Times New Roman" w:cs="Times New Roman"/>
          <w:sz w:val="28"/>
          <w:szCs w:val="28"/>
          <w:lang w:eastAsia="en-US"/>
        </w:rPr>
      </w:pPr>
      <w:r w:rsidRPr="000E431B">
        <w:rPr>
          <w:rFonts w:ascii="Times New Roman" w:hAnsi="Times New Roman" w:cs="Times New Roman"/>
          <w:sz w:val="28"/>
          <w:szCs w:val="28"/>
        </w:rPr>
        <w:t>Решение об отказе в предоставлении земельного участка без проведения торгов принимается п</w:t>
      </w:r>
      <w:r w:rsidRPr="000E431B">
        <w:rPr>
          <w:rFonts w:ascii="Times New Roman" w:eastAsiaTheme="minorHAnsi" w:hAnsi="Times New Roman" w:cs="Times New Roman"/>
          <w:sz w:val="28"/>
          <w:szCs w:val="28"/>
          <w:lang w:eastAsia="en-US"/>
        </w:rPr>
        <w:t>ри наличии хотя бы одного из следующих оснований:</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r w:rsidRPr="000E431B">
        <w:rPr>
          <w:color w:val="22272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E431B" w:rsidRPr="00913C7E" w:rsidRDefault="000E431B" w:rsidP="000E431B">
      <w:pPr>
        <w:pStyle w:val="s1"/>
        <w:shd w:val="clear" w:color="auto" w:fill="FFFFFF"/>
        <w:spacing w:before="0" w:beforeAutospacing="0" w:after="0" w:afterAutospacing="0" w:line="360" w:lineRule="auto"/>
        <w:ind w:firstLine="709"/>
        <w:jc w:val="both"/>
        <w:rPr>
          <w:color w:val="22272F"/>
          <w:sz w:val="28"/>
          <w:szCs w:val="28"/>
        </w:rPr>
      </w:pPr>
      <w:proofErr w:type="gramStart"/>
      <w:r w:rsidRPr="000E431B">
        <w:rPr>
          <w:color w:val="22272F"/>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w:t>
      </w:r>
      <w:r w:rsidRPr="00913C7E">
        <w:rPr>
          <w:color w:val="22272F"/>
          <w:sz w:val="28"/>
          <w:szCs w:val="28"/>
        </w:rPr>
        <w:t>с </w:t>
      </w:r>
      <w:hyperlink r:id="rId10" w:anchor="/document/12124624/entry/3910210" w:history="1">
        <w:r w:rsidRPr="00913C7E">
          <w:rPr>
            <w:rStyle w:val="a8"/>
            <w:color w:val="auto"/>
            <w:sz w:val="28"/>
            <w:szCs w:val="28"/>
            <w:u w:val="none"/>
          </w:rPr>
          <w:t>подпунктом 10 пункта 2 статьи 39.10</w:t>
        </w:r>
      </w:hyperlink>
      <w:r w:rsidRPr="00913C7E">
        <w:rPr>
          <w:sz w:val="28"/>
          <w:szCs w:val="28"/>
        </w:rPr>
        <w:t> </w:t>
      </w:r>
      <w:r w:rsidR="00913C7E">
        <w:rPr>
          <w:sz w:val="28"/>
          <w:szCs w:val="28"/>
        </w:rPr>
        <w:t>Земельного</w:t>
      </w:r>
      <w:r w:rsidRPr="00913C7E">
        <w:rPr>
          <w:color w:val="22272F"/>
          <w:sz w:val="28"/>
          <w:szCs w:val="28"/>
        </w:rPr>
        <w:t xml:space="preserve"> Кодекса;</w:t>
      </w:r>
      <w:proofErr w:type="gramEnd"/>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proofErr w:type="gramStart"/>
      <w:r w:rsidRPr="000E431B">
        <w:rPr>
          <w:color w:val="22272F"/>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0E431B">
        <w:rPr>
          <w:color w:val="22272F"/>
          <w:sz w:val="28"/>
          <w:szCs w:val="28"/>
        </w:rPr>
        <w:lastRenderedPageBreak/>
        <w:t>для собственных нужд (если земельный участок является</w:t>
      </w:r>
      <w:proofErr w:type="gramEnd"/>
      <w:r w:rsidRPr="000E431B">
        <w:rPr>
          <w:color w:val="22272F"/>
          <w:sz w:val="28"/>
          <w:szCs w:val="28"/>
        </w:rPr>
        <w:t xml:space="preserve"> земельным участком общего назначения);</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r w:rsidRPr="000E431B">
        <w:rPr>
          <w:color w:val="22272F"/>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E431B" w:rsidRPr="00913C7E" w:rsidRDefault="000E431B" w:rsidP="000E431B">
      <w:pPr>
        <w:pStyle w:val="s1"/>
        <w:shd w:val="clear" w:color="auto" w:fill="FFFFFF"/>
        <w:spacing w:before="0" w:beforeAutospacing="0" w:after="0" w:afterAutospacing="0" w:line="360" w:lineRule="auto"/>
        <w:ind w:firstLine="709"/>
        <w:jc w:val="both"/>
        <w:rPr>
          <w:sz w:val="28"/>
          <w:szCs w:val="28"/>
        </w:rPr>
      </w:pPr>
      <w:proofErr w:type="gramStart"/>
      <w:r w:rsidRPr="000E431B">
        <w:rPr>
          <w:color w:val="22272F"/>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913C7E">
        <w:rPr>
          <w:sz w:val="28"/>
          <w:szCs w:val="28"/>
        </w:rPr>
        <w:t>со </w:t>
      </w:r>
      <w:hyperlink r:id="rId11" w:anchor="/document/12124624/entry/3936" w:history="1">
        <w:r w:rsidRPr="00913C7E">
          <w:rPr>
            <w:rStyle w:val="a8"/>
            <w:color w:val="auto"/>
            <w:sz w:val="28"/>
            <w:szCs w:val="28"/>
            <w:u w:val="none"/>
          </w:rPr>
          <w:t>статьей 39.36</w:t>
        </w:r>
      </w:hyperlink>
      <w:r w:rsidRPr="000E431B">
        <w:rPr>
          <w:color w:val="22272F"/>
          <w:sz w:val="28"/>
          <w:szCs w:val="28"/>
        </w:rPr>
        <w:t> </w:t>
      </w:r>
      <w:r w:rsidR="00913C7E">
        <w:rPr>
          <w:color w:val="22272F"/>
          <w:sz w:val="28"/>
          <w:szCs w:val="28"/>
        </w:rPr>
        <w:t>Земельного</w:t>
      </w:r>
      <w:r w:rsidRPr="000E431B">
        <w:rPr>
          <w:color w:val="22272F"/>
          <w:sz w:val="28"/>
          <w:szCs w:val="28"/>
        </w:rPr>
        <w:t xml:space="preserve"> Кодекса, либо с заявлением</w:t>
      </w:r>
      <w:proofErr w:type="gramEnd"/>
      <w:r w:rsidRPr="000E431B">
        <w:rPr>
          <w:color w:val="22272F"/>
          <w:sz w:val="28"/>
          <w:szCs w:val="28"/>
        </w:rPr>
        <w:t xml:space="preserve"> </w:t>
      </w:r>
      <w:proofErr w:type="gramStart"/>
      <w:r w:rsidRPr="000E431B">
        <w:rPr>
          <w:color w:val="22272F"/>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0E431B">
        <w:rPr>
          <w:color w:val="22272F"/>
          <w:sz w:val="28"/>
          <w:szCs w:val="28"/>
        </w:rPr>
        <w:t>, установленные указанными решениями, не выполнены обязанности, предусмотренные </w:t>
      </w:r>
      <w:hyperlink r:id="rId12" w:anchor="/document/12138258/entry/553211" w:history="1">
        <w:r w:rsidR="00913C7E">
          <w:rPr>
            <w:rStyle w:val="a8"/>
            <w:color w:val="auto"/>
            <w:sz w:val="28"/>
            <w:szCs w:val="28"/>
            <w:u w:val="none"/>
          </w:rPr>
          <w:t xml:space="preserve">частью 11 статьи </w:t>
        </w:r>
        <w:r w:rsidRPr="00913C7E">
          <w:rPr>
            <w:rStyle w:val="a8"/>
            <w:color w:val="auto"/>
            <w:sz w:val="28"/>
            <w:szCs w:val="28"/>
            <w:u w:val="none"/>
          </w:rPr>
          <w:t>55.32</w:t>
        </w:r>
      </w:hyperlink>
      <w:r w:rsidRPr="00913C7E">
        <w:rPr>
          <w:sz w:val="28"/>
          <w:szCs w:val="28"/>
        </w:rPr>
        <w:t> Градостроительного кодекса Российской Федерации;</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proofErr w:type="gramStart"/>
      <w:r w:rsidRPr="000E431B">
        <w:rPr>
          <w:color w:val="22272F"/>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0E431B">
        <w:rPr>
          <w:color w:val="22272F"/>
          <w:sz w:val="28"/>
          <w:szCs w:val="28"/>
        </w:rPr>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document/12124624/entry/3936" w:history="1">
        <w:r w:rsidRPr="00913C7E">
          <w:rPr>
            <w:rStyle w:val="a8"/>
            <w:color w:val="auto"/>
            <w:sz w:val="28"/>
            <w:szCs w:val="28"/>
            <w:u w:val="none"/>
          </w:rPr>
          <w:t>статьей 39.36</w:t>
        </w:r>
      </w:hyperlink>
      <w:r w:rsidRPr="00913C7E">
        <w:rPr>
          <w:sz w:val="28"/>
          <w:szCs w:val="28"/>
        </w:rPr>
        <w:t> </w:t>
      </w:r>
      <w:r w:rsidR="00913C7E">
        <w:rPr>
          <w:sz w:val="28"/>
          <w:szCs w:val="28"/>
        </w:rPr>
        <w:t>Земельного</w:t>
      </w:r>
      <w:r w:rsidRPr="00913C7E">
        <w:rPr>
          <w:sz w:val="28"/>
          <w:szCs w:val="28"/>
        </w:rPr>
        <w:t xml:space="preserve"> Кодекса, либо с</w:t>
      </w:r>
      <w:proofErr w:type="gramEnd"/>
      <w:r w:rsidRPr="00913C7E">
        <w:rPr>
          <w:sz w:val="28"/>
          <w:szCs w:val="28"/>
        </w:rPr>
        <w:t xml:space="preserve"> заявлением о предоставлении земель</w:t>
      </w:r>
      <w:r w:rsidRPr="000E431B">
        <w:rPr>
          <w:color w:val="22272F"/>
          <w:sz w:val="28"/>
          <w:szCs w:val="28"/>
        </w:rPr>
        <w:t>ного участка обратился правообладатель этих здания, сооружения, помещений в них, этого объекта незавершенного строительства;</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r w:rsidRPr="000E431B">
        <w:rPr>
          <w:color w:val="22272F"/>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proofErr w:type="gramStart"/>
      <w:r w:rsidRPr="000E431B">
        <w:rPr>
          <w:color w:val="22272F"/>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E431B">
        <w:rPr>
          <w:color w:val="22272F"/>
          <w:sz w:val="28"/>
          <w:szCs w:val="28"/>
        </w:rPr>
        <w:t xml:space="preserve"> для целей резервирования;</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proofErr w:type="gramStart"/>
      <w:r w:rsidRPr="000E431B">
        <w:rPr>
          <w:color w:val="22272F"/>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proofErr w:type="gramStart"/>
      <w:r w:rsidRPr="000E431B">
        <w:rPr>
          <w:color w:val="22272F"/>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w:t>
      </w:r>
      <w:r w:rsidRPr="000E431B">
        <w:rPr>
          <w:color w:val="22272F"/>
          <w:sz w:val="28"/>
          <w:szCs w:val="28"/>
        </w:rPr>
        <w:lastRenderedPageBreak/>
        <w:t>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E431B">
        <w:rPr>
          <w:color w:val="22272F"/>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proofErr w:type="gramStart"/>
      <w:r w:rsidRPr="000E431B">
        <w:rPr>
          <w:color w:val="22272F"/>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E431B">
        <w:rPr>
          <w:color w:val="22272F"/>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r w:rsidRPr="000E431B">
        <w:rPr>
          <w:color w:val="22272F"/>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0E431B">
        <w:rPr>
          <w:color w:val="22272F"/>
          <w:sz w:val="28"/>
          <w:szCs w:val="28"/>
        </w:rPr>
        <w:t>извещение</w:t>
      </w:r>
      <w:proofErr w:type="gramEnd"/>
      <w:r w:rsidRPr="000E431B">
        <w:rPr>
          <w:color w:val="22272F"/>
          <w:sz w:val="28"/>
          <w:szCs w:val="28"/>
        </w:rPr>
        <w:t xml:space="preserve"> о проведении которого размещено в соответствии </w:t>
      </w:r>
      <w:r w:rsidRPr="00913C7E">
        <w:rPr>
          <w:sz w:val="28"/>
          <w:szCs w:val="28"/>
        </w:rPr>
        <w:t>с </w:t>
      </w:r>
      <w:hyperlink r:id="rId14" w:anchor="/document/12124624/entry/391119" w:history="1">
        <w:r w:rsidRPr="00913C7E">
          <w:rPr>
            <w:rStyle w:val="a8"/>
            <w:color w:val="auto"/>
            <w:sz w:val="28"/>
            <w:szCs w:val="28"/>
            <w:u w:val="none"/>
          </w:rPr>
          <w:t>пунктом 19 статьи 39.11</w:t>
        </w:r>
      </w:hyperlink>
      <w:r w:rsidRPr="000E431B">
        <w:rPr>
          <w:color w:val="22272F"/>
          <w:sz w:val="28"/>
          <w:szCs w:val="28"/>
        </w:rPr>
        <w:t> </w:t>
      </w:r>
      <w:r w:rsidR="00913C7E">
        <w:rPr>
          <w:color w:val="22272F"/>
          <w:sz w:val="28"/>
          <w:szCs w:val="28"/>
        </w:rPr>
        <w:t>Земельного</w:t>
      </w:r>
      <w:r w:rsidRPr="000E431B">
        <w:rPr>
          <w:color w:val="22272F"/>
          <w:sz w:val="28"/>
          <w:szCs w:val="28"/>
        </w:rPr>
        <w:t xml:space="preserve"> Кодекса;</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proofErr w:type="gramStart"/>
      <w:r w:rsidRPr="000E431B">
        <w:rPr>
          <w:color w:val="22272F"/>
          <w:sz w:val="28"/>
          <w:szCs w:val="28"/>
        </w:rPr>
        <w:t xml:space="preserve">12) в отношении земельного участка, указанного в заявлении о его предоставлении, поступило </w:t>
      </w:r>
      <w:r w:rsidRPr="00913C7E">
        <w:rPr>
          <w:sz w:val="28"/>
          <w:szCs w:val="28"/>
        </w:rPr>
        <w:t>предусмотренное </w:t>
      </w:r>
      <w:hyperlink r:id="rId15" w:anchor="/document/12124624/entry/391146" w:history="1">
        <w:r w:rsidRPr="00913C7E">
          <w:rPr>
            <w:rStyle w:val="a8"/>
            <w:color w:val="auto"/>
            <w:sz w:val="28"/>
            <w:szCs w:val="28"/>
            <w:u w:val="none"/>
          </w:rPr>
          <w:t>подпунктом 6 пункта 4 статьи 39.11</w:t>
        </w:r>
      </w:hyperlink>
      <w:r w:rsidRPr="00913C7E">
        <w:rPr>
          <w:sz w:val="28"/>
          <w:szCs w:val="28"/>
        </w:rPr>
        <w:t> </w:t>
      </w:r>
      <w:r w:rsidR="00913C7E">
        <w:rPr>
          <w:sz w:val="28"/>
          <w:szCs w:val="28"/>
        </w:rPr>
        <w:t>Земельного</w:t>
      </w:r>
      <w:r w:rsidRPr="00913C7E">
        <w:rPr>
          <w:sz w:val="28"/>
          <w:szCs w:val="28"/>
        </w:rPr>
        <w:t xml:space="preserve"> Код</w:t>
      </w:r>
      <w:r w:rsidRPr="000E431B">
        <w:rPr>
          <w:color w:val="22272F"/>
          <w:sz w:val="28"/>
          <w:szCs w:val="28"/>
        </w:rPr>
        <w:t>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anchor="/document/12124624/entry/391144" w:history="1">
        <w:r w:rsidRPr="00913C7E">
          <w:rPr>
            <w:rStyle w:val="a8"/>
            <w:color w:val="auto"/>
            <w:sz w:val="28"/>
            <w:szCs w:val="28"/>
            <w:u w:val="none"/>
          </w:rPr>
          <w:t>подпунктом 4</w:t>
        </w:r>
        <w:r w:rsidR="00913C7E">
          <w:rPr>
            <w:rStyle w:val="a8"/>
            <w:color w:val="auto"/>
            <w:sz w:val="28"/>
            <w:szCs w:val="28"/>
            <w:u w:val="none"/>
          </w:rPr>
          <w:t xml:space="preserve"> </w:t>
        </w:r>
        <w:r w:rsidRPr="00913C7E">
          <w:rPr>
            <w:rStyle w:val="a8"/>
            <w:color w:val="auto"/>
            <w:sz w:val="28"/>
            <w:szCs w:val="28"/>
            <w:u w:val="none"/>
          </w:rPr>
          <w:t>пункта 4 статьи 39.11</w:t>
        </w:r>
      </w:hyperlink>
      <w:r w:rsidR="00913C7E">
        <w:rPr>
          <w:rStyle w:val="a8"/>
          <w:color w:val="auto"/>
          <w:sz w:val="28"/>
          <w:szCs w:val="28"/>
          <w:u w:val="none"/>
        </w:rPr>
        <w:t xml:space="preserve"> Земельного</w:t>
      </w:r>
      <w:r w:rsidRPr="000E431B">
        <w:rPr>
          <w:color w:val="22272F"/>
          <w:sz w:val="28"/>
          <w:szCs w:val="28"/>
        </w:rPr>
        <w:t xml:space="preserve"> Кодекса и уполномоченным органом не принято решение</w:t>
      </w:r>
      <w:proofErr w:type="gramEnd"/>
      <w:r w:rsidRPr="000E431B">
        <w:rPr>
          <w:color w:val="22272F"/>
          <w:sz w:val="28"/>
          <w:szCs w:val="28"/>
        </w:rPr>
        <w:t xml:space="preserve"> об отказе в проведении этого </w:t>
      </w:r>
      <w:r w:rsidRPr="000E431B">
        <w:rPr>
          <w:color w:val="22272F"/>
          <w:sz w:val="28"/>
          <w:szCs w:val="28"/>
        </w:rPr>
        <w:lastRenderedPageBreak/>
        <w:t>аукциона</w:t>
      </w:r>
      <w:r w:rsidR="00913C7E">
        <w:rPr>
          <w:color w:val="22272F"/>
          <w:sz w:val="28"/>
          <w:szCs w:val="28"/>
        </w:rPr>
        <w:t xml:space="preserve"> </w:t>
      </w:r>
      <w:r w:rsidRPr="000E431B">
        <w:rPr>
          <w:color w:val="22272F"/>
          <w:sz w:val="28"/>
          <w:szCs w:val="28"/>
        </w:rPr>
        <w:t>по основаниям, предусмотренным </w:t>
      </w:r>
      <w:hyperlink r:id="rId17" w:anchor="/document/12124624/entry/39118" w:history="1">
        <w:r w:rsidRPr="00913C7E">
          <w:rPr>
            <w:rStyle w:val="a8"/>
            <w:color w:val="auto"/>
            <w:sz w:val="28"/>
            <w:szCs w:val="28"/>
            <w:u w:val="none"/>
          </w:rPr>
          <w:t>пунктом 8 статьи 39.11</w:t>
        </w:r>
      </w:hyperlink>
      <w:r w:rsidRPr="000E431B">
        <w:rPr>
          <w:color w:val="22272F"/>
          <w:sz w:val="28"/>
          <w:szCs w:val="28"/>
        </w:rPr>
        <w:t> Земельного Кодекса;</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r w:rsidRPr="000E431B">
        <w:rPr>
          <w:color w:val="22272F"/>
          <w:sz w:val="28"/>
          <w:szCs w:val="28"/>
        </w:rPr>
        <w:t>13) в отношении земельного участка, указанного в заявлен</w:t>
      </w:r>
      <w:proofErr w:type="gramStart"/>
      <w:r w:rsidRPr="000E431B">
        <w:rPr>
          <w:color w:val="22272F"/>
          <w:sz w:val="28"/>
          <w:szCs w:val="28"/>
        </w:rPr>
        <w:t>ии о е</w:t>
      </w:r>
      <w:proofErr w:type="gramEnd"/>
      <w:r w:rsidRPr="000E431B">
        <w:rPr>
          <w:color w:val="22272F"/>
          <w:sz w:val="28"/>
          <w:szCs w:val="28"/>
        </w:rPr>
        <w:t>го предоставлении, опубликовано и размещено в соответствии с  </w:t>
      </w:r>
      <w:hyperlink r:id="rId18" w:anchor="/document/12124624/entry/391811" w:history="1">
        <w:r w:rsidR="00913C7E" w:rsidRPr="00913C7E">
          <w:rPr>
            <w:rStyle w:val="a8"/>
            <w:color w:val="auto"/>
            <w:sz w:val="28"/>
            <w:szCs w:val="28"/>
            <w:u w:val="none"/>
          </w:rPr>
          <w:t>подпунктом 1 пункта 1 статьи 39.18</w:t>
        </w:r>
      </w:hyperlink>
      <w:r w:rsidR="00913C7E">
        <w:rPr>
          <w:rStyle w:val="a8"/>
          <w:color w:val="auto"/>
          <w:sz w:val="28"/>
          <w:szCs w:val="28"/>
          <w:u w:val="none"/>
        </w:rPr>
        <w:t xml:space="preserve"> Земельного</w:t>
      </w:r>
      <w:r w:rsidRPr="000E431B">
        <w:rPr>
          <w:color w:val="22272F"/>
          <w:sz w:val="28"/>
          <w:szCs w:val="28"/>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r w:rsidRPr="000E431B">
        <w:rPr>
          <w:color w:val="22272F"/>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r w:rsidRPr="000E431B">
        <w:rPr>
          <w:color w:val="22272F"/>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proofErr w:type="gramStart"/>
      <w:r w:rsidRPr="000E431B">
        <w:rPr>
          <w:color w:val="22272F"/>
          <w:sz w:val="28"/>
          <w:szCs w:val="28"/>
        </w:rPr>
        <w:t>15) испрашиваемый земельный участок не включен в утвержденный в установленном Правительством Российской Федерации </w:t>
      </w:r>
      <w:hyperlink r:id="rId19" w:anchor="/document/71281940/entry/1000" w:history="1">
        <w:r w:rsidRPr="00913C7E">
          <w:rPr>
            <w:rStyle w:val="a8"/>
            <w:color w:val="auto"/>
            <w:sz w:val="28"/>
            <w:szCs w:val="28"/>
            <w:u w:val="none"/>
          </w:rPr>
          <w:t>порядке</w:t>
        </w:r>
      </w:hyperlink>
      <w:r w:rsidRPr="000E431B">
        <w:rPr>
          <w:color w:val="22272F"/>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anchor="/document/12124624/entry/3910210" w:history="1">
        <w:r w:rsidRPr="00913C7E">
          <w:rPr>
            <w:rStyle w:val="a8"/>
            <w:color w:val="auto"/>
            <w:sz w:val="28"/>
            <w:szCs w:val="28"/>
            <w:u w:val="none"/>
          </w:rPr>
          <w:t>подпунктом 10 пункта 2 статьи 39.10</w:t>
        </w:r>
      </w:hyperlink>
      <w:r w:rsidRPr="000E431B">
        <w:rPr>
          <w:color w:val="22272F"/>
          <w:sz w:val="28"/>
          <w:szCs w:val="28"/>
        </w:rPr>
        <w:t> </w:t>
      </w:r>
      <w:r w:rsidR="00913C7E">
        <w:rPr>
          <w:color w:val="22272F"/>
          <w:sz w:val="28"/>
          <w:szCs w:val="28"/>
        </w:rPr>
        <w:t>Земельного</w:t>
      </w:r>
      <w:r w:rsidRPr="000E431B">
        <w:rPr>
          <w:color w:val="22272F"/>
          <w:sz w:val="28"/>
          <w:szCs w:val="28"/>
        </w:rPr>
        <w:t xml:space="preserve"> Кодекса;</w:t>
      </w:r>
      <w:proofErr w:type="gramEnd"/>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r w:rsidRPr="000E431B">
        <w:rPr>
          <w:color w:val="22272F"/>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anchor="/document/12124624/entry/39106" w:history="1">
        <w:r w:rsidRPr="00913C7E">
          <w:rPr>
            <w:rStyle w:val="a8"/>
            <w:color w:val="auto"/>
            <w:sz w:val="28"/>
            <w:szCs w:val="28"/>
            <w:u w:val="none"/>
          </w:rPr>
          <w:t>пунктом 6 статьи 39.10</w:t>
        </w:r>
      </w:hyperlink>
      <w:r w:rsidRPr="000E431B">
        <w:rPr>
          <w:color w:val="22272F"/>
          <w:sz w:val="28"/>
          <w:szCs w:val="28"/>
        </w:rPr>
        <w:t> </w:t>
      </w:r>
      <w:r w:rsidR="00913C7E">
        <w:rPr>
          <w:color w:val="22272F"/>
          <w:sz w:val="28"/>
          <w:szCs w:val="28"/>
        </w:rPr>
        <w:t>Земельного</w:t>
      </w:r>
      <w:r w:rsidRPr="000E431B">
        <w:rPr>
          <w:color w:val="22272F"/>
          <w:sz w:val="28"/>
          <w:szCs w:val="28"/>
        </w:rPr>
        <w:t xml:space="preserve"> Кодекса;</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proofErr w:type="gramStart"/>
      <w:r w:rsidRPr="000E431B">
        <w:rPr>
          <w:color w:val="22272F"/>
          <w:sz w:val="28"/>
          <w:szCs w:val="28"/>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r w:rsidRPr="000E431B">
        <w:rPr>
          <w:color w:val="22272F"/>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r w:rsidRPr="000E431B">
        <w:rPr>
          <w:color w:val="22272F"/>
          <w:sz w:val="28"/>
          <w:szCs w:val="28"/>
        </w:rPr>
        <w:t>19) предоставление земельного участка на заявленном виде прав не допускается;</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r w:rsidRPr="000E431B">
        <w:rPr>
          <w:color w:val="22272F"/>
          <w:sz w:val="28"/>
          <w:szCs w:val="28"/>
        </w:rPr>
        <w:t>20) в отношении земельного участка, указанного в заявлен</w:t>
      </w:r>
      <w:proofErr w:type="gramStart"/>
      <w:r w:rsidRPr="000E431B">
        <w:rPr>
          <w:color w:val="22272F"/>
          <w:sz w:val="28"/>
          <w:szCs w:val="28"/>
        </w:rPr>
        <w:t>ии о е</w:t>
      </w:r>
      <w:proofErr w:type="gramEnd"/>
      <w:r w:rsidRPr="000E431B">
        <w:rPr>
          <w:color w:val="22272F"/>
          <w:sz w:val="28"/>
          <w:szCs w:val="28"/>
        </w:rPr>
        <w:t>го предоставлении, не установлен вид разрешенного использования;</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r w:rsidRPr="000E431B">
        <w:rPr>
          <w:color w:val="22272F"/>
          <w:sz w:val="28"/>
          <w:szCs w:val="28"/>
        </w:rPr>
        <w:t>21) указанный в заявлении о предоставлении земельного участка земельный участок не отнесен к определенной категории земель;</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r w:rsidRPr="000E431B">
        <w:rPr>
          <w:color w:val="22272F"/>
          <w:sz w:val="28"/>
          <w:szCs w:val="28"/>
        </w:rPr>
        <w:t>22) в отношении земельного участка, указанного в заявлен</w:t>
      </w:r>
      <w:proofErr w:type="gramStart"/>
      <w:r w:rsidRPr="000E431B">
        <w:rPr>
          <w:color w:val="22272F"/>
          <w:sz w:val="28"/>
          <w:szCs w:val="28"/>
        </w:rPr>
        <w:t>ии о е</w:t>
      </w:r>
      <w:proofErr w:type="gramEnd"/>
      <w:r w:rsidRPr="000E431B">
        <w:rPr>
          <w:color w:val="22272F"/>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proofErr w:type="gramStart"/>
      <w:r w:rsidRPr="000E431B">
        <w:rPr>
          <w:color w:val="22272F"/>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0E431B">
        <w:rPr>
          <w:color w:val="22272F"/>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E431B">
        <w:rPr>
          <w:color w:val="22272F"/>
          <w:sz w:val="28"/>
          <w:szCs w:val="28"/>
        </w:rPr>
        <w:t xml:space="preserve"> сносу или реконструкции;</w:t>
      </w:r>
    </w:p>
    <w:p w:rsidR="000E431B" w:rsidRPr="00913C7E" w:rsidRDefault="000E431B" w:rsidP="000E431B">
      <w:pPr>
        <w:pStyle w:val="s1"/>
        <w:shd w:val="clear" w:color="auto" w:fill="FFFFFF"/>
        <w:spacing w:before="0" w:beforeAutospacing="0" w:after="0" w:afterAutospacing="0" w:line="360" w:lineRule="auto"/>
        <w:ind w:firstLine="709"/>
        <w:jc w:val="both"/>
        <w:rPr>
          <w:sz w:val="28"/>
          <w:szCs w:val="28"/>
        </w:rPr>
      </w:pPr>
      <w:r w:rsidRPr="000E431B">
        <w:rPr>
          <w:color w:val="22272F"/>
          <w:sz w:val="28"/>
          <w:szCs w:val="28"/>
        </w:rPr>
        <w:t>24) границы земельного участка, указанного в заявлен</w:t>
      </w:r>
      <w:proofErr w:type="gramStart"/>
      <w:r w:rsidRPr="000E431B">
        <w:rPr>
          <w:color w:val="22272F"/>
          <w:sz w:val="28"/>
          <w:szCs w:val="28"/>
        </w:rPr>
        <w:t>ии о е</w:t>
      </w:r>
      <w:proofErr w:type="gramEnd"/>
      <w:r w:rsidRPr="000E431B">
        <w:rPr>
          <w:color w:val="22272F"/>
          <w:sz w:val="28"/>
          <w:szCs w:val="28"/>
        </w:rPr>
        <w:t>го предоставлении, подлежат уточнению в соответствии с </w:t>
      </w:r>
      <w:hyperlink r:id="rId22" w:anchor="/document/71129192/entry/0" w:history="1">
        <w:r w:rsidRPr="00913C7E">
          <w:rPr>
            <w:rStyle w:val="a8"/>
            <w:color w:val="auto"/>
            <w:sz w:val="28"/>
            <w:szCs w:val="28"/>
            <w:u w:val="none"/>
          </w:rPr>
          <w:t>Федеральным законом</w:t>
        </w:r>
      </w:hyperlink>
      <w:r w:rsidRPr="00913C7E">
        <w:rPr>
          <w:sz w:val="28"/>
          <w:szCs w:val="28"/>
        </w:rPr>
        <w:t> "О государственной регистрации недвижимости";</w:t>
      </w:r>
    </w:p>
    <w:p w:rsidR="000E431B" w:rsidRPr="000E431B" w:rsidRDefault="000E431B" w:rsidP="000E431B">
      <w:pPr>
        <w:pStyle w:val="s1"/>
        <w:shd w:val="clear" w:color="auto" w:fill="FFFFFF"/>
        <w:spacing w:before="0" w:beforeAutospacing="0" w:after="0" w:afterAutospacing="0" w:line="360" w:lineRule="auto"/>
        <w:ind w:firstLine="709"/>
        <w:jc w:val="both"/>
        <w:rPr>
          <w:color w:val="22272F"/>
          <w:sz w:val="28"/>
          <w:szCs w:val="28"/>
        </w:rPr>
      </w:pPr>
      <w:r w:rsidRPr="000E431B">
        <w:rPr>
          <w:color w:val="22272F"/>
          <w:sz w:val="28"/>
          <w:szCs w:val="28"/>
        </w:rPr>
        <w:t>25) площадь земельного участка, указанного в заявлен</w:t>
      </w:r>
      <w:proofErr w:type="gramStart"/>
      <w:r w:rsidRPr="000E431B">
        <w:rPr>
          <w:color w:val="22272F"/>
          <w:sz w:val="28"/>
          <w:szCs w:val="28"/>
        </w:rPr>
        <w:t>ии о е</w:t>
      </w:r>
      <w:proofErr w:type="gramEnd"/>
      <w:r w:rsidRPr="000E431B">
        <w:rPr>
          <w:color w:val="22272F"/>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E431B" w:rsidRPr="00913C7E" w:rsidRDefault="000E431B" w:rsidP="000E431B">
      <w:pPr>
        <w:pStyle w:val="s1"/>
        <w:shd w:val="clear" w:color="auto" w:fill="FFFFFF"/>
        <w:spacing w:before="0" w:beforeAutospacing="0" w:after="0" w:afterAutospacing="0" w:line="360" w:lineRule="auto"/>
        <w:ind w:firstLine="709"/>
        <w:jc w:val="both"/>
        <w:rPr>
          <w:sz w:val="28"/>
          <w:szCs w:val="28"/>
        </w:rPr>
      </w:pPr>
      <w:proofErr w:type="gramStart"/>
      <w:r w:rsidRPr="000E431B">
        <w:rPr>
          <w:color w:val="22272F"/>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anchor="/document/12154854/entry/1804" w:history="1">
        <w:r w:rsidRPr="00913C7E">
          <w:rPr>
            <w:rStyle w:val="a8"/>
            <w:color w:val="auto"/>
            <w:sz w:val="28"/>
            <w:szCs w:val="28"/>
            <w:u w:val="none"/>
          </w:rPr>
          <w:t>частью 4 статьи 18</w:t>
        </w:r>
      </w:hyperlink>
      <w:r w:rsidRPr="00913C7E">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913C7E">
        <w:rPr>
          <w:sz w:val="28"/>
          <w:szCs w:val="28"/>
        </w:rPr>
        <w:t xml:space="preserve"> с </w:t>
      </w:r>
      <w:hyperlink r:id="rId24" w:anchor="/document/12154854/entry/1403" w:history="1">
        <w:r w:rsidRPr="00913C7E">
          <w:rPr>
            <w:rStyle w:val="a8"/>
            <w:color w:val="auto"/>
            <w:sz w:val="28"/>
            <w:szCs w:val="28"/>
            <w:u w:val="none"/>
          </w:rPr>
          <w:t>частью 3 статьи 14</w:t>
        </w:r>
      </w:hyperlink>
      <w:r w:rsidRPr="00913C7E">
        <w:rPr>
          <w:sz w:val="28"/>
          <w:szCs w:val="28"/>
        </w:rPr>
        <w:t> указанного Федерального закона</w:t>
      </w:r>
      <w:proofErr w:type="gramStart"/>
      <w:r w:rsidRPr="00913C7E">
        <w:rPr>
          <w:sz w:val="28"/>
          <w:szCs w:val="28"/>
        </w:rPr>
        <w:t xml:space="preserve">.». </w:t>
      </w:r>
      <w:proofErr w:type="gramEnd"/>
    </w:p>
    <w:p w:rsid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sz w:val="28"/>
          <w:szCs w:val="28"/>
        </w:rPr>
        <w:t>1.</w:t>
      </w:r>
      <w:r>
        <w:rPr>
          <w:rFonts w:ascii="Times New Roman" w:hAnsi="Times New Roman" w:cs="Times New Roman"/>
          <w:sz w:val="28"/>
          <w:szCs w:val="28"/>
        </w:rPr>
        <w:t>3</w:t>
      </w:r>
      <w:r w:rsidRPr="000E431B">
        <w:rPr>
          <w:rFonts w:ascii="Times New Roman" w:hAnsi="Times New Roman" w:cs="Times New Roman"/>
          <w:sz w:val="28"/>
          <w:szCs w:val="28"/>
        </w:rPr>
        <w:t xml:space="preserve">. Пункт </w:t>
      </w:r>
      <w:r>
        <w:rPr>
          <w:rFonts w:ascii="Times New Roman" w:hAnsi="Times New Roman" w:cs="Times New Roman"/>
          <w:sz w:val="28"/>
          <w:szCs w:val="28"/>
        </w:rPr>
        <w:t>5.3</w:t>
      </w:r>
      <w:r w:rsidRPr="000E431B">
        <w:rPr>
          <w:rFonts w:ascii="Times New Roman" w:hAnsi="Times New Roman" w:cs="Times New Roman"/>
          <w:sz w:val="28"/>
          <w:szCs w:val="28"/>
        </w:rPr>
        <w:t xml:space="preserve">. раздела </w:t>
      </w:r>
      <w:r>
        <w:rPr>
          <w:rFonts w:ascii="Times New Roman" w:hAnsi="Times New Roman" w:cs="Times New Roman"/>
          <w:sz w:val="28"/>
          <w:szCs w:val="28"/>
        </w:rPr>
        <w:t>5</w:t>
      </w:r>
      <w:r w:rsidRPr="000E431B">
        <w:rPr>
          <w:rFonts w:ascii="Times New Roman" w:hAnsi="Times New Roman" w:cs="Times New Roman"/>
          <w:sz w:val="28"/>
          <w:szCs w:val="28"/>
        </w:rPr>
        <w:t xml:space="preserve"> изложить в следующей редакции: </w:t>
      </w:r>
    </w:p>
    <w:p w:rsidR="000E431B" w:rsidRPr="000E431B" w:rsidRDefault="000E431B" w:rsidP="000E431B">
      <w:pPr>
        <w:shd w:val="clear" w:color="auto" w:fill="FFFFFF"/>
        <w:spacing w:after="0" w:line="360" w:lineRule="auto"/>
        <w:ind w:firstLine="709"/>
        <w:jc w:val="both"/>
        <w:rPr>
          <w:rFonts w:ascii="Times New Roman" w:hAnsi="Times New Roman" w:cs="Times New Roman"/>
          <w:sz w:val="28"/>
          <w:szCs w:val="28"/>
        </w:rPr>
      </w:pPr>
      <w:r w:rsidRPr="000E431B">
        <w:rPr>
          <w:rFonts w:ascii="Times New Roman" w:hAnsi="Times New Roman" w:cs="Times New Roman"/>
          <w:color w:val="22272F"/>
          <w:sz w:val="28"/>
          <w:szCs w:val="28"/>
        </w:rPr>
        <w:t xml:space="preserve">- «5.3. </w:t>
      </w:r>
      <w:r w:rsidRPr="000E431B">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0E431B" w:rsidRDefault="000E431B" w:rsidP="000E431B">
      <w:pPr>
        <w:pStyle w:val="a3"/>
        <w:tabs>
          <w:tab w:val="left" w:pos="142"/>
        </w:tabs>
        <w:autoSpaceDE w:val="0"/>
        <w:autoSpaceDN w:val="0"/>
        <w:adjustRightInd w:val="0"/>
        <w:spacing w:after="0" w:line="360" w:lineRule="auto"/>
        <w:ind w:left="0" w:firstLine="709"/>
        <w:jc w:val="both"/>
        <w:rPr>
          <w:rStyle w:val="blk"/>
          <w:rFonts w:ascii="Times New Roman" w:hAnsi="Times New Roman" w:cs="Times New Roman"/>
          <w:sz w:val="28"/>
          <w:szCs w:val="28"/>
        </w:rPr>
      </w:pPr>
      <w:proofErr w:type="gramStart"/>
      <w:r w:rsidRPr="000E431B">
        <w:rPr>
          <w:rStyle w:val="blk"/>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w:t>
      </w:r>
      <w:r w:rsidRPr="000E431B">
        <w:rPr>
          <w:rStyle w:val="blk"/>
          <w:rFonts w:ascii="Times New Roman" w:hAnsi="Times New Roman" w:cs="Times New Roman"/>
          <w:sz w:val="28"/>
          <w:szCs w:val="28"/>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0E431B">
        <w:rPr>
          <w:rStyle w:val="blk"/>
          <w:rFonts w:ascii="Times New Roman" w:hAnsi="Times New Roman" w:cs="Times New Roman"/>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0E431B">
        <w:rPr>
          <w:rStyle w:val="blk"/>
          <w:rFonts w:ascii="Times New Roman" w:hAnsi="Times New Roman" w:cs="Times New Roman"/>
          <w:sz w:val="28"/>
          <w:szCs w:val="28"/>
        </w:rPr>
        <w:t>принята</w:t>
      </w:r>
      <w:proofErr w:type="gramEnd"/>
      <w:r w:rsidRPr="000E431B">
        <w:rPr>
          <w:rStyle w:val="blk"/>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E431B">
        <w:rPr>
          <w:rStyle w:val="blk"/>
          <w:rFonts w:ascii="Times New Roman" w:hAnsi="Times New Roman" w:cs="Times New Roman"/>
          <w:sz w:val="28"/>
          <w:szCs w:val="28"/>
        </w:rPr>
        <w:t xml:space="preserve">Жалоба на решения и действия (бездействие) организаций, предусмотренных </w:t>
      </w:r>
      <w:hyperlink r:id="rId25" w:anchor="dst100352" w:history="1">
        <w:r w:rsidRPr="00913C7E">
          <w:rPr>
            <w:rStyle w:val="a8"/>
            <w:rFonts w:ascii="Times New Roman" w:hAnsi="Times New Roman" w:cs="Times New Roman"/>
            <w:color w:val="auto"/>
            <w:sz w:val="28"/>
            <w:szCs w:val="28"/>
            <w:u w:val="none"/>
          </w:rPr>
          <w:t>частью 1.1 статьи 16</w:t>
        </w:r>
      </w:hyperlink>
      <w:r w:rsidRPr="00913C7E">
        <w:rPr>
          <w:rStyle w:val="blk"/>
          <w:rFonts w:ascii="Times New Roman" w:hAnsi="Times New Roman" w:cs="Times New Roman"/>
          <w:sz w:val="28"/>
          <w:szCs w:val="28"/>
        </w:rPr>
        <w:t xml:space="preserve"> </w:t>
      </w:r>
      <w:r w:rsidRPr="000E431B">
        <w:rPr>
          <w:rStyle w:val="blk"/>
          <w:rFonts w:ascii="Times New Roman" w:hAnsi="Times New Roman" w:cs="Times New Roman"/>
          <w:sz w:val="28"/>
          <w:szCs w:val="28"/>
        </w:rPr>
        <w:t>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E431B">
        <w:rPr>
          <w:rStyle w:val="blk"/>
          <w:rFonts w:ascii="Times New Roman" w:hAnsi="Times New Roman" w:cs="Times New Roman"/>
          <w:sz w:val="28"/>
          <w:szCs w:val="28"/>
        </w:rPr>
        <w:t xml:space="preserve"> при личном приеме заявителя</w:t>
      </w:r>
      <w:proofErr w:type="gramStart"/>
      <w:r w:rsidRPr="000E431B">
        <w:rPr>
          <w:rStyle w:val="blk"/>
          <w:rFonts w:ascii="Times New Roman" w:hAnsi="Times New Roman" w:cs="Times New Roman"/>
          <w:sz w:val="28"/>
          <w:szCs w:val="28"/>
        </w:rPr>
        <w:t>.</w:t>
      </w:r>
      <w:r>
        <w:rPr>
          <w:rStyle w:val="blk"/>
          <w:rFonts w:ascii="Times New Roman" w:hAnsi="Times New Roman" w:cs="Times New Roman"/>
          <w:sz w:val="28"/>
          <w:szCs w:val="28"/>
        </w:rPr>
        <w:t xml:space="preserve">». </w:t>
      </w:r>
      <w:proofErr w:type="gramEnd"/>
    </w:p>
    <w:p w:rsidR="00417BB3" w:rsidRDefault="000E431B" w:rsidP="00A22A3F">
      <w:pPr>
        <w:tabs>
          <w:tab w:val="left" w:pos="1080"/>
        </w:tabs>
        <w:spacing w:after="0" w:line="360" w:lineRule="auto"/>
        <w:ind w:firstLine="720"/>
        <w:jc w:val="both"/>
        <w:rPr>
          <w:rFonts w:ascii="Times New Roman" w:hAnsi="Times New Roman"/>
          <w:sz w:val="28"/>
          <w:szCs w:val="28"/>
          <w:lang w:eastAsia="ru-RU"/>
        </w:rPr>
      </w:pPr>
      <w:r>
        <w:rPr>
          <w:rFonts w:ascii="Times New Roman" w:hAnsi="Times New Roman"/>
          <w:sz w:val="28"/>
          <w:szCs w:val="28"/>
        </w:rPr>
        <w:t>2</w:t>
      </w:r>
      <w:r w:rsidR="00417BB3">
        <w:rPr>
          <w:rFonts w:ascii="Times New Roman" w:hAnsi="Times New Roman"/>
          <w:sz w:val="28"/>
          <w:szCs w:val="28"/>
        </w:rPr>
        <w:t xml:space="preserve">. </w:t>
      </w:r>
      <w:proofErr w:type="gramStart"/>
      <w:r w:rsidR="00417BB3">
        <w:rPr>
          <w:rFonts w:ascii="Times New Roman" w:hAnsi="Times New Roman"/>
          <w:sz w:val="28"/>
          <w:szCs w:val="28"/>
        </w:rPr>
        <w:t>Контроль за</w:t>
      </w:r>
      <w:proofErr w:type="gramEnd"/>
      <w:r w:rsidR="00417BB3">
        <w:rPr>
          <w:rFonts w:ascii="Times New Roman" w:hAnsi="Times New Roman"/>
          <w:sz w:val="28"/>
          <w:szCs w:val="28"/>
        </w:rPr>
        <w:t xml:space="preserve"> исполнением настоящего постановления возложить  на </w:t>
      </w:r>
      <w:r w:rsidR="00600223">
        <w:rPr>
          <w:rFonts w:ascii="Times New Roman" w:hAnsi="Times New Roman"/>
          <w:sz w:val="28"/>
          <w:szCs w:val="28"/>
        </w:rPr>
        <w:t>первого заместителя главы</w:t>
      </w:r>
      <w:r w:rsidR="00417BB3">
        <w:rPr>
          <w:rFonts w:ascii="Times New Roman" w:hAnsi="Times New Roman"/>
          <w:sz w:val="28"/>
          <w:szCs w:val="28"/>
        </w:rPr>
        <w:t xml:space="preserve"> администрации Лискинского муниципального района </w:t>
      </w:r>
      <w:proofErr w:type="spellStart"/>
      <w:r w:rsidR="00417BB3">
        <w:rPr>
          <w:rFonts w:ascii="Times New Roman" w:hAnsi="Times New Roman"/>
          <w:sz w:val="28"/>
          <w:szCs w:val="28"/>
        </w:rPr>
        <w:t>Кейдунова</w:t>
      </w:r>
      <w:proofErr w:type="spellEnd"/>
      <w:r w:rsidR="00417BB3">
        <w:rPr>
          <w:rFonts w:ascii="Times New Roman" w:hAnsi="Times New Roman"/>
          <w:sz w:val="28"/>
          <w:szCs w:val="28"/>
        </w:rPr>
        <w:t xml:space="preserve"> М.Б.</w:t>
      </w:r>
    </w:p>
    <w:p w:rsidR="00417BB3" w:rsidRDefault="000E431B" w:rsidP="00417BB3">
      <w:pPr>
        <w:tabs>
          <w:tab w:val="left" w:pos="1080"/>
        </w:tabs>
        <w:spacing w:after="0" w:line="360" w:lineRule="auto"/>
        <w:ind w:firstLine="720"/>
        <w:jc w:val="both"/>
        <w:rPr>
          <w:rFonts w:ascii="Times New Roman" w:hAnsi="Times New Roman"/>
          <w:sz w:val="28"/>
          <w:szCs w:val="28"/>
        </w:rPr>
      </w:pPr>
      <w:r>
        <w:rPr>
          <w:rFonts w:ascii="Times New Roman" w:hAnsi="Times New Roman"/>
          <w:sz w:val="28"/>
          <w:szCs w:val="28"/>
        </w:rPr>
        <w:t>3</w:t>
      </w:r>
      <w:r w:rsidR="00417BB3">
        <w:rPr>
          <w:rFonts w:ascii="Times New Roman" w:hAnsi="Times New Roman"/>
          <w:sz w:val="28"/>
          <w:szCs w:val="28"/>
        </w:rPr>
        <w:t xml:space="preserve">. Настоящее постановление вступает в силу с момента его официального опубликования. </w:t>
      </w:r>
    </w:p>
    <w:p w:rsidR="00417BB3" w:rsidRDefault="00417BB3" w:rsidP="00417BB3">
      <w:pPr>
        <w:spacing w:after="0" w:line="240" w:lineRule="auto"/>
        <w:rPr>
          <w:rFonts w:ascii="Times New Roman" w:hAnsi="Times New Roman"/>
          <w:sz w:val="28"/>
          <w:szCs w:val="28"/>
        </w:rPr>
      </w:pPr>
    </w:p>
    <w:p w:rsidR="00417BB3" w:rsidRDefault="00417BB3" w:rsidP="00417BB3">
      <w:pPr>
        <w:spacing w:after="0" w:line="240" w:lineRule="auto"/>
        <w:rPr>
          <w:rFonts w:ascii="Times New Roman" w:hAnsi="Times New Roman"/>
          <w:sz w:val="28"/>
          <w:szCs w:val="28"/>
        </w:rPr>
      </w:pPr>
    </w:p>
    <w:p w:rsidR="00417BB3" w:rsidRDefault="0044099D" w:rsidP="00417BB3">
      <w:pPr>
        <w:spacing w:after="0" w:line="240" w:lineRule="auto"/>
        <w:rPr>
          <w:rFonts w:ascii="Times New Roman" w:hAnsi="Times New Roman"/>
          <w:sz w:val="28"/>
          <w:szCs w:val="28"/>
        </w:rPr>
      </w:pPr>
      <w:r>
        <w:rPr>
          <w:rFonts w:ascii="Times New Roman" w:hAnsi="Times New Roman"/>
          <w:sz w:val="28"/>
          <w:szCs w:val="28"/>
        </w:rPr>
        <w:t xml:space="preserve">   </w:t>
      </w:r>
      <w:r w:rsidR="00417BB3">
        <w:rPr>
          <w:rFonts w:ascii="Times New Roman" w:hAnsi="Times New Roman"/>
          <w:sz w:val="28"/>
          <w:szCs w:val="28"/>
        </w:rPr>
        <w:t>Глава Лискинского</w:t>
      </w:r>
    </w:p>
    <w:p w:rsidR="00417BB3" w:rsidRPr="00A70D75" w:rsidRDefault="00417BB3" w:rsidP="00417BB3">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w:t>
      </w:r>
      <w:r w:rsidR="00E326C4">
        <w:rPr>
          <w:rFonts w:ascii="Times New Roman" w:hAnsi="Times New Roman"/>
          <w:sz w:val="28"/>
          <w:szCs w:val="28"/>
        </w:rPr>
        <w:t xml:space="preserve">                          </w:t>
      </w:r>
      <w:r>
        <w:rPr>
          <w:rFonts w:ascii="Times New Roman" w:hAnsi="Times New Roman"/>
          <w:sz w:val="28"/>
          <w:szCs w:val="28"/>
        </w:rPr>
        <w:t xml:space="preserve"> И.О.</w:t>
      </w:r>
      <w:r w:rsidR="00E326C4">
        <w:rPr>
          <w:rFonts w:ascii="Times New Roman" w:hAnsi="Times New Roman"/>
          <w:sz w:val="28"/>
          <w:szCs w:val="28"/>
        </w:rPr>
        <w:t xml:space="preserve"> </w:t>
      </w:r>
      <w:r>
        <w:rPr>
          <w:rFonts w:ascii="Times New Roman" w:hAnsi="Times New Roman"/>
          <w:sz w:val="28"/>
          <w:szCs w:val="28"/>
        </w:rPr>
        <w:t>Кирнос</w:t>
      </w:r>
    </w:p>
    <w:sectPr w:rsidR="00417BB3" w:rsidRPr="00A70D75" w:rsidSect="00382861">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74E" w:rsidRDefault="00AF674E" w:rsidP="00651D53">
      <w:pPr>
        <w:spacing w:after="0" w:line="240" w:lineRule="auto"/>
      </w:pPr>
      <w:r>
        <w:separator/>
      </w:r>
    </w:p>
  </w:endnote>
  <w:endnote w:type="continuationSeparator" w:id="0">
    <w:p w:rsidR="00AF674E" w:rsidRDefault="00AF674E"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74E" w:rsidRDefault="00AF674E" w:rsidP="00651D53">
      <w:pPr>
        <w:spacing w:after="0" w:line="240" w:lineRule="auto"/>
      </w:pPr>
      <w:r>
        <w:separator/>
      </w:r>
    </w:p>
  </w:footnote>
  <w:footnote w:type="continuationSeparator" w:id="0">
    <w:p w:rsidR="00AF674E" w:rsidRDefault="00AF674E"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5AFC"/>
    <w:rsid w:val="00020EAD"/>
    <w:rsid w:val="000246CF"/>
    <w:rsid w:val="00031775"/>
    <w:rsid w:val="00047EA3"/>
    <w:rsid w:val="0005298F"/>
    <w:rsid w:val="00055356"/>
    <w:rsid w:val="000646CB"/>
    <w:rsid w:val="0006737A"/>
    <w:rsid w:val="00083B14"/>
    <w:rsid w:val="0008435C"/>
    <w:rsid w:val="000A1327"/>
    <w:rsid w:val="000B0348"/>
    <w:rsid w:val="000B1C2D"/>
    <w:rsid w:val="000B5C82"/>
    <w:rsid w:val="000D7053"/>
    <w:rsid w:val="000E2B40"/>
    <w:rsid w:val="000E431B"/>
    <w:rsid w:val="000E556E"/>
    <w:rsid w:val="000E594F"/>
    <w:rsid w:val="000E5DBE"/>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3D78"/>
    <w:rsid w:val="00196F78"/>
    <w:rsid w:val="00197D42"/>
    <w:rsid w:val="001A488B"/>
    <w:rsid w:val="001A48FE"/>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01ED"/>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E3F29"/>
    <w:rsid w:val="002F1110"/>
    <w:rsid w:val="00312198"/>
    <w:rsid w:val="00314477"/>
    <w:rsid w:val="00333800"/>
    <w:rsid w:val="0033745B"/>
    <w:rsid w:val="00340E62"/>
    <w:rsid w:val="003530EB"/>
    <w:rsid w:val="00353CE3"/>
    <w:rsid w:val="00354EE7"/>
    <w:rsid w:val="00372EAC"/>
    <w:rsid w:val="0038222C"/>
    <w:rsid w:val="00382861"/>
    <w:rsid w:val="003A391A"/>
    <w:rsid w:val="003A55A1"/>
    <w:rsid w:val="003B1BDB"/>
    <w:rsid w:val="003C0415"/>
    <w:rsid w:val="003D044C"/>
    <w:rsid w:val="003D5E37"/>
    <w:rsid w:val="003F0D61"/>
    <w:rsid w:val="004019F0"/>
    <w:rsid w:val="00406A43"/>
    <w:rsid w:val="00413CC0"/>
    <w:rsid w:val="0041510E"/>
    <w:rsid w:val="00417BB3"/>
    <w:rsid w:val="00420D13"/>
    <w:rsid w:val="00435CA7"/>
    <w:rsid w:val="0044099D"/>
    <w:rsid w:val="00441B35"/>
    <w:rsid w:val="00455809"/>
    <w:rsid w:val="00466643"/>
    <w:rsid w:val="0048465D"/>
    <w:rsid w:val="004863B5"/>
    <w:rsid w:val="00496AA9"/>
    <w:rsid w:val="004B455A"/>
    <w:rsid w:val="004B6631"/>
    <w:rsid w:val="004B7577"/>
    <w:rsid w:val="004B757D"/>
    <w:rsid w:val="004C7A73"/>
    <w:rsid w:val="004E55F6"/>
    <w:rsid w:val="00501EE3"/>
    <w:rsid w:val="005020C6"/>
    <w:rsid w:val="00502F00"/>
    <w:rsid w:val="00505AE1"/>
    <w:rsid w:val="005157D1"/>
    <w:rsid w:val="00523C19"/>
    <w:rsid w:val="005255D8"/>
    <w:rsid w:val="005302D2"/>
    <w:rsid w:val="00530EEA"/>
    <w:rsid w:val="00546621"/>
    <w:rsid w:val="0055236C"/>
    <w:rsid w:val="0055637E"/>
    <w:rsid w:val="00560FA8"/>
    <w:rsid w:val="00574BF7"/>
    <w:rsid w:val="005752FF"/>
    <w:rsid w:val="00577558"/>
    <w:rsid w:val="0058669A"/>
    <w:rsid w:val="00592974"/>
    <w:rsid w:val="00595072"/>
    <w:rsid w:val="005A0171"/>
    <w:rsid w:val="005A68CF"/>
    <w:rsid w:val="005B334D"/>
    <w:rsid w:val="00600223"/>
    <w:rsid w:val="006019C1"/>
    <w:rsid w:val="00610748"/>
    <w:rsid w:val="0061498A"/>
    <w:rsid w:val="00623C25"/>
    <w:rsid w:val="006315BC"/>
    <w:rsid w:val="00633261"/>
    <w:rsid w:val="00637972"/>
    <w:rsid w:val="00645515"/>
    <w:rsid w:val="00646750"/>
    <w:rsid w:val="00647ED8"/>
    <w:rsid w:val="00651D53"/>
    <w:rsid w:val="00655228"/>
    <w:rsid w:val="00656DCA"/>
    <w:rsid w:val="00663EC5"/>
    <w:rsid w:val="00670D58"/>
    <w:rsid w:val="00683194"/>
    <w:rsid w:val="00695DF6"/>
    <w:rsid w:val="006979F1"/>
    <w:rsid w:val="006B0529"/>
    <w:rsid w:val="006D5FED"/>
    <w:rsid w:val="006F0302"/>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E28E3"/>
    <w:rsid w:val="007F1EB6"/>
    <w:rsid w:val="007F38D5"/>
    <w:rsid w:val="007F4EE6"/>
    <w:rsid w:val="008273FE"/>
    <w:rsid w:val="00835B18"/>
    <w:rsid w:val="0084042D"/>
    <w:rsid w:val="00862C63"/>
    <w:rsid w:val="00864D53"/>
    <w:rsid w:val="008701F9"/>
    <w:rsid w:val="00871E80"/>
    <w:rsid w:val="008728EB"/>
    <w:rsid w:val="008813DD"/>
    <w:rsid w:val="00883ED6"/>
    <w:rsid w:val="008B3B01"/>
    <w:rsid w:val="008C644F"/>
    <w:rsid w:val="008C6B37"/>
    <w:rsid w:val="008C7586"/>
    <w:rsid w:val="008D2AB0"/>
    <w:rsid w:val="008D60D4"/>
    <w:rsid w:val="008F4C88"/>
    <w:rsid w:val="009049C6"/>
    <w:rsid w:val="00905D11"/>
    <w:rsid w:val="00913C7E"/>
    <w:rsid w:val="00920A0B"/>
    <w:rsid w:val="0092153D"/>
    <w:rsid w:val="00921C82"/>
    <w:rsid w:val="009447A8"/>
    <w:rsid w:val="0094573C"/>
    <w:rsid w:val="00957119"/>
    <w:rsid w:val="009655AA"/>
    <w:rsid w:val="009669A5"/>
    <w:rsid w:val="00967E26"/>
    <w:rsid w:val="00977391"/>
    <w:rsid w:val="00994711"/>
    <w:rsid w:val="009A66A6"/>
    <w:rsid w:val="009A6F28"/>
    <w:rsid w:val="009B093D"/>
    <w:rsid w:val="009B2B3C"/>
    <w:rsid w:val="009D0745"/>
    <w:rsid w:val="009E4C07"/>
    <w:rsid w:val="009E5CD9"/>
    <w:rsid w:val="009F556D"/>
    <w:rsid w:val="00A00D11"/>
    <w:rsid w:val="00A0377E"/>
    <w:rsid w:val="00A12481"/>
    <w:rsid w:val="00A201E8"/>
    <w:rsid w:val="00A22A3F"/>
    <w:rsid w:val="00A30230"/>
    <w:rsid w:val="00A3664A"/>
    <w:rsid w:val="00A372FC"/>
    <w:rsid w:val="00A40E20"/>
    <w:rsid w:val="00A475E8"/>
    <w:rsid w:val="00A63BB5"/>
    <w:rsid w:val="00A70849"/>
    <w:rsid w:val="00A70D75"/>
    <w:rsid w:val="00A72486"/>
    <w:rsid w:val="00A93BCA"/>
    <w:rsid w:val="00AA4B05"/>
    <w:rsid w:val="00AA4BF1"/>
    <w:rsid w:val="00AA56FB"/>
    <w:rsid w:val="00AA778E"/>
    <w:rsid w:val="00AB0003"/>
    <w:rsid w:val="00AB47CE"/>
    <w:rsid w:val="00AC170A"/>
    <w:rsid w:val="00AC1820"/>
    <w:rsid w:val="00AC76B7"/>
    <w:rsid w:val="00AD0A38"/>
    <w:rsid w:val="00AD6EDC"/>
    <w:rsid w:val="00AE5A15"/>
    <w:rsid w:val="00AF527A"/>
    <w:rsid w:val="00AF674E"/>
    <w:rsid w:val="00B03817"/>
    <w:rsid w:val="00B1495B"/>
    <w:rsid w:val="00B2376D"/>
    <w:rsid w:val="00B237BE"/>
    <w:rsid w:val="00B32669"/>
    <w:rsid w:val="00B416AD"/>
    <w:rsid w:val="00B43464"/>
    <w:rsid w:val="00B437C0"/>
    <w:rsid w:val="00B46131"/>
    <w:rsid w:val="00B51779"/>
    <w:rsid w:val="00B675DD"/>
    <w:rsid w:val="00B72FA1"/>
    <w:rsid w:val="00B80DAC"/>
    <w:rsid w:val="00B84601"/>
    <w:rsid w:val="00B94270"/>
    <w:rsid w:val="00B9506E"/>
    <w:rsid w:val="00B97C35"/>
    <w:rsid w:val="00BA2A96"/>
    <w:rsid w:val="00BE2783"/>
    <w:rsid w:val="00BE4820"/>
    <w:rsid w:val="00BE525C"/>
    <w:rsid w:val="00BF42A6"/>
    <w:rsid w:val="00C002C6"/>
    <w:rsid w:val="00C11AB3"/>
    <w:rsid w:val="00C15E78"/>
    <w:rsid w:val="00C16E30"/>
    <w:rsid w:val="00C221E8"/>
    <w:rsid w:val="00C3393E"/>
    <w:rsid w:val="00C47DF3"/>
    <w:rsid w:val="00C60CB2"/>
    <w:rsid w:val="00C62D42"/>
    <w:rsid w:val="00C713C7"/>
    <w:rsid w:val="00C75B9A"/>
    <w:rsid w:val="00C837FE"/>
    <w:rsid w:val="00C90D51"/>
    <w:rsid w:val="00C9562F"/>
    <w:rsid w:val="00C96809"/>
    <w:rsid w:val="00C96972"/>
    <w:rsid w:val="00C97A98"/>
    <w:rsid w:val="00CA6D04"/>
    <w:rsid w:val="00CB7DE7"/>
    <w:rsid w:val="00CC0C7A"/>
    <w:rsid w:val="00CC727F"/>
    <w:rsid w:val="00CD6277"/>
    <w:rsid w:val="00CE27D3"/>
    <w:rsid w:val="00CE52F4"/>
    <w:rsid w:val="00D00E9B"/>
    <w:rsid w:val="00D04537"/>
    <w:rsid w:val="00D05709"/>
    <w:rsid w:val="00D05DC5"/>
    <w:rsid w:val="00D06768"/>
    <w:rsid w:val="00D14B2A"/>
    <w:rsid w:val="00D22BDB"/>
    <w:rsid w:val="00D23D81"/>
    <w:rsid w:val="00D261EF"/>
    <w:rsid w:val="00D30A62"/>
    <w:rsid w:val="00D374C9"/>
    <w:rsid w:val="00D47767"/>
    <w:rsid w:val="00D500E7"/>
    <w:rsid w:val="00D5239F"/>
    <w:rsid w:val="00D5461A"/>
    <w:rsid w:val="00D745C2"/>
    <w:rsid w:val="00D80A15"/>
    <w:rsid w:val="00DB730D"/>
    <w:rsid w:val="00DC02A4"/>
    <w:rsid w:val="00DC069E"/>
    <w:rsid w:val="00DC11E2"/>
    <w:rsid w:val="00DC1632"/>
    <w:rsid w:val="00DD3836"/>
    <w:rsid w:val="00DD4448"/>
    <w:rsid w:val="00DE4C23"/>
    <w:rsid w:val="00DF740F"/>
    <w:rsid w:val="00E05787"/>
    <w:rsid w:val="00E139E9"/>
    <w:rsid w:val="00E15417"/>
    <w:rsid w:val="00E23617"/>
    <w:rsid w:val="00E326C4"/>
    <w:rsid w:val="00E36BDA"/>
    <w:rsid w:val="00E37E59"/>
    <w:rsid w:val="00E40B03"/>
    <w:rsid w:val="00E40FC4"/>
    <w:rsid w:val="00E4215D"/>
    <w:rsid w:val="00E56BEF"/>
    <w:rsid w:val="00E622CA"/>
    <w:rsid w:val="00E643E5"/>
    <w:rsid w:val="00E763B1"/>
    <w:rsid w:val="00E93070"/>
    <w:rsid w:val="00EA1D3C"/>
    <w:rsid w:val="00EE51AA"/>
    <w:rsid w:val="00EE7663"/>
    <w:rsid w:val="00EF0971"/>
    <w:rsid w:val="00EF7DD1"/>
    <w:rsid w:val="00F05809"/>
    <w:rsid w:val="00F12D0D"/>
    <w:rsid w:val="00F16AE5"/>
    <w:rsid w:val="00F26070"/>
    <w:rsid w:val="00F41767"/>
    <w:rsid w:val="00F44909"/>
    <w:rsid w:val="00F663D7"/>
    <w:rsid w:val="00F73C6E"/>
    <w:rsid w:val="00F77376"/>
    <w:rsid w:val="00F80329"/>
    <w:rsid w:val="00F86167"/>
    <w:rsid w:val="00F91999"/>
    <w:rsid w:val="00F92CDE"/>
    <w:rsid w:val="00F97E18"/>
    <w:rsid w:val="00FA429F"/>
    <w:rsid w:val="00FB5C62"/>
    <w:rsid w:val="00FC2A1B"/>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 w:type="paragraph" w:customStyle="1" w:styleId="s1">
    <w:name w:val="s_1"/>
    <w:basedOn w:val="a"/>
    <w:rsid w:val="000E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E4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7">
    <w:name w:val="Знак"/>
    <w:basedOn w:val="a"/>
    <w:rsid w:val="00C90D51"/>
    <w:pPr>
      <w:spacing w:after="160" w:line="240" w:lineRule="exact"/>
    </w:pPr>
    <w:rPr>
      <w:rFonts w:ascii="Verdana" w:eastAsia="Times New Roman" w:hAnsi="Verdana" w:cs="Times New Roman"/>
      <w:sz w:val="20"/>
      <w:szCs w:val="20"/>
      <w:lang w:val="en-US"/>
    </w:rPr>
  </w:style>
  <w:style w:type="character" w:styleId="a8">
    <w:name w:val="Hyperlink"/>
    <w:rsid w:val="00C90D51"/>
    <w:rPr>
      <w:color w:val="0000FF"/>
      <w:u w:val="single"/>
    </w:rPr>
  </w:style>
  <w:style w:type="paragraph" w:styleId="a9">
    <w:name w:val="Balloon Text"/>
    <w:basedOn w:val="a"/>
    <w:link w:val="aa"/>
    <w:uiPriority w:val="99"/>
    <w:semiHidden/>
    <w:unhideWhenUsed/>
    <w:rsid w:val="005563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6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obileonline.garant.ru/" TargetMode="External"/><Relationship Id="rId7" Type="http://schemas.openxmlformats.org/officeDocument/2006/relationships/footnotes" Target="footnotes.xm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http://www.consultant.ru/document/cons_doc_LAW_342034/a2588b2a1374c05e0939bb4df8e54fc0dfd6e000/" TargetMode="External"/><Relationship Id="rId2" Type="http://schemas.openxmlformats.org/officeDocument/2006/relationships/numbering" Target="numbering.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bileonline.garant.ru/" TargetMode="External"/><Relationship Id="rId24" Type="http://schemas.openxmlformats.org/officeDocument/2006/relationships/hyperlink" Target="https://mobileonline.garant.ru/" TargetMode="External"/><Relationship Id="rId5" Type="http://schemas.openxmlformats.org/officeDocument/2006/relationships/settings" Target="settings.xml"/><Relationship Id="rId15" Type="http://schemas.openxmlformats.org/officeDocument/2006/relationships/hyperlink" Target="https://mobileonline.garant.ru/" TargetMode="External"/><Relationship Id="rId23" Type="http://schemas.openxmlformats.org/officeDocument/2006/relationships/hyperlink" Target="https://mobileonline.garant.ru/" TargetMode="External"/><Relationship Id="rId10" Type="http://schemas.openxmlformats.org/officeDocument/2006/relationships/hyperlink" Target="https://mobileonline.garant.ru/" TargetMode="External"/><Relationship Id="rId19" Type="http://schemas.openxmlformats.org/officeDocument/2006/relationships/hyperlink" Target="https://mobileonline.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obileonline.garant.ru/" TargetMode="External"/><Relationship Id="rId22" Type="http://schemas.openxmlformats.org/officeDocument/2006/relationships/hyperlink" Target="https://mobileonline.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5718E-3F02-4414-8D9D-0545C03A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2832</Words>
  <Characters>16146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Фомина Юлия Владимировна</cp:lastModifiedBy>
  <cp:revision>22</cp:revision>
  <cp:lastPrinted>2020-05-14T12:06:00Z</cp:lastPrinted>
  <dcterms:created xsi:type="dcterms:W3CDTF">2019-07-13T08:20:00Z</dcterms:created>
  <dcterms:modified xsi:type="dcterms:W3CDTF">2021-01-29T10:53:00Z</dcterms:modified>
</cp:coreProperties>
</file>