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95" w:rsidRPr="00423595" w:rsidRDefault="00860CA1" w:rsidP="00386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:rsidR="00572651" w:rsidRPr="00386C01" w:rsidRDefault="00572651" w:rsidP="00572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C0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рабочей группы по разработке Стратегии 2035</w:t>
      </w:r>
    </w:p>
    <w:p w:rsidR="001659C8" w:rsidRPr="00386C01" w:rsidRDefault="00572651" w:rsidP="00386C0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6C01">
        <w:rPr>
          <w:b/>
          <w:bCs/>
          <w:sz w:val="28"/>
          <w:szCs w:val="28"/>
        </w:rPr>
        <w:t> </w:t>
      </w:r>
      <w:r w:rsidRPr="00386C01">
        <w:rPr>
          <w:sz w:val="28"/>
          <w:szCs w:val="28"/>
        </w:rPr>
        <w:t>18 июня 2018 года прошло заседание рабочей группы по разработке проекта Стратегии социально-экономического развития Лискинского муниципального района на период до 2035 года</w:t>
      </w:r>
      <w:r w:rsidR="001659C8" w:rsidRPr="00386C01">
        <w:rPr>
          <w:sz w:val="28"/>
          <w:szCs w:val="28"/>
        </w:rPr>
        <w:t xml:space="preserve">, на котором  были обсуждены приоритетные направления социально-экономического развития Лискинского муниципального района на период до 2035 года. Доклад представила  заместитель главы администрации И. В. </w:t>
      </w:r>
      <w:proofErr w:type="spellStart"/>
      <w:r w:rsidR="001659C8" w:rsidRPr="00386C01">
        <w:rPr>
          <w:sz w:val="28"/>
          <w:szCs w:val="28"/>
        </w:rPr>
        <w:t>Ульяшина</w:t>
      </w:r>
      <w:proofErr w:type="spellEnd"/>
      <w:r w:rsidR="001659C8" w:rsidRPr="00386C01">
        <w:rPr>
          <w:sz w:val="28"/>
          <w:szCs w:val="28"/>
        </w:rPr>
        <w:t>.</w:t>
      </w:r>
    </w:p>
    <w:p w:rsidR="001659C8" w:rsidRPr="00386C01" w:rsidRDefault="00386C01" w:rsidP="00386C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59C8" w:rsidRPr="00386C01">
        <w:rPr>
          <w:rFonts w:ascii="Times New Roman" w:eastAsia="Times New Roman" w:hAnsi="Times New Roman" w:cs="Times New Roman"/>
          <w:sz w:val="28"/>
          <w:szCs w:val="28"/>
        </w:rPr>
        <w:t>Особенностью разработки Стратегии-2035 является объединение усилий и учёт интересов различных сторон, включающих руководителей предприятий разного уровня, представителей научного сообщества, общественности, представителей органов местного самоуправления. К процессам анализа ключевых проблем социально-экономического развития были привлечены представители разных групп – власти, бизнеса, населения, институтов гражданского общества района. С учётом результатов стратегического анализа, позволившего выявить сильные, слабые стороны района, а также возможности и угрозы со стороны внешней среды, определены миссия, генеральная цель и стратегические цели развития.</w:t>
      </w:r>
    </w:p>
    <w:p w:rsidR="00552989" w:rsidRPr="00552989" w:rsidRDefault="00552989" w:rsidP="00386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89">
        <w:rPr>
          <w:rFonts w:ascii="Times New Roman" w:hAnsi="Times New Roman" w:cs="Times New Roman"/>
          <w:sz w:val="28"/>
          <w:szCs w:val="28"/>
        </w:rPr>
        <w:t>Миссия Лискинского муниципального района определяет предназначение района с учетом места района в региональном и федеральном контексте, и с учетом внешней и внутренней среды района, на период до 2035 года миссия звучит следующим образом: «</w:t>
      </w:r>
      <w:proofErr w:type="spellStart"/>
      <w:r w:rsidRPr="00552989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Pr="00552989">
        <w:rPr>
          <w:rFonts w:ascii="Times New Roman" w:hAnsi="Times New Roman" w:cs="Times New Roman"/>
          <w:sz w:val="28"/>
          <w:szCs w:val="28"/>
        </w:rPr>
        <w:t xml:space="preserve"> муниципальный район - лидер экономического и социального развития среди районов Воронежской области с комфортной средой обитания для его жителей». </w:t>
      </w:r>
    </w:p>
    <w:p w:rsidR="00552989" w:rsidRPr="00552989" w:rsidRDefault="00552989" w:rsidP="00386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552989">
        <w:rPr>
          <w:rFonts w:ascii="Times New Roman" w:eastAsia="TimesNewRomanPSMT" w:hAnsi="Times New Roman" w:cs="Times New Roman"/>
          <w:bCs/>
          <w:sz w:val="28"/>
          <w:szCs w:val="28"/>
        </w:rPr>
        <w:t>Генеральная цель социально-экономического развития Лискинского муниципального района до 2035 года – о</w:t>
      </w:r>
      <w:r w:rsidRPr="00552989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беспечение повышения качества и уровня жизни населения района на основе формирования </w:t>
      </w:r>
      <w:r w:rsidRPr="00552989">
        <w:rPr>
          <w:rFonts w:ascii="Times New Roman" w:hAnsi="Times New Roman" w:cs="Times New Roman"/>
          <w:sz w:val="28"/>
          <w:szCs w:val="40"/>
        </w:rPr>
        <w:t>благоприятных условий для развития человеческого капитала, привлечения инвестиций и развития экономики.</w:t>
      </w:r>
    </w:p>
    <w:p w:rsidR="00552989" w:rsidRPr="00552989" w:rsidRDefault="00552989" w:rsidP="0070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552989">
        <w:rPr>
          <w:rFonts w:ascii="Times New Roman" w:hAnsi="Times New Roman" w:cs="Times New Roman"/>
          <w:sz w:val="28"/>
          <w:szCs w:val="40"/>
        </w:rPr>
        <w:t xml:space="preserve">В числе стратегических целей социально-экономического развития района определены: развитие человеческого капитал, устойчивый экономический рост района путем развития промышленного и сельского хозяйства, выравнивание экономического развития. </w:t>
      </w:r>
    </w:p>
    <w:p w:rsidR="001659C8" w:rsidRPr="007074FF" w:rsidRDefault="001659C8" w:rsidP="007074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Стратегии-2035 планируется </w:t>
      </w:r>
      <w:r w:rsidR="00C80CC1" w:rsidRPr="007074FF">
        <w:rPr>
          <w:rFonts w:ascii="Times New Roman" w:eastAsia="Times New Roman" w:hAnsi="Times New Roman" w:cs="Times New Roman"/>
          <w:sz w:val="28"/>
          <w:szCs w:val="28"/>
        </w:rPr>
        <w:t>создать новые рабочие места в количестве 3000</w:t>
      </w: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, обеспечить </w:t>
      </w:r>
      <w:r w:rsidR="00C80CC1" w:rsidRPr="007074FF">
        <w:rPr>
          <w:rFonts w:ascii="Times New Roman" w:eastAsia="Times New Roman" w:hAnsi="Times New Roman" w:cs="Times New Roman"/>
          <w:sz w:val="28"/>
          <w:szCs w:val="28"/>
        </w:rPr>
        <w:t>увеличение промышленного производства в</w:t>
      </w: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CC1" w:rsidRPr="007074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74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0CC1" w:rsidRPr="007074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 раз,</w:t>
      </w:r>
      <w:r w:rsidR="00C80CC1" w:rsidRPr="007074FF">
        <w:rPr>
          <w:rFonts w:ascii="Times New Roman" w:eastAsia="Times New Roman" w:hAnsi="Times New Roman" w:cs="Times New Roman"/>
          <w:sz w:val="28"/>
          <w:szCs w:val="28"/>
        </w:rPr>
        <w:t xml:space="preserve"> увел</w:t>
      </w:r>
      <w:bookmarkStart w:id="0" w:name="_GoBack"/>
      <w:bookmarkEnd w:id="0"/>
      <w:r w:rsidR="00C80CC1" w:rsidRPr="007074FF">
        <w:rPr>
          <w:rFonts w:ascii="Times New Roman" w:eastAsia="Times New Roman" w:hAnsi="Times New Roman" w:cs="Times New Roman"/>
          <w:sz w:val="28"/>
          <w:szCs w:val="28"/>
        </w:rPr>
        <w:t xml:space="preserve">ичение производства продукции сельского </w:t>
      </w:r>
      <w:r w:rsidR="00C80CC1" w:rsidRPr="007074FF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хозяйства на</w:t>
      </w:r>
      <w:r w:rsidR="007074FF" w:rsidRPr="007074FF">
        <w:rPr>
          <w:rFonts w:ascii="Times New Roman" w:eastAsia="Times New Roman" w:hAnsi="Times New Roman" w:cs="Times New Roman"/>
          <w:sz w:val="28"/>
          <w:szCs w:val="28"/>
        </w:rPr>
        <w:t xml:space="preserve"> 15,6%,</w:t>
      </w: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 увеличить </w:t>
      </w:r>
      <w:r w:rsidR="00C80CC1" w:rsidRPr="007074FF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среднемесячную заработную плату </w:t>
      </w: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 –  в 2,</w:t>
      </w:r>
      <w:r w:rsidR="00C80CC1" w:rsidRPr="007074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1659C8" w:rsidRPr="007074FF" w:rsidRDefault="001659C8" w:rsidP="007074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новая Стратегия долгосрочного развития призвана реализовать </w:t>
      </w:r>
      <w:proofErr w:type="gramStart"/>
      <w:r w:rsidRPr="007074FF">
        <w:rPr>
          <w:rFonts w:ascii="Times New Roman" w:eastAsia="Times New Roman" w:hAnsi="Times New Roman" w:cs="Times New Roman"/>
          <w:sz w:val="28"/>
          <w:szCs w:val="28"/>
        </w:rPr>
        <w:t>динамичное</w:t>
      </w:r>
      <w:proofErr w:type="gramEnd"/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 развития района, что позволит упрочить лидерские позиции </w:t>
      </w:r>
      <w:r w:rsidR="007074FF" w:rsidRPr="007074FF">
        <w:rPr>
          <w:rFonts w:ascii="Times New Roman" w:eastAsia="Times New Roman" w:hAnsi="Times New Roman" w:cs="Times New Roman"/>
          <w:sz w:val="28"/>
          <w:szCs w:val="28"/>
        </w:rPr>
        <w:t>Лиски</w:t>
      </w: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нского </w:t>
      </w:r>
      <w:r w:rsidR="007074FF" w:rsidRPr="007074F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района в среднесрочной и долгосрочной перспективах. В свою очередь, это, позволит достичь более весомых результатов в уровне жизни населения и </w:t>
      </w:r>
      <w:proofErr w:type="spellStart"/>
      <w:r w:rsidRPr="007074FF">
        <w:rPr>
          <w:rFonts w:ascii="Times New Roman" w:eastAsia="Times New Roman" w:hAnsi="Times New Roman" w:cs="Times New Roman"/>
          <w:sz w:val="28"/>
          <w:szCs w:val="28"/>
        </w:rPr>
        <w:t>инновационности</w:t>
      </w:r>
      <w:proofErr w:type="spellEnd"/>
      <w:r w:rsidRPr="007074FF">
        <w:rPr>
          <w:rFonts w:ascii="Times New Roman" w:eastAsia="Times New Roman" w:hAnsi="Times New Roman" w:cs="Times New Roman"/>
          <w:sz w:val="28"/>
          <w:szCs w:val="28"/>
        </w:rPr>
        <w:t xml:space="preserve"> экономики района.</w:t>
      </w:r>
    </w:p>
    <w:p w:rsidR="00572651" w:rsidRPr="00572651" w:rsidRDefault="00572651" w:rsidP="005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595" w:rsidRPr="00423595" w:rsidRDefault="00423595" w:rsidP="002E3D74">
      <w:pPr>
        <w:rPr>
          <w:rFonts w:ascii="Times New Roman" w:hAnsi="Times New Roman" w:cs="Times New Roman"/>
        </w:rPr>
      </w:pPr>
    </w:p>
    <w:sectPr w:rsidR="00423595" w:rsidRPr="00423595" w:rsidSect="002377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4EF1"/>
    <w:multiLevelType w:val="hybridMultilevel"/>
    <w:tmpl w:val="57B07F04"/>
    <w:lvl w:ilvl="0" w:tplc="1D581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41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A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00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E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6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C5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02E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43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D07853"/>
    <w:multiLevelType w:val="hybridMultilevel"/>
    <w:tmpl w:val="9976C452"/>
    <w:lvl w:ilvl="0" w:tplc="27A8B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82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ED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12A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E9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5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AA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4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2D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1569D8"/>
    <w:multiLevelType w:val="hybridMultilevel"/>
    <w:tmpl w:val="9FFE655E"/>
    <w:lvl w:ilvl="0" w:tplc="3D707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D4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E2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8D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0E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6E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EC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EB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C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44155D"/>
    <w:multiLevelType w:val="hybridMultilevel"/>
    <w:tmpl w:val="A98AABFC"/>
    <w:lvl w:ilvl="0" w:tplc="607C0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A7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ED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AD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0B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AF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0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E9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69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01E00D6"/>
    <w:multiLevelType w:val="hybridMultilevel"/>
    <w:tmpl w:val="818EB53C"/>
    <w:lvl w:ilvl="0" w:tplc="2F1EF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24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A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86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087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8B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47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0B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47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261C90"/>
    <w:multiLevelType w:val="hybridMultilevel"/>
    <w:tmpl w:val="CEB6C95C"/>
    <w:lvl w:ilvl="0" w:tplc="47CE3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6F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82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38D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783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CC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ED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0A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A7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E10183"/>
    <w:multiLevelType w:val="hybridMultilevel"/>
    <w:tmpl w:val="7F38022A"/>
    <w:lvl w:ilvl="0" w:tplc="763C5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E4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4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4C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E0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22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4D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0F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61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80C32B9"/>
    <w:multiLevelType w:val="hybridMultilevel"/>
    <w:tmpl w:val="4FAE3170"/>
    <w:lvl w:ilvl="0" w:tplc="147C3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09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6B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45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E4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060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21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22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BE4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8F81335"/>
    <w:multiLevelType w:val="hybridMultilevel"/>
    <w:tmpl w:val="0FB87862"/>
    <w:lvl w:ilvl="0" w:tplc="CF78B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8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A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A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2B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88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40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4E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E0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3749C2"/>
    <w:multiLevelType w:val="hybridMultilevel"/>
    <w:tmpl w:val="4A24C95E"/>
    <w:lvl w:ilvl="0" w:tplc="A3BAB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4D121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42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62E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A0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A7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61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A8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43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1"/>
    <w:rsid w:val="000F34D8"/>
    <w:rsid w:val="001659C8"/>
    <w:rsid w:val="001F7E5A"/>
    <w:rsid w:val="00225E54"/>
    <w:rsid w:val="00234C8C"/>
    <w:rsid w:val="002377E6"/>
    <w:rsid w:val="002D2D12"/>
    <w:rsid w:val="002E3D74"/>
    <w:rsid w:val="00386C01"/>
    <w:rsid w:val="00410584"/>
    <w:rsid w:val="00423595"/>
    <w:rsid w:val="00552989"/>
    <w:rsid w:val="00572651"/>
    <w:rsid w:val="005B1739"/>
    <w:rsid w:val="007074FF"/>
    <w:rsid w:val="007444C1"/>
    <w:rsid w:val="00860CA1"/>
    <w:rsid w:val="00910695"/>
    <w:rsid w:val="00962264"/>
    <w:rsid w:val="0099470D"/>
    <w:rsid w:val="009A7B36"/>
    <w:rsid w:val="00A033CD"/>
    <w:rsid w:val="00A33251"/>
    <w:rsid w:val="00A63C86"/>
    <w:rsid w:val="00B42748"/>
    <w:rsid w:val="00BC27AC"/>
    <w:rsid w:val="00BE72EE"/>
    <w:rsid w:val="00C80CC1"/>
    <w:rsid w:val="00DB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3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2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3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2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3B24-E569-4C91-BD2E-E8C0C53D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Ирина В.</dc:creator>
  <cp:lastModifiedBy>USER</cp:lastModifiedBy>
  <cp:revision>14</cp:revision>
  <dcterms:created xsi:type="dcterms:W3CDTF">2018-03-28T07:00:00Z</dcterms:created>
  <dcterms:modified xsi:type="dcterms:W3CDTF">2018-06-18T08:14:00Z</dcterms:modified>
</cp:coreProperties>
</file>