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852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DC6B63" w:rsidRPr="00DC6B6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</w:p>
    <w:p w:rsidR="00636852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к постановлению администрации</w:t>
      </w:r>
    </w:p>
    <w:p w:rsidR="00636852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Лискинского муниципального  района</w:t>
      </w:r>
    </w:p>
    <w:p w:rsidR="00636852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Воронежской области</w:t>
      </w:r>
    </w:p>
    <w:p w:rsidR="00636852" w:rsidRPr="00E46336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190C84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171673">
        <w:rPr>
          <w:rFonts w:ascii="Times New Roman" w:hAnsi="Times New Roman" w:cs="Times New Roman"/>
          <w:bCs/>
          <w:sz w:val="28"/>
          <w:szCs w:val="28"/>
        </w:rPr>
        <w:t xml:space="preserve"> от «</w:t>
      </w:r>
      <w:r w:rsidR="00407CC7">
        <w:rPr>
          <w:rFonts w:ascii="Times New Roman" w:hAnsi="Times New Roman" w:cs="Times New Roman"/>
          <w:bCs/>
          <w:sz w:val="28"/>
          <w:szCs w:val="28"/>
          <w:u w:val="single"/>
        </w:rPr>
        <w:t>25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2B4D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7CC7">
        <w:rPr>
          <w:rFonts w:ascii="Times New Roman" w:hAnsi="Times New Roman" w:cs="Times New Roman"/>
          <w:bCs/>
          <w:sz w:val="28"/>
          <w:szCs w:val="28"/>
          <w:u w:val="single"/>
        </w:rPr>
        <w:t>января</w:t>
      </w:r>
      <w:r w:rsidR="00190C84">
        <w:rPr>
          <w:rFonts w:ascii="Times New Roman" w:hAnsi="Times New Roman" w:cs="Times New Roman"/>
          <w:bCs/>
          <w:sz w:val="28"/>
          <w:szCs w:val="28"/>
        </w:rPr>
        <w:t xml:space="preserve"> 2022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г. №</w:t>
      </w:r>
      <w:r w:rsidR="00407CC7">
        <w:rPr>
          <w:rFonts w:ascii="Times New Roman" w:hAnsi="Times New Roman" w:cs="Times New Roman"/>
          <w:bCs/>
          <w:sz w:val="28"/>
          <w:szCs w:val="28"/>
          <w:u w:val="single"/>
        </w:rPr>
        <w:t xml:space="preserve"> 34</w:t>
      </w:r>
      <w:bookmarkStart w:id="0" w:name="_GoBack"/>
      <w:bookmarkEnd w:id="0"/>
    </w:p>
    <w:p w:rsidR="00636852" w:rsidRDefault="00636852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63685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C6B63" w:rsidRP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DC6B63">
        <w:rPr>
          <w:rFonts w:ascii="Times New Roman" w:hAnsi="Times New Roman" w:cs="Times New Roman"/>
          <w:b/>
          <w:bCs/>
          <w:sz w:val="32"/>
          <w:szCs w:val="32"/>
        </w:rPr>
        <w:t xml:space="preserve">МУНИЦИПАЛЬНАЯ ПРОГРАММА </w:t>
      </w:r>
    </w:p>
    <w:p w:rsidR="00DC6B63" w:rsidRP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 w:rsidRPr="00DC6B63">
        <w:rPr>
          <w:rFonts w:ascii="Times New Roman" w:hAnsi="Times New Roman" w:cs="Times New Roman"/>
          <w:b/>
          <w:bCs/>
          <w:sz w:val="32"/>
          <w:szCs w:val="32"/>
        </w:rPr>
        <w:t>Лискинского муниципального района</w:t>
      </w:r>
    </w:p>
    <w:p w:rsidR="00DC6B63" w:rsidRP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транспортной системы </w:t>
      </w: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Лискинского муниципального района </w:t>
      </w: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  <w:r w:rsidR="001F650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C6B63" w:rsidRDefault="00DC6B63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76A7A" w:rsidRDefault="00076A7A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36852" w:rsidRDefault="00636852" w:rsidP="00DC6B6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B7013" w:rsidRPr="00C04D7D" w:rsidRDefault="008771C7" w:rsidP="00482EB2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55"/>
      <w:bookmarkEnd w:id="1"/>
      <w:r w:rsidRPr="00C04D7D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</w:t>
      </w:r>
    </w:p>
    <w:p w:rsidR="008771C7" w:rsidRPr="00C04D7D" w:rsidRDefault="002C4FF5" w:rsidP="00BB7013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04D7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440E0C" w:rsidRPr="00C04D7D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8771C7" w:rsidRPr="00D62DA6" w:rsidRDefault="008771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71C7" w:rsidRPr="00D62DA6" w:rsidRDefault="002C4FF5" w:rsidP="00824CB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 Муниципальная </w:t>
      </w:r>
      <w:r w:rsidR="00440E0C" w:rsidRPr="00D62DA6">
        <w:rPr>
          <w:rFonts w:ascii="Times New Roman" w:hAnsi="Times New Roman" w:cs="Times New Roman"/>
          <w:sz w:val="28"/>
          <w:szCs w:val="28"/>
        </w:rPr>
        <w:t>программа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824CBD" w:rsidRPr="00D62DA6">
        <w:rPr>
          <w:rFonts w:ascii="Times New Roman" w:hAnsi="Times New Roman" w:cs="Times New Roman"/>
          <w:sz w:val="28"/>
          <w:szCs w:val="28"/>
        </w:rPr>
        <w:t xml:space="preserve"> Лискинского района </w:t>
      </w:r>
      <w:r w:rsidR="000D20E1" w:rsidRPr="00D62DA6">
        <w:rPr>
          <w:rFonts w:ascii="Times New Roman" w:hAnsi="Times New Roman" w:cs="Times New Roman"/>
          <w:sz w:val="28"/>
          <w:szCs w:val="28"/>
        </w:rPr>
        <w:t>«</w:t>
      </w:r>
      <w:r w:rsidR="008771C7" w:rsidRPr="00D62DA6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BB36B7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 Ворон</w:t>
      </w:r>
      <w:r w:rsidR="00B363D5">
        <w:rPr>
          <w:rFonts w:ascii="Times New Roman" w:hAnsi="Times New Roman" w:cs="Times New Roman"/>
          <w:sz w:val="28"/>
          <w:szCs w:val="28"/>
        </w:rPr>
        <w:t>ежской области</w:t>
      </w:r>
      <w:r w:rsidR="000D20E1" w:rsidRPr="00D62DA6">
        <w:rPr>
          <w:rFonts w:ascii="Times New Roman" w:hAnsi="Times New Roman" w:cs="Times New Roman"/>
          <w:sz w:val="28"/>
          <w:szCs w:val="28"/>
        </w:rPr>
        <w:t>»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440E0C" w:rsidRPr="00D62DA6">
        <w:rPr>
          <w:rFonts w:ascii="Times New Roman" w:hAnsi="Times New Roman" w:cs="Times New Roman"/>
          <w:sz w:val="28"/>
          <w:szCs w:val="28"/>
        </w:rPr>
        <w:t>программа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) подготовлена с учетом роли и места транспорта в решении приоритетных задач социально-экономического развития </w:t>
      </w:r>
      <w:r w:rsidRPr="00D62DA6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 </w:t>
      </w:r>
      <w:r w:rsidR="008771C7" w:rsidRPr="00D62DA6">
        <w:rPr>
          <w:rFonts w:ascii="Times New Roman" w:hAnsi="Times New Roman" w:cs="Times New Roman"/>
          <w:sz w:val="28"/>
          <w:szCs w:val="28"/>
        </w:rPr>
        <w:t>на период до 202</w:t>
      </w:r>
      <w:r w:rsidR="00B363D5">
        <w:rPr>
          <w:rFonts w:ascii="Times New Roman" w:hAnsi="Times New Roman" w:cs="Times New Roman"/>
          <w:sz w:val="28"/>
          <w:szCs w:val="28"/>
        </w:rPr>
        <w:t>5</w:t>
      </w:r>
      <w:r w:rsidR="008771C7" w:rsidRPr="00D62DA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84F64" w:rsidRPr="00D62DA6" w:rsidRDefault="008771C7" w:rsidP="00824CB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Транспорт как инфраструктурная отрасль обеспечивает базовые услови</w:t>
      </w:r>
      <w:r w:rsidR="002C4FF5" w:rsidRPr="00D62DA6">
        <w:rPr>
          <w:rFonts w:ascii="Times New Roman" w:hAnsi="Times New Roman" w:cs="Times New Roman"/>
          <w:sz w:val="28"/>
          <w:szCs w:val="28"/>
        </w:rPr>
        <w:t xml:space="preserve">я жизнедеятельности и развития  района </w:t>
      </w:r>
      <w:r w:rsidRPr="00D62DA6">
        <w:rPr>
          <w:rFonts w:ascii="Times New Roman" w:hAnsi="Times New Roman" w:cs="Times New Roman"/>
          <w:sz w:val="28"/>
          <w:szCs w:val="28"/>
        </w:rPr>
        <w:t xml:space="preserve">и общества. </w:t>
      </w:r>
    </w:p>
    <w:p w:rsidR="00824CBD" w:rsidRPr="00D62DA6" w:rsidRDefault="00824CBD" w:rsidP="00824CBD">
      <w:pPr>
        <w:pStyle w:val="32"/>
        <w:spacing w:after="0" w:line="360" w:lineRule="auto"/>
        <w:ind w:left="0" w:firstLine="709"/>
        <w:jc w:val="both"/>
        <w:rPr>
          <w:rFonts w:cs="Times New Roman"/>
          <w:color w:val="auto"/>
          <w:sz w:val="28"/>
          <w:szCs w:val="28"/>
        </w:rPr>
      </w:pPr>
      <w:r w:rsidRPr="00D62DA6">
        <w:rPr>
          <w:rFonts w:cs="Times New Roman"/>
          <w:color w:val="auto"/>
          <w:sz w:val="28"/>
          <w:szCs w:val="28"/>
        </w:rPr>
        <w:t xml:space="preserve">Существующая протяженность автодорог района составляет 1083,3 км, из них 770,6 км (71%) – дороги с твердым покрытием. </w:t>
      </w:r>
    </w:p>
    <w:p w:rsidR="00824CBD" w:rsidRPr="00D62DA6" w:rsidRDefault="00824CBD" w:rsidP="00824CBD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По территории района проходит дорога федерального значения М 4 – Дон «Москва – Ростов-на-Дону» и дороги областного значения. Связь с населёнными пунктами Лискинского района осуществляется по дорогам областного значения. Лискинский район хорошо связан с другими районами области, с областным центром.</w:t>
      </w:r>
    </w:p>
    <w:p w:rsidR="00FC3109" w:rsidRPr="00D62DA6" w:rsidRDefault="00824CBD" w:rsidP="00FC31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   За 2012 год пассажирским автотранспортом с учетом работы частных маршрутных такси перевезено 13,3 млн.человек, или 96,5% к уровню 2011 года. Пассажирооборот  - 19</w:t>
      </w:r>
      <w:r w:rsidR="001545D5">
        <w:rPr>
          <w:rFonts w:ascii="Times New Roman" w:hAnsi="Times New Roman" w:cs="Times New Roman"/>
          <w:sz w:val="28"/>
          <w:szCs w:val="28"/>
        </w:rPr>
        <w:t>8,2 млн. пас.</w:t>
      </w:r>
      <w:r w:rsidRPr="00D62DA6">
        <w:rPr>
          <w:rFonts w:ascii="Times New Roman" w:hAnsi="Times New Roman" w:cs="Times New Roman"/>
          <w:sz w:val="28"/>
          <w:szCs w:val="28"/>
        </w:rPr>
        <w:t xml:space="preserve">км (99,2% к уровню 2011 года). </w:t>
      </w:r>
    </w:p>
    <w:p w:rsidR="001F5BD0" w:rsidRPr="00D62DA6" w:rsidRDefault="008771C7" w:rsidP="00BB36B7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Развитие человеческого потенциала, улучшение условий жизни граждан</w:t>
      </w:r>
      <w:r w:rsidR="00297A01" w:rsidRPr="00D62DA6">
        <w:rPr>
          <w:rFonts w:ascii="Times New Roman" w:hAnsi="Times New Roman" w:cs="Times New Roman"/>
          <w:sz w:val="28"/>
          <w:szCs w:val="28"/>
        </w:rPr>
        <w:t xml:space="preserve"> проживающих на территории 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  <w:r w:rsidRPr="00D62DA6">
        <w:rPr>
          <w:rFonts w:ascii="Times New Roman" w:hAnsi="Times New Roman" w:cs="Times New Roman"/>
          <w:sz w:val="28"/>
          <w:szCs w:val="28"/>
        </w:rPr>
        <w:t xml:space="preserve">и качества социальной </w:t>
      </w:r>
      <w:r w:rsidR="00BB36B7">
        <w:rPr>
          <w:rFonts w:ascii="Times New Roman" w:hAnsi="Times New Roman" w:cs="Times New Roman"/>
          <w:sz w:val="28"/>
          <w:szCs w:val="28"/>
        </w:rPr>
        <w:t xml:space="preserve">среды требуют качественно </w:t>
      </w:r>
      <w:r w:rsidRPr="00D62DA6">
        <w:rPr>
          <w:rFonts w:ascii="Times New Roman" w:hAnsi="Times New Roman" w:cs="Times New Roman"/>
          <w:sz w:val="28"/>
          <w:szCs w:val="28"/>
        </w:rPr>
        <w:t xml:space="preserve"> уровня обеспечения общей транспортной подвижности населения и, в частности, мобильности трудовых ресурсов.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Несмотря на принимаемые в последние годы активные меры, существенной проблемой продолжает оставаться безопасность населения на транспорте.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201932">
        <w:rPr>
          <w:rFonts w:ascii="Times New Roman" w:hAnsi="Times New Roman" w:cs="Times New Roman"/>
          <w:sz w:val="28"/>
          <w:szCs w:val="28"/>
        </w:rPr>
        <w:t>В 2012 году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 по 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Лискинскому муниципальному району </w:t>
      </w:r>
      <w:r w:rsidR="0027194F" w:rsidRPr="00D62DA6">
        <w:rPr>
          <w:rFonts w:ascii="Times New Roman" w:hAnsi="Times New Roman" w:cs="Times New Roman"/>
          <w:sz w:val="28"/>
          <w:szCs w:val="28"/>
        </w:rPr>
        <w:t>на автомобиль</w:t>
      </w:r>
      <w:r w:rsidR="0027194F" w:rsidRPr="00D62DA6">
        <w:rPr>
          <w:rFonts w:ascii="Times New Roman" w:hAnsi="Times New Roman" w:cs="Times New Roman"/>
          <w:sz w:val="28"/>
          <w:szCs w:val="28"/>
        </w:rPr>
        <w:lastRenderedPageBreak/>
        <w:t>ных дорогах и улицах населенных пунктов области зарегистрировано</w:t>
      </w:r>
      <w:r w:rsidR="00BB36B7">
        <w:rPr>
          <w:rFonts w:ascii="Times New Roman" w:hAnsi="Times New Roman" w:cs="Times New Roman"/>
          <w:sz w:val="28"/>
          <w:szCs w:val="28"/>
        </w:rPr>
        <w:t xml:space="preserve"> 1238 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дорожно-транспортных происшествий (ДТП). В них погибло </w:t>
      </w:r>
      <w:r w:rsidR="00201932">
        <w:rPr>
          <w:rFonts w:ascii="Times New Roman" w:hAnsi="Times New Roman" w:cs="Times New Roman"/>
          <w:sz w:val="28"/>
          <w:szCs w:val="28"/>
        </w:rPr>
        <w:t xml:space="preserve"> 36</w:t>
      </w:r>
      <w:r w:rsidR="00FC3109" w:rsidRPr="00D62DA6">
        <w:rPr>
          <w:rFonts w:ascii="Times New Roman" w:hAnsi="Times New Roman" w:cs="Times New Roman"/>
          <w:sz w:val="28"/>
          <w:szCs w:val="28"/>
        </w:rPr>
        <w:t xml:space="preserve"> 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 человек и более </w:t>
      </w:r>
      <w:r w:rsidR="00201932">
        <w:rPr>
          <w:rFonts w:ascii="Times New Roman" w:hAnsi="Times New Roman" w:cs="Times New Roman"/>
          <w:sz w:val="28"/>
          <w:szCs w:val="28"/>
        </w:rPr>
        <w:t>259</w:t>
      </w:r>
      <w:r w:rsidR="0027194F" w:rsidRPr="00D62DA6">
        <w:rPr>
          <w:rFonts w:ascii="Times New Roman" w:hAnsi="Times New Roman" w:cs="Times New Roman"/>
          <w:sz w:val="28"/>
          <w:szCs w:val="28"/>
        </w:rPr>
        <w:t xml:space="preserve"> человек получили ранения. </w:t>
      </w:r>
    </w:p>
    <w:p w:rsidR="008771C7" w:rsidRPr="00D62DA6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>Все это значительно снижает качество жизни и мобильн</w:t>
      </w:r>
      <w:r w:rsidR="00BB36B7">
        <w:rPr>
          <w:rFonts w:ascii="Times New Roman" w:hAnsi="Times New Roman" w:cs="Times New Roman"/>
          <w:sz w:val="28"/>
          <w:szCs w:val="28"/>
        </w:rPr>
        <w:t>ость трудовых ресурсов в районе.</w:t>
      </w:r>
    </w:p>
    <w:p w:rsidR="008771C7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2DA6">
        <w:rPr>
          <w:rFonts w:ascii="Times New Roman" w:hAnsi="Times New Roman" w:cs="Times New Roman"/>
          <w:sz w:val="28"/>
          <w:szCs w:val="28"/>
        </w:rPr>
        <w:t xml:space="preserve">В условиях ограничения объемов финансирования транспортной системы основные усилия в рамках </w:t>
      </w:r>
      <w:r w:rsidR="00440E0C" w:rsidRPr="00D62DA6">
        <w:rPr>
          <w:rFonts w:ascii="Times New Roman" w:hAnsi="Times New Roman" w:cs="Times New Roman"/>
          <w:sz w:val="28"/>
          <w:szCs w:val="28"/>
        </w:rPr>
        <w:t>Программы</w:t>
      </w:r>
      <w:r w:rsidR="00152867">
        <w:rPr>
          <w:rFonts w:ascii="Times New Roman" w:hAnsi="Times New Roman" w:cs="Times New Roman"/>
          <w:sz w:val="28"/>
          <w:szCs w:val="28"/>
        </w:rPr>
        <w:t xml:space="preserve"> будут сконцентрированы на  повышение </w:t>
      </w:r>
      <w:r w:rsidRPr="00D62DA6">
        <w:rPr>
          <w:rFonts w:ascii="Times New Roman" w:hAnsi="Times New Roman" w:cs="Times New Roman"/>
          <w:sz w:val="28"/>
          <w:szCs w:val="28"/>
        </w:rPr>
        <w:t xml:space="preserve"> доступности качественных и безопасных транспортных услуг для населения, обеспечении безопасности на транспорте</w:t>
      </w:r>
      <w:r w:rsidR="00110EF9" w:rsidRPr="00D62DA6">
        <w:rPr>
          <w:rFonts w:ascii="Times New Roman" w:hAnsi="Times New Roman" w:cs="Times New Roman"/>
          <w:sz w:val="28"/>
          <w:szCs w:val="28"/>
        </w:rPr>
        <w:t>.</w:t>
      </w:r>
    </w:p>
    <w:p w:rsidR="00E62FF5" w:rsidRPr="00D62DA6" w:rsidRDefault="00E62FF5" w:rsidP="00E62FF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E553E">
        <w:rPr>
          <w:rFonts w:ascii="Times New Roman" w:hAnsi="Times New Roman" w:cs="Times New Roman"/>
          <w:sz w:val="28"/>
          <w:szCs w:val="28"/>
        </w:rPr>
        <w:t xml:space="preserve">   В 2016</w:t>
      </w:r>
      <w:r w:rsidR="00B363D5">
        <w:rPr>
          <w:rFonts w:ascii="Times New Roman" w:hAnsi="Times New Roman" w:cs="Times New Roman"/>
          <w:sz w:val="28"/>
          <w:szCs w:val="28"/>
        </w:rPr>
        <w:t>-2025</w:t>
      </w:r>
      <w:r w:rsidR="001346CF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5E553E">
        <w:rPr>
          <w:rFonts w:ascii="Times New Roman" w:hAnsi="Times New Roman" w:cs="Times New Roman"/>
          <w:sz w:val="28"/>
          <w:szCs w:val="28"/>
        </w:rPr>
        <w:t xml:space="preserve"> планируется реализация мероприятия по </w:t>
      </w:r>
      <w:r w:rsidR="001346CF">
        <w:rPr>
          <w:rFonts w:ascii="Times New Roman" w:hAnsi="Times New Roman" w:cs="Times New Roman"/>
          <w:sz w:val="28"/>
          <w:szCs w:val="28"/>
        </w:rPr>
        <w:t xml:space="preserve">строительству и </w:t>
      </w:r>
      <w:r w:rsidR="005E553E">
        <w:rPr>
          <w:rFonts w:ascii="Times New Roman" w:hAnsi="Times New Roman" w:cs="Times New Roman"/>
          <w:sz w:val="28"/>
          <w:szCs w:val="28"/>
        </w:rPr>
        <w:t>ремонту автомобильных дорог общего пользования местного значе</w:t>
      </w:r>
      <w:r w:rsidR="001346CF">
        <w:rPr>
          <w:rFonts w:ascii="Times New Roman" w:hAnsi="Times New Roman" w:cs="Times New Roman"/>
          <w:sz w:val="28"/>
          <w:szCs w:val="28"/>
        </w:rPr>
        <w:t>ния</w:t>
      </w:r>
      <w:r w:rsidR="005E55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Организованные пассажирские перевозки на территории Лискинского муниципального района осуществляют  8  организаций пассажирского автомобильного тра</w:t>
      </w:r>
      <w:r w:rsidR="00E64592">
        <w:rPr>
          <w:rFonts w:ascii="Times New Roman" w:hAnsi="Times New Roman" w:cs="Times New Roman"/>
          <w:sz w:val="28"/>
          <w:szCs w:val="28"/>
        </w:rPr>
        <w:t>нспорта общего пользования по 43</w:t>
      </w:r>
      <w:r w:rsidR="00152867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 xml:space="preserve">регулярным городским, пригородным и междугородным автобусным маршрутам, </w:t>
      </w:r>
      <w:r w:rsidR="00152867">
        <w:rPr>
          <w:rFonts w:ascii="Times New Roman" w:hAnsi="Times New Roman" w:cs="Times New Roman"/>
          <w:sz w:val="28"/>
          <w:szCs w:val="28"/>
        </w:rPr>
        <w:t>протяженностью 2734,4</w:t>
      </w:r>
      <w:r w:rsidRPr="007520B3">
        <w:rPr>
          <w:rFonts w:ascii="Times New Roman" w:hAnsi="Times New Roman" w:cs="Times New Roman"/>
          <w:sz w:val="28"/>
          <w:szCs w:val="28"/>
        </w:rPr>
        <w:t xml:space="preserve"> км,</w:t>
      </w:r>
      <w:r w:rsidR="00152867">
        <w:rPr>
          <w:rFonts w:ascii="Times New Roman" w:hAnsi="Times New Roman" w:cs="Times New Roman"/>
          <w:sz w:val="28"/>
          <w:szCs w:val="28"/>
        </w:rPr>
        <w:t xml:space="preserve"> имеющимся списочным парком в 127 </w:t>
      </w:r>
      <w:r w:rsidR="00636852">
        <w:rPr>
          <w:rFonts w:ascii="Times New Roman" w:hAnsi="Times New Roman" w:cs="Times New Roman"/>
          <w:sz w:val="28"/>
          <w:szCs w:val="28"/>
        </w:rPr>
        <w:t xml:space="preserve"> автобусов, в том числе</w:t>
      </w:r>
      <w:r w:rsidRPr="007520B3">
        <w:rPr>
          <w:rFonts w:ascii="Times New Roman" w:hAnsi="Times New Roman" w:cs="Times New Roman"/>
          <w:sz w:val="28"/>
          <w:szCs w:val="28"/>
        </w:rPr>
        <w:t>: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5 - горо</w:t>
      </w:r>
      <w:r w:rsidR="00910EDC">
        <w:rPr>
          <w:rFonts w:ascii="Times New Roman" w:hAnsi="Times New Roman" w:cs="Times New Roman"/>
          <w:sz w:val="28"/>
          <w:szCs w:val="28"/>
        </w:rPr>
        <w:t>дских маршрута, протяженностью 107</w:t>
      </w:r>
      <w:r w:rsidRPr="007520B3">
        <w:rPr>
          <w:rFonts w:ascii="Times New Roman" w:hAnsi="Times New Roman" w:cs="Times New Roman"/>
          <w:sz w:val="28"/>
          <w:szCs w:val="28"/>
        </w:rPr>
        <w:t xml:space="preserve"> км</w:t>
      </w:r>
      <w:r w:rsidR="001545D5">
        <w:rPr>
          <w:rFonts w:ascii="Times New Roman" w:hAnsi="Times New Roman" w:cs="Times New Roman"/>
          <w:sz w:val="28"/>
          <w:szCs w:val="28"/>
        </w:rPr>
        <w:t>;</w:t>
      </w:r>
    </w:p>
    <w:p w:rsidR="002140C3" w:rsidRPr="007520B3" w:rsidRDefault="00910EDC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 </w:t>
      </w:r>
      <w:r w:rsidR="002140C3" w:rsidRPr="007520B3">
        <w:rPr>
          <w:rFonts w:ascii="Times New Roman" w:hAnsi="Times New Roman" w:cs="Times New Roman"/>
          <w:sz w:val="28"/>
          <w:szCs w:val="28"/>
        </w:rPr>
        <w:t>-  пригоро</w:t>
      </w:r>
      <w:r>
        <w:rPr>
          <w:rFonts w:ascii="Times New Roman" w:hAnsi="Times New Roman" w:cs="Times New Roman"/>
          <w:sz w:val="28"/>
          <w:szCs w:val="28"/>
        </w:rPr>
        <w:t>дных маршрута, протяженностью  1962,8</w:t>
      </w:r>
      <w:r w:rsidR="002140C3" w:rsidRPr="007520B3">
        <w:rPr>
          <w:rFonts w:ascii="Times New Roman" w:hAnsi="Times New Roman" w:cs="Times New Roman"/>
          <w:sz w:val="28"/>
          <w:szCs w:val="28"/>
        </w:rPr>
        <w:t xml:space="preserve">  км;</w:t>
      </w:r>
    </w:p>
    <w:p w:rsidR="001545D5" w:rsidRPr="007520B3" w:rsidRDefault="00910EDC" w:rsidP="00E64592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2140C3" w:rsidRPr="007520B3">
        <w:rPr>
          <w:rFonts w:ascii="Times New Roman" w:hAnsi="Times New Roman" w:cs="Times New Roman"/>
          <w:sz w:val="28"/>
          <w:szCs w:val="28"/>
        </w:rPr>
        <w:t>- междугор</w:t>
      </w:r>
      <w:r>
        <w:rPr>
          <w:rFonts w:ascii="Times New Roman" w:hAnsi="Times New Roman" w:cs="Times New Roman"/>
          <w:sz w:val="28"/>
          <w:szCs w:val="28"/>
        </w:rPr>
        <w:t xml:space="preserve">одных маршрута, протяженностью 664,6 </w:t>
      </w:r>
      <w:r w:rsidR="001545D5">
        <w:rPr>
          <w:rFonts w:ascii="Times New Roman" w:hAnsi="Times New Roman" w:cs="Times New Roman"/>
          <w:sz w:val="28"/>
          <w:szCs w:val="28"/>
        </w:rPr>
        <w:t xml:space="preserve">км; 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Учитывая факторы, сдерживающие развитие пассажирского автомобильного транспорта в Лискинском муниципальном районе, выявлены следующие проблемы в сфере данных перевозок: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постоянный рост автомобилизации и перевозок общественным транспортом могут привести к недопустимо высокому уровню загрузки дорожной сети и в целом транспортной системы;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отсутствие гарантированных финансовых источников для приобретения подвижного состава, что сдерживает темпы его обновления;</w:t>
      </w:r>
    </w:p>
    <w:p w:rsidR="002140C3" w:rsidRPr="007520B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lastRenderedPageBreak/>
        <w:t>отсутствие основополагающих федеральных законов, определяющих порядок деятельности пассажирского транспорта, особенно частных перевозчиков.</w:t>
      </w:r>
    </w:p>
    <w:p w:rsidR="002140C3" w:rsidRPr="007520B3" w:rsidRDefault="002140C3" w:rsidP="004534F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2. Приоритеты муниципальной политики в сфере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программы, цели, задачи и показатели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(индикаторы) достижения целей и решения задач, описание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основных ожидаемых конечных результатов подпрограммы, сроков</w:t>
      </w:r>
    </w:p>
    <w:p w:rsidR="002140C3" w:rsidRPr="007520B3" w:rsidRDefault="002140C3" w:rsidP="004534F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и этапов реализации программы.</w:t>
      </w:r>
    </w:p>
    <w:p w:rsidR="002140C3" w:rsidRDefault="002140C3" w:rsidP="002140C3">
      <w:pPr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В рамках программы «Развитие </w:t>
      </w:r>
      <w:r w:rsidR="00195954">
        <w:rPr>
          <w:rFonts w:ascii="Times New Roman" w:hAnsi="Times New Roman" w:cs="Times New Roman"/>
          <w:sz w:val="28"/>
          <w:szCs w:val="28"/>
        </w:rPr>
        <w:t xml:space="preserve">транспортной системы </w:t>
      </w:r>
      <w:r w:rsidRPr="007520B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FD5170">
        <w:rPr>
          <w:rFonts w:ascii="Times New Roman" w:hAnsi="Times New Roman" w:cs="Times New Roman"/>
          <w:sz w:val="28"/>
          <w:szCs w:val="28"/>
        </w:rPr>
        <w:t xml:space="preserve"> Ворон</w:t>
      </w:r>
      <w:r w:rsidR="00B363D5">
        <w:rPr>
          <w:rFonts w:ascii="Times New Roman" w:hAnsi="Times New Roman" w:cs="Times New Roman"/>
          <w:sz w:val="28"/>
          <w:szCs w:val="28"/>
        </w:rPr>
        <w:t>ежской области</w:t>
      </w:r>
      <w:r w:rsidRPr="007520B3">
        <w:rPr>
          <w:rFonts w:ascii="Times New Roman" w:hAnsi="Times New Roman" w:cs="Times New Roman"/>
          <w:sz w:val="28"/>
          <w:szCs w:val="28"/>
        </w:rPr>
        <w:t>» реализуются следующие основные мероприятия:</w:t>
      </w:r>
    </w:p>
    <w:p w:rsidR="00FD5170" w:rsidRDefault="00FD5170" w:rsidP="00FD517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D5170">
        <w:rPr>
          <w:rFonts w:ascii="Times New Roman" w:hAnsi="Times New Roman" w:cs="Times New Roman"/>
          <w:sz w:val="28"/>
          <w:szCs w:val="28"/>
        </w:rPr>
        <w:t>1.Приобретение транспортных средств в целях обновления подвижного состава.</w:t>
      </w:r>
    </w:p>
    <w:p w:rsidR="00786B1E" w:rsidRDefault="00786B1E" w:rsidP="00786B1E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Организация транспортного обслуживания населения</w:t>
      </w:r>
    </w:p>
    <w:p w:rsidR="00190C84" w:rsidRPr="00FD5170" w:rsidRDefault="00190C84" w:rsidP="00786B1E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r w:rsidRPr="00190C84">
        <w:rPr>
          <w:rFonts w:ascii="Times New Roman" w:hAnsi="Times New Roman" w:cs="Times New Roman"/>
          <w:sz w:val="28"/>
          <w:szCs w:val="28"/>
        </w:rPr>
        <w:t>Частичная компенсация непокрытых убытков вследствие недополученных доходов по межтарифной разнице.</w:t>
      </w:r>
    </w:p>
    <w:p w:rsidR="00FD5170" w:rsidRDefault="00786B1E" w:rsidP="00786B1E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="00FD5170">
        <w:rPr>
          <w:rFonts w:ascii="Times New Roman" w:hAnsi="Times New Roman" w:cs="Times New Roman"/>
          <w:sz w:val="28"/>
          <w:szCs w:val="28"/>
        </w:rPr>
        <w:t>.</w:t>
      </w:r>
      <w:r w:rsidR="00E46336">
        <w:rPr>
          <w:rFonts w:ascii="Times New Roman" w:hAnsi="Times New Roman" w:cs="Times New Roman"/>
          <w:sz w:val="28"/>
          <w:szCs w:val="28"/>
        </w:rPr>
        <w:t xml:space="preserve"> П</w:t>
      </w:r>
      <w:r w:rsidR="00FD5170" w:rsidRPr="00FD5170">
        <w:rPr>
          <w:rFonts w:ascii="Times New Roman" w:hAnsi="Times New Roman" w:cs="Times New Roman"/>
          <w:sz w:val="28"/>
          <w:szCs w:val="28"/>
        </w:rPr>
        <w:t>овышени</w:t>
      </w:r>
      <w:r w:rsidR="00E46336">
        <w:rPr>
          <w:rFonts w:ascii="Times New Roman" w:hAnsi="Times New Roman" w:cs="Times New Roman"/>
          <w:sz w:val="28"/>
          <w:szCs w:val="28"/>
        </w:rPr>
        <w:t>е</w:t>
      </w:r>
      <w:r w:rsidR="00FD5170" w:rsidRPr="00FD5170">
        <w:rPr>
          <w:rFonts w:ascii="Times New Roman" w:hAnsi="Times New Roman" w:cs="Times New Roman"/>
          <w:sz w:val="28"/>
          <w:szCs w:val="28"/>
        </w:rPr>
        <w:t xml:space="preserve"> безопасности </w:t>
      </w:r>
      <w:r w:rsidR="00E46336">
        <w:rPr>
          <w:rFonts w:ascii="Times New Roman" w:hAnsi="Times New Roman" w:cs="Times New Roman"/>
          <w:sz w:val="28"/>
          <w:szCs w:val="28"/>
        </w:rPr>
        <w:t xml:space="preserve">дорожного </w:t>
      </w:r>
      <w:r w:rsidR="00FD5170" w:rsidRPr="00FD5170">
        <w:rPr>
          <w:rFonts w:ascii="Times New Roman" w:hAnsi="Times New Roman" w:cs="Times New Roman"/>
          <w:sz w:val="28"/>
          <w:szCs w:val="28"/>
        </w:rPr>
        <w:t>движения.</w:t>
      </w:r>
    </w:p>
    <w:p w:rsidR="006C7251" w:rsidRDefault="00786B1E" w:rsidP="00FD5170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6C7251">
        <w:rPr>
          <w:rFonts w:ascii="Times New Roman" w:hAnsi="Times New Roman" w:cs="Times New Roman"/>
          <w:sz w:val="28"/>
          <w:szCs w:val="28"/>
        </w:rPr>
        <w:t>. Ремонт автомобильных дорог общего пользования местного значения.</w:t>
      </w:r>
    </w:p>
    <w:p w:rsidR="00BD26E2" w:rsidRPr="00FD5170" w:rsidRDefault="00786B1E" w:rsidP="00FD5170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1346CF">
        <w:rPr>
          <w:rFonts w:ascii="Times New Roman" w:hAnsi="Times New Roman" w:cs="Times New Roman"/>
          <w:sz w:val="28"/>
          <w:szCs w:val="28"/>
        </w:rPr>
        <w:t xml:space="preserve">. Строительство автомобильных дорог общего </w:t>
      </w:r>
      <w:r w:rsidR="00190C84">
        <w:rPr>
          <w:rFonts w:ascii="Times New Roman" w:hAnsi="Times New Roman" w:cs="Times New Roman"/>
          <w:sz w:val="28"/>
          <w:szCs w:val="28"/>
        </w:rPr>
        <w:t>пользования местного значения.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При разработке программы «Развитие </w:t>
      </w:r>
      <w:r w:rsidR="00195954">
        <w:rPr>
          <w:rFonts w:ascii="Times New Roman" w:hAnsi="Times New Roman" w:cs="Times New Roman"/>
          <w:sz w:val="28"/>
          <w:szCs w:val="28"/>
        </w:rPr>
        <w:t xml:space="preserve"> транспортной  системы </w:t>
      </w:r>
      <w:r w:rsidRPr="007520B3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0F4726">
        <w:rPr>
          <w:rFonts w:ascii="Times New Roman" w:hAnsi="Times New Roman" w:cs="Times New Roman"/>
          <w:sz w:val="28"/>
          <w:szCs w:val="28"/>
        </w:rPr>
        <w:t xml:space="preserve"> Ворон</w:t>
      </w:r>
      <w:r w:rsidR="00B363D5">
        <w:rPr>
          <w:rFonts w:ascii="Times New Roman" w:hAnsi="Times New Roman" w:cs="Times New Roman"/>
          <w:sz w:val="28"/>
          <w:szCs w:val="28"/>
        </w:rPr>
        <w:t>ежской области</w:t>
      </w:r>
      <w:r w:rsidRPr="007520B3">
        <w:rPr>
          <w:rFonts w:ascii="Times New Roman" w:hAnsi="Times New Roman" w:cs="Times New Roman"/>
          <w:sz w:val="28"/>
          <w:szCs w:val="28"/>
        </w:rPr>
        <w:t>» определены следующие цели:</w:t>
      </w:r>
    </w:p>
    <w:p w:rsidR="000F4726" w:rsidRPr="007520B3" w:rsidRDefault="000F4726" w:rsidP="000F4726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1)п</w:t>
      </w:r>
      <w:r w:rsidRPr="0049514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овышение качества обслуживания пассажиров и доступность транспортных услуг.</w:t>
      </w:r>
    </w:p>
    <w:p w:rsidR="000F4726" w:rsidRPr="000F4726" w:rsidRDefault="000F4726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</w:t>
      </w:r>
      <w:r w:rsidRPr="000F4726">
        <w:rPr>
          <w:rFonts w:ascii="Times New Roman" w:hAnsi="Times New Roman" w:cs="Times New Roman"/>
          <w:sz w:val="28"/>
          <w:szCs w:val="28"/>
        </w:rPr>
        <w:t>Повышение уровня безопасности дорожного движения транспортной системы Лискинского муниципального района.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Для достижения целей планируется решение следующих задач: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1.Обеспечение потребности населения в перевозках транспортом обще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го пользования на регулярных  маршрутах.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2.Обновление парка транспортных средств.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3.Увеличение количества маршрутов городского сообщения, сохранение уровня объёмов перевозок на пассажирском транспорте.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4. Выполнение графика движения автобусов.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5.Улучшение транспортного обслуживания населения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6.</w:t>
      </w:r>
      <w:r w:rsidR="0063685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Реализация мероприятия, направленных на повышение безопасности дорожного движения на автомобильных дорогах общего пользования местного значения.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>7.Профилактика административных правонарушений в сфере дорожного движения.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0F472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8.Обеспечения функционирования сети автомобильных дорог общего пользования местного значения.   </w:t>
      </w:r>
    </w:p>
    <w:p w:rsidR="000F4726" w:rsidRPr="000F4726" w:rsidRDefault="000F4726" w:rsidP="000F472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4726">
        <w:rPr>
          <w:rFonts w:ascii="Times New Roman" w:hAnsi="Times New Roman" w:cs="Times New Roman"/>
          <w:sz w:val="28"/>
          <w:szCs w:val="28"/>
        </w:rPr>
        <w:t>9.Повышение доступности и пропускной способности транспортной инфраструктуры.</w:t>
      </w:r>
    </w:p>
    <w:p w:rsidR="000F4726" w:rsidRPr="000F4726" w:rsidRDefault="000F4726" w:rsidP="000F472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4726">
        <w:rPr>
          <w:rFonts w:ascii="Times New Roman" w:hAnsi="Times New Roman" w:cs="Times New Roman"/>
          <w:sz w:val="28"/>
          <w:szCs w:val="28"/>
        </w:rPr>
        <w:t xml:space="preserve">10.Создание условий для безопасности дорожного движения, сохранения жизни и здоровья  граждан, их имущества и законных прав.    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Сроки реализации программы составляют с 2014 по 202</w:t>
      </w:r>
      <w:r w:rsidR="00B363D5">
        <w:rPr>
          <w:rFonts w:ascii="Times New Roman" w:hAnsi="Times New Roman" w:cs="Times New Roman"/>
          <w:sz w:val="28"/>
          <w:szCs w:val="28"/>
        </w:rPr>
        <w:t>5</w:t>
      </w:r>
      <w:r w:rsidRPr="007520B3">
        <w:rPr>
          <w:rFonts w:ascii="Times New Roman" w:hAnsi="Times New Roman" w:cs="Times New Roman"/>
          <w:sz w:val="28"/>
          <w:szCs w:val="28"/>
        </w:rPr>
        <w:t xml:space="preserve"> год. Реализация мероприятий в рамках подпрограммы с 2014 по 202</w:t>
      </w:r>
      <w:r w:rsidR="00B363D5">
        <w:rPr>
          <w:rFonts w:ascii="Times New Roman" w:hAnsi="Times New Roman" w:cs="Times New Roman"/>
          <w:sz w:val="28"/>
          <w:szCs w:val="28"/>
        </w:rPr>
        <w:t>5</w:t>
      </w:r>
      <w:r w:rsidRPr="007520B3">
        <w:rPr>
          <w:rFonts w:ascii="Times New Roman" w:hAnsi="Times New Roman" w:cs="Times New Roman"/>
          <w:sz w:val="28"/>
          <w:szCs w:val="28"/>
        </w:rPr>
        <w:t xml:space="preserve"> год обеспечит планомерное достижение конечных результатов программы. 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Ожидаемыми результатами реализации программы являются: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1.Развитие пассажирского автомобильного транспорта общего пользования.</w:t>
      </w:r>
    </w:p>
    <w:p w:rsidR="00BB24C4" w:rsidRPr="00BB24C4" w:rsidRDefault="00BB24C4" w:rsidP="00BB24C4">
      <w:pPr>
        <w:pStyle w:val="ConsPlusCel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B24C4">
        <w:rPr>
          <w:rFonts w:ascii="Times New Roman" w:hAnsi="Times New Roman" w:cs="Times New Roman"/>
          <w:sz w:val="28"/>
          <w:szCs w:val="28"/>
        </w:rPr>
        <w:t>2.Повышение  качества транспортных услуг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3.Обеспечения безопасности дорожного движения на автомобильных дорогах  общего пользования, местного значения.</w:t>
      </w:r>
    </w:p>
    <w:p w:rsidR="000F4726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24C4">
        <w:rPr>
          <w:rFonts w:ascii="Times New Roman" w:hAnsi="Times New Roman" w:cs="Times New Roman"/>
          <w:sz w:val="28"/>
          <w:szCs w:val="28"/>
        </w:rPr>
        <w:t>4.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Уменьшения количества дорожно-транспортных происшествий</w:t>
      </w:r>
    </w:p>
    <w:p w:rsidR="002140C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Важнейшие показатели и индикаторы программы: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Количество приобретенного пассажирского автомобильного транспорта,  ед. </w:t>
      </w:r>
    </w:p>
    <w:p w:rsidR="00BB24C4" w:rsidRP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Повышение коэффициента использования парка, %.</w:t>
      </w:r>
    </w:p>
    <w:p w:rsid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3.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Сокращение эксплуатационных расходов на транспортных средствах,  % </w:t>
      </w:r>
    </w:p>
    <w:p w:rsidR="003D23B9" w:rsidRDefault="003D23B9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4. Количество перевезенных пассажиров (пассажиропоток), тыс. чел.</w:t>
      </w:r>
    </w:p>
    <w:p w:rsidR="00190C84" w:rsidRDefault="00190C84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5. </w:t>
      </w:r>
      <w:r w:rsidRPr="00190C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Снижение убыточности транспортных предприятий по перевозкам автомобильным транспортом в пригородном сообщении, %.</w:t>
      </w:r>
    </w:p>
    <w:p w:rsidR="003D23B9" w:rsidRPr="00BB24C4" w:rsidRDefault="003D23B9" w:rsidP="00BB24C4">
      <w:pPr>
        <w:widowControl w:val="0"/>
        <w:autoSpaceDE w:val="0"/>
        <w:autoSpaceDN w:val="0"/>
        <w:adjustRightInd w:val="0"/>
        <w:spacing w:after="0" w:line="360" w:lineRule="auto"/>
        <w:ind w:left="3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5.Сокращение дорожно-транспортных происшествий, %.</w:t>
      </w:r>
    </w:p>
    <w:p w:rsidR="00BB24C4" w:rsidRDefault="00BB24C4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 спиленных деревьев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ед</w:t>
      </w:r>
      <w:r w:rsidRPr="00BB24C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D26E2" w:rsidRDefault="003D23B9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7.</w:t>
      </w:r>
      <w:r w:rsidR="00BD26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Обеспечение обязательного страхования жизни и здоровья пассажиров до садо-огородов, %.</w:t>
      </w:r>
    </w:p>
    <w:p w:rsidR="006C7251" w:rsidRDefault="00BD26E2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6C725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Площадь отремонтированных автомобильных дорог общего пользования местного значения, </w:t>
      </w:r>
      <w:r w:rsidR="001346CF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тыс.</w:t>
      </w:r>
      <w:r w:rsidR="006C725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кв.м.</w:t>
      </w:r>
    </w:p>
    <w:p w:rsidR="00BD26E2" w:rsidRPr="00190C84" w:rsidRDefault="00BD26E2" w:rsidP="00BB24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  <w:r w:rsidR="003D23B9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1346C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Протяженность построенных автомобильных дорог общего </w:t>
      </w:r>
      <w:r w:rsidR="00190C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пользования местного значения, м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Динамика целевых индикаторов и показателей эффективности реализации меропри</w:t>
      </w:r>
      <w:r w:rsidR="00E46336">
        <w:rPr>
          <w:rFonts w:ascii="Times New Roman" w:hAnsi="Times New Roman" w:cs="Times New Roman"/>
          <w:sz w:val="28"/>
          <w:szCs w:val="28"/>
        </w:rPr>
        <w:t>ятия представлена в приложении 2</w:t>
      </w:r>
      <w:r w:rsidRPr="007520B3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Calibri" w:hAnsi="Calibri" w:cs="Calibri"/>
          <w:color w:val="FF0000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3. </w:t>
      </w:r>
      <w:r w:rsidRPr="007520B3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</w:p>
    <w:p w:rsidR="002140C3" w:rsidRPr="004534F5" w:rsidRDefault="002140C3" w:rsidP="004534F5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:rsidR="00190C84" w:rsidRPr="00190C84" w:rsidRDefault="002140C3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Общий объем денежных средств, направляемых на реализацию мероприятий программы, составляет </w:t>
      </w:r>
      <w:r w:rsidR="006C7251">
        <w:rPr>
          <w:rFonts w:ascii="Times New Roman" w:hAnsi="Times New Roman" w:cs="Times New Roman"/>
          <w:sz w:val="28"/>
          <w:szCs w:val="28"/>
        </w:rPr>
        <w:t xml:space="preserve"> </w:t>
      </w:r>
      <w:r w:rsidR="00190C84" w:rsidRPr="00190C84">
        <w:rPr>
          <w:rFonts w:ascii="Times New Roman" w:hAnsi="Times New Roman" w:cs="Times New Roman"/>
          <w:sz w:val="28"/>
          <w:szCs w:val="28"/>
        </w:rPr>
        <w:t>1 142 917,1 тыс. руб., в том числе  из средств областного бюджета – 332 075,2 тыс. руб.,  местного бюджета – 810 841,9 тыс. руб.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2014 год – 1 800 тыс. рублей – средства местного бюджета,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2015 год – 1 800 тыс.рублей – средства местного бюджета,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2016 год – 62 493,1 тыс.рублей, в том числе  из средств областного бюджета – 60 000 тыс. руб.,  местного бюджета – 2493,1 тыс. руб.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2017 год  –49 286,3 тыс.рублей – средства местного бюджета,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2018 год – 48 141,9 тыс. рублей – средства местного бюджета,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lastRenderedPageBreak/>
        <w:t>2019 год –106 541,5 тыс. рублей, в том числе  из средств областного бюджета – 39 831,2 тыс. руб.,  местного бюджета – 66 710,3 тыс. руб.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2020 год –105 965,5 тыс.рублей, в том числе  из средств областного бюджета – 38 334,9 тыс. руб.,  местного бюджета – 67 630,6 тыс. руб.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2021 год –112 585,6 тыс.рублей, в том числе  из средств областного бюджета – 43 977,9 тыс. руб.,  местного бюджета – 68 607,7 тыс. руб.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2022 год –130 953,4 тыс.рублей, в том числе  из средств областного бюджета – 32 155,4 тыс. руб.,  местного бюджета – 98 798,0 тыс. руб.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2023 год –171 828,6 тыс.рублей, в том числе  из средств областного бюджета – 39 258,6 тыс. руб.,  местного бюджета – 132 570,0 тыс. руб.</w:t>
      </w:r>
    </w:p>
    <w:p w:rsidR="00190C84" w:rsidRP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2024 год –175 760,6 тыс.рублей, в том числе  из средств областного бюджета – 39 258,6 тыс. руб.,  местного бюджета – 136 502,0 тыс. руб.</w:t>
      </w:r>
    </w:p>
    <w:p w:rsidR="00190C84" w:rsidRDefault="00190C84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C84">
        <w:rPr>
          <w:rFonts w:ascii="Times New Roman" w:hAnsi="Times New Roman" w:cs="Times New Roman"/>
          <w:sz w:val="28"/>
          <w:szCs w:val="28"/>
        </w:rPr>
        <w:t>2025 год –175 760,0 тыс.рублей, в том числе  из средств областного бюджета – 39 258,6 тыс. руб.,  местного бюджета – 136 502,0 тыс. руб.</w:t>
      </w:r>
    </w:p>
    <w:p w:rsidR="002140C3" w:rsidRPr="007520B3" w:rsidRDefault="002140C3" w:rsidP="00190C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в установленном законодательством Российской Федерации и законодательством Воронежской области порядке.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Ежегодный объем финансирования мероприятий программы полежит уточнению в соответствии с решением Совета народных депутатов Лискинского муниципального района о бюджете на очередной финансовый год и плановый период.</w:t>
      </w:r>
    </w:p>
    <w:p w:rsidR="00BB24C4" w:rsidRPr="007520B3" w:rsidRDefault="00BB24C4" w:rsidP="004534F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4. </w:t>
      </w:r>
      <w:r w:rsidRPr="007520B3"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описание мер</w:t>
      </w:r>
    </w:p>
    <w:p w:rsidR="002140C3" w:rsidRPr="007520B3" w:rsidRDefault="002140C3" w:rsidP="004534F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управления рисками реализации программы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Реализация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подпрограммы, нерациональному использованию ресурсов, другим негативным последствиям. К таким рискам следует отнести: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- сокращение бюджетного финансирования, которое прямо влияет на 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возможность поддержки и социально важных видов деятельности;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изменения законодательства Российской Федерации, касающиеся механизмов реализации подпрограммных мероприятий;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- форс-мажорные обстоятельства.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В целях минимизации негативных последствий от рисков реализации программы система управления реализацией </w:t>
      </w:r>
      <w:r w:rsidR="00C04D7D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программы предусматривает следующие меры: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использование принципа гибкости ресурсного обеспечения при планировании мероприятий и проектов;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применение сценарно-вариантного подхода при планировании мероприятий и проектов программы.</w:t>
      </w:r>
    </w:p>
    <w:p w:rsidR="00E46336" w:rsidRDefault="002140C3" w:rsidP="004534F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Указанные меры конкретизируются по основным мероприятиям программы с учетом их особенностей.</w:t>
      </w:r>
    </w:p>
    <w:p w:rsidR="004534F5" w:rsidRPr="002140C3" w:rsidRDefault="004534F5" w:rsidP="004534F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5. </w:t>
      </w:r>
      <w:r w:rsidRPr="007520B3">
        <w:rPr>
          <w:rFonts w:ascii="Times New Roman" w:hAnsi="Times New Roman" w:cs="Times New Roman"/>
          <w:b/>
          <w:sz w:val="28"/>
          <w:szCs w:val="28"/>
        </w:rPr>
        <w:t>Оценка эффективности</w:t>
      </w:r>
      <w:r w:rsidRPr="007520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0C3" w:rsidRPr="000C2C6F" w:rsidRDefault="002140C3" w:rsidP="000C2C6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520B3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Оценка эффективности программы осуществляется в целях определения </w:t>
      </w:r>
      <w:r w:rsidR="00C04D7D">
        <w:rPr>
          <w:rFonts w:ascii="Times New Roman" w:hAnsi="Times New Roman" w:cs="Times New Roman"/>
          <w:sz w:val="28"/>
          <w:szCs w:val="28"/>
        </w:rPr>
        <w:t xml:space="preserve">фактического вклада результатов </w:t>
      </w:r>
      <w:r w:rsidRPr="007520B3">
        <w:rPr>
          <w:rFonts w:ascii="Times New Roman" w:hAnsi="Times New Roman" w:cs="Times New Roman"/>
          <w:sz w:val="28"/>
          <w:szCs w:val="28"/>
        </w:rPr>
        <w:t>программы в социально-экономическое развитие Лискинского муниципального района</w:t>
      </w:r>
      <w:r w:rsidR="00C04D7D">
        <w:rPr>
          <w:rFonts w:ascii="Times New Roman" w:hAnsi="Times New Roman" w:cs="Times New Roman"/>
          <w:sz w:val="28"/>
          <w:szCs w:val="28"/>
        </w:rPr>
        <w:t xml:space="preserve"> </w:t>
      </w:r>
      <w:r w:rsidRPr="007520B3">
        <w:rPr>
          <w:rFonts w:ascii="Times New Roman" w:hAnsi="Times New Roman" w:cs="Times New Roman"/>
          <w:sz w:val="28"/>
          <w:szCs w:val="28"/>
        </w:rPr>
        <w:t>и основана на оценке ее результативности с учетом объема ресурсов, направленных на ее реализацию.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Эффективность выполнения программы оценивается как степень достижения запланированных результатов при условии соблюдения обоснованного объема расходов.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При проведении оценки эффективности раздельно анализируется информация о достижении значений индикаторов (последующий контроль) целей и задач, показателей выполнения программы (текущий контроль).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 xml:space="preserve">Периодичность оценки эффективности выполнения </w:t>
      </w:r>
      <w:r w:rsidR="00FD517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520B3">
        <w:rPr>
          <w:rFonts w:ascii="Times New Roman" w:hAnsi="Times New Roman" w:cs="Times New Roman"/>
          <w:sz w:val="28"/>
          <w:szCs w:val="28"/>
        </w:rPr>
        <w:t>программы определяется периодичностью сбора информации при проведении мониторинга целевых индикаторов и показателей программы.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выполнения программы проводится для обеспе</w:t>
      </w:r>
      <w:r w:rsidRPr="007520B3">
        <w:rPr>
          <w:rFonts w:ascii="Times New Roman" w:hAnsi="Times New Roman" w:cs="Times New Roman"/>
          <w:sz w:val="28"/>
          <w:szCs w:val="28"/>
        </w:rPr>
        <w:lastRenderedPageBreak/>
        <w:t>чения ответственного исполнителя информацией о ходе и промежуточных результатах выполнения мероприятий и решения задач программы. Результаты оценки эффективности используются для корректировки планов выполнения программы и плана ее реализации.</w:t>
      </w:r>
    </w:p>
    <w:p w:rsidR="002140C3" w:rsidRPr="007520B3" w:rsidRDefault="002140C3" w:rsidP="002140C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20B3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производится в соответствии с Порядком принятия решений о разработке, реализации и оценке эффективности реализации  муниципальных  программ Лискинского муниципального района, утвержденным распоряжением администрации Лискинского муниципального района от  25  сентября 2013 г. №  370-р</w:t>
      </w:r>
    </w:p>
    <w:p w:rsidR="002140C3" w:rsidRPr="00256F27" w:rsidRDefault="002140C3" w:rsidP="002140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  <w:sectPr w:rsidR="002140C3" w:rsidRPr="00256F27" w:rsidSect="00250E71">
          <w:footerReference w:type="default" r:id="rId8"/>
          <w:pgSz w:w="11905" w:h="16838"/>
          <w:pgMar w:top="1134" w:right="850" w:bottom="1134" w:left="1701" w:header="720" w:footer="720" w:gutter="0"/>
          <w:cols w:space="720"/>
          <w:noEndnote/>
          <w:docGrid w:linePitch="360"/>
        </w:sectPr>
      </w:pPr>
    </w:p>
    <w:p w:rsidR="008771C7" w:rsidRPr="00C4326B" w:rsidRDefault="008771C7" w:rsidP="00FC310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Calibri" w:hAnsi="Calibri" w:cs="Calibri"/>
          <w:b/>
        </w:rPr>
      </w:pPr>
    </w:p>
    <w:p w:rsidR="002D5653" w:rsidRPr="00256F27" w:rsidRDefault="002D5653" w:rsidP="007520B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2" w:name="Par501"/>
      <w:bookmarkEnd w:id="2"/>
    </w:p>
    <w:sectPr w:rsidR="002D5653" w:rsidRPr="00256F27" w:rsidSect="007520B3">
      <w:footerReference w:type="default" r:id="rId9"/>
      <w:pgSz w:w="16838" w:h="11905" w:orient="landscape" w:code="9"/>
      <w:pgMar w:top="851" w:right="1134" w:bottom="851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41B" w:rsidRDefault="0070041B" w:rsidP="00ED1FCE">
      <w:pPr>
        <w:spacing w:after="0" w:line="240" w:lineRule="auto"/>
      </w:pPr>
      <w:r>
        <w:separator/>
      </w:r>
    </w:p>
  </w:endnote>
  <w:endnote w:type="continuationSeparator" w:id="0">
    <w:p w:rsidR="0070041B" w:rsidRDefault="0070041B" w:rsidP="00ED1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68449"/>
      <w:docPartObj>
        <w:docPartGallery w:val="Page Numbers (Bottom of Page)"/>
        <w:docPartUnique/>
      </w:docPartObj>
    </w:sdtPr>
    <w:sdtEndPr/>
    <w:sdtContent>
      <w:p w:rsidR="00BB24C4" w:rsidRDefault="00DD0E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C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B24C4" w:rsidRDefault="00BB24C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7692191"/>
      <w:docPartObj>
        <w:docPartGallery w:val="Page Numbers (Bottom of Page)"/>
        <w:docPartUnique/>
      </w:docPartObj>
    </w:sdtPr>
    <w:sdtEndPr/>
    <w:sdtContent>
      <w:p w:rsidR="00BB24C4" w:rsidRDefault="00DD0E0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7CC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B24C4" w:rsidRDefault="00BB24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41B" w:rsidRDefault="0070041B" w:rsidP="00ED1FCE">
      <w:pPr>
        <w:spacing w:after="0" w:line="240" w:lineRule="auto"/>
      </w:pPr>
      <w:r>
        <w:separator/>
      </w:r>
    </w:p>
  </w:footnote>
  <w:footnote w:type="continuationSeparator" w:id="0">
    <w:p w:rsidR="0070041B" w:rsidRDefault="0070041B" w:rsidP="00ED1F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5BD9"/>
    <w:multiLevelType w:val="hybridMultilevel"/>
    <w:tmpl w:val="0588AE4A"/>
    <w:lvl w:ilvl="0" w:tplc="F2741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42932"/>
    <w:multiLevelType w:val="hybridMultilevel"/>
    <w:tmpl w:val="2D00D81A"/>
    <w:lvl w:ilvl="0" w:tplc="EE4681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CDF3C29"/>
    <w:multiLevelType w:val="hybridMultilevel"/>
    <w:tmpl w:val="514081A6"/>
    <w:lvl w:ilvl="0" w:tplc="AA7612D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2AE711DC"/>
    <w:multiLevelType w:val="hybridMultilevel"/>
    <w:tmpl w:val="3580F988"/>
    <w:lvl w:ilvl="0" w:tplc="1D48D46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34403710"/>
    <w:multiLevelType w:val="hybridMultilevel"/>
    <w:tmpl w:val="6C0A31F6"/>
    <w:lvl w:ilvl="0" w:tplc="A4A02CF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5A7F7389"/>
    <w:multiLevelType w:val="hybridMultilevel"/>
    <w:tmpl w:val="3296FFBE"/>
    <w:lvl w:ilvl="0" w:tplc="235014D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7590663E"/>
    <w:multiLevelType w:val="hybridMultilevel"/>
    <w:tmpl w:val="B95EE57A"/>
    <w:lvl w:ilvl="0" w:tplc="6614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8260C97"/>
    <w:multiLevelType w:val="hybridMultilevel"/>
    <w:tmpl w:val="0CE2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513822"/>
    <w:multiLevelType w:val="hybridMultilevel"/>
    <w:tmpl w:val="6090F8F4"/>
    <w:lvl w:ilvl="0" w:tplc="41A00E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8A57B1"/>
    <w:multiLevelType w:val="hybridMultilevel"/>
    <w:tmpl w:val="6A56F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71C7"/>
    <w:rsid w:val="00006482"/>
    <w:rsid w:val="000218C4"/>
    <w:rsid w:val="00031F70"/>
    <w:rsid w:val="000435B6"/>
    <w:rsid w:val="000534D2"/>
    <w:rsid w:val="00054468"/>
    <w:rsid w:val="00056E09"/>
    <w:rsid w:val="00061C0F"/>
    <w:rsid w:val="000625C1"/>
    <w:rsid w:val="00073258"/>
    <w:rsid w:val="00076A7A"/>
    <w:rsid w:val="000904FE"/>
    <w:rsid w:val="000B3855"/>
    <w:rsid w:val="000B51F0"/>
    <w:rsid w:val="000B638D"/>
    <w:rsid w:val="000C25F2"/>
    <w:rsid w:val="000C2C6F"/>
    <w:rsid w:val="000D20E1"/>
    <w:rsid w:val="000F25BD"/>
    <w:rsid w:val="000F4726"/>
    <w:rsid w:val="000F53E6"/>
    <w:rsid w:val="00100AF5"/>
    <w:rsid w:val="00110EF9"/>
    <w:rsid w:val="00114C4B"/>
    <w:rsid w:val="001161E2"/>
    <w:rsid w:val="00122D1B"/>
    <w:rsid w:val="001346CF"/>
    <w:rsid w:val="00136FF9"/>
    <w:rsid w:val="00151CAD"/>
    <w:rsid w:val="00152867"/>
    <w:rsid w:val="001545D5"/>
    <w:rsid w:val="00165638"/>
    <w:rsid w:val="00166B02"/>
    <w:rsid w:val="0016752C"/>
    <w:rsid w:val="00171673"/>
    <w:rsid w:val="00190C84"/>
    <w:rsid w:val="00195954"/>
    <w:rsid w:val="00195C6A"/>
    <w:rsid w:val="001A435A"/>
    <w:rsid w:val="001A58CB"/>
    <w:rsid w:val="001B5C9B"/>
    <w:rsid w:val="001C021D"/>
    <w:rsid w:val="001C35E0"/>
    <w:rsid w:val="001C66B5"/>
    <w:rsid w:val="001C7428"/>
    <w:rsid w:val="001D3731"/>
    <w:rsid w:val="001D5FDC"/>
    <w:rsid w:val="001D706E"/>
    <w:rsid w:val="001D7EFC"/>
    <w:rsid w:val="001F5BD0"/>
    <w:rsid w:val="001F6506"/>
    <w:rsid w:val="0020155E"/>
    <w:rsid w:val="00201932"/>
    <w:rsid w:val="00213C85"/>
    <w:rsid w:val="002140C3"/>
    <w:rsid w:val="00214EDA"/>
    <w:rsid w:val="00214F72"/>
    <w:rsid w:val="002160C7"/>
    <w:rsid w:val="002251E3"/>
    <w:rsid w:val="002361FD"/>
    <w:rsid w:val="00244316"/>
    <w:rsid w:val="00250E71"/>
    <w:rsid w:val="00256F27"/>
    <w:rsid w:val="00264CF7"/>
    <w:rsid w:val="00267206"/>
    <w:rsid w:val="0027194F"/>
    <w:rsid w:val="00282CA8"/>
    <w:rsid w:val="00291575"/>
    <w:rsid w:val="002956EA"/>
    <w:rsid w:val="00297A01"/>
    <w:rsid w:val="002A1BD7"/>
    <w:rsid w:val="002A2E17"/>
    <w:rsid w:val="002A327D"/>
    <w:rsid w:val="002A4055"/>
    <w:rsid w:val="002B13D6"/>
    <w:rsid w:val="002B4D72"/>
    <w:rsid w:val="002C4FF5"/>
    <w:rsid w:val="002D5653"/>
    <w:rsid w:val="002F3749"/>
    <w:rsid w:val="002F4362"/>
    <w:rsid w:val="002F5837"/>
    <w:rsid w:val="002F7CFF"/>
    <w:rsid w:val="00300C7B"/>
    <w:rsid w:val="003178BA"/>
    <w:rsid w:val="00317D68"/>
    <w:rsid w:val="003306F1"/>
    <w:rsid w:val="003373A0"/>
    <w:rsid w:val="00344760"/>
    <w:rsid w:val="00384899"/>
    <w:rsid w:val="0039250A"/>
    <w:rsid w:val="003C5DC6"/>
    <w:rsid w:val="003C601D"/>
    <w:rsid w:val="003D23B9"/>
    <w:rsid w:val="003D618E"/>
    <w:rsid w:val="003D6B1B"/>
    <w:rsid w:val="003E0DA3"/>
    <w:rsid w:val="003E2949"/>
    <w:rsid w:val="003E2F39"/>
    <w:rsid w:val="003E3442"/>
    <w:rsid w:val="003F19CA"/>
    <w:rsid w:val="00407CC7"/>
    <w:rsid w:val="004131C2"/>
    <w:rsid w:val="00416BAD"/>
    <w:rsid w:val="004264D6"/>
    <w:rsid w:val="004268E5"/>
    <w:rsid w:val="00440E0C"/>
    <w:rsid w:val="00441D77"/>
    <w:rsid w:val="004534F5"/>
    <w:rsid w:val="004603A6"/>
    <w:rsid w:val="004710CD"/>
    <w:rsid w:val="004826EF"/>
    <w:rsid w:val="00482EB2"/>
    <w:rsid w:val="00486168"/>
    <w:rsid w:val="004874D7"/>
    <w:rsid w:val="0049082B"/>
    <w:rsid w:val="00490E71"/>
    <w:rsid w:val="00493D88"/>
    <w:rsid w:val="004955C4"/>
    <w:rsid w:val="004A5AE6"/>
    <w:rsid w:val="004C2F52"/>
    <w:rsid w:val="004D1117"/>
    <w:rsid w:val="004F1149"/>
    <w:rsid w:val="00501432"/>
    <w:rsid w:val="00501A51"/>
    <w:rsid w:val="00505841"/>
    <w:rsid w:val="00510033"/>
    <w:rsid w:val="00515787"/>
    <w:rsid w:val="00530F7F"/>
    <w:rsid w:val="00537417"/>
    <w:rsid w:val="00540D84"/>
    <w:rsid w:val="00540F5E"/>
    <w:rsid w:val="00546372"/>
    <w:rsid w:val="00547B24"/>
    <w:rsid w:val="00557862"/>
    <w:rsid w:val="00571D89"/>
    <w:rsid w:val="00573469"/>
    <w:rsid w:val="00580CA0"/>
    <w:rsid w:val="005A57CB"/>
    <w:rsid w:val="005B1520"/>
    <w:rsid w:val="005B1A89"/>
    <w:rsid w:val="005B4491"/>
    <w:rsid w:val="005C4A33"/>
    <w:rsid w:val="005C5323"/>
    <w:rsid w:val="005D1F6B"/>
    <w:rsid w:val="005D6029"/>
    <w:rsid w:val="005E553E"/>
    <w:rsid w:val="005E69BE"/>
    <w:rsid w:val="00603B1F"/>
    <w:rsid w:val="00605898"/>
    <w:rsid w:val="00610424"/>
    <w:rsid w:val="006117EB"/>
    <w:rsid w:val="006231AB"/>
    <w:rsid w:val="00624B8E"/>
    <w:rsid w:val="00636852"/>
    <w:rsid w:val="00643B3E"/>
    <w:rsid w:val="00652538"/>
    <w:rsid w:val="00671E3C"/>
    <w:rsid w:val="0067328A"/>
    <w:rsid w:val="00673A0E"/>
    <w:rsid w:val="0069085B"/>
    <w:rsid w:val="00691751"/>
    <w:rsid w:val="006A64FD"/>
    <w:rsid w:val="006B17C4"/>
    <w:rsid w:val="006C3EAB"/>
    <w:rsid w:val="006C4BB5"/>
    <w:rsid w:val="006C7251"/>
    <w:rsid w:val="006D088D"/>
    <w:rsid w:val="006D3627"/>
    <w:rsid w:val="006E1C7F"/>
    <w:rsid w:val="006E48E0"/>
    <w:rsid w:val="006F2D93"/>
    <w:rsid w:val="0070041B"/>
    <w:rsid w:val="00713AE4"/>
    <w:rsid w:val="00724B13"/>
    <w:rsid w:val="00726263"/>
    <w:rsid w:val="0074215A"/>
    <w:rsid w:val="007520B3"/>
    <w:rsid w:val="007705F2"/>
    <w:rsid w:val="00786B1E"/>
    <w:rsid w:val="00790803"/>
    <w:rsid w:val="00793126"/>
    <w:rsid w:val="007A7FEF"/>
    <w:rsid w:val="007B52C7"/>
    <w:rsid w:val="007C7B17"/>
    <w:rsid w:val="007D175C"/>
    <w:rsid w:val="007D2211"/>
    <w:rsid w:val="007F062D"/>
    <w:rsid w:val="008001A6"/>
    <w:rsid w:val="00812E1A"/>
    <w:rsid w:val="008146B5"/>
    <w:rsid w:val="008167D0"/>
    <w:rsid w:val="00816DB0"/>
    <w:rsid w:val="00823B4A"/>
    <w:rsid w:val="00824CBD"/>
    <w:rsid w:val="00827674"/>
    <w:rsid w:val="008342A6"/>
    <w:rsid w:val="00836D05"/>
    <w:rsid w:val="00837149"/>
    <w:rsid w:val="00875A4B"/>
    <w:rsid w:val="008771C7"/>
    <w:rsid w:val="008856F3"/>
    <w:rsid w:val="0089638D"/>
    <w:rsid w:val="008A0CA9"/>
    <w:rsid w:val="008D10E6"/>
    <w:rsid w:val="008D17AD"/>
    <w:rsid w:val="008D5574"/>
    <w:rsid w:val="008D7FF0"/>
    <w:rsid w:val="00910EDC"/>
    <w:rsid w:val="00931878"/>
    <w:rsid w:val="009925AB"/>
    <w:rsid w:val="00992F9C"/>
    <w:rsid w:val="00993894"/>
    <w:rsid w:val="00993E4C"/>
    <w:rsid w:val="009B09C4"/>
    <w:rsid w:val="009B1E7B"/>
    <w:rsid w:val="009B570A"/>
    <w:rsid w:val="009B71CA"/>
    <w:rsid w:val="009C028E"/>
    <w:rsid w:val="009C215E"/>
    <w:rsid w:val="009C7510"/>
    <w:rsid w:val="009D37CE"/>
    <w:rsid w:val="009D756B"/>
    <w:rsid w:val="009E7BA7"/>
    <w:rsid w:val="00A26B56"/>
    <w:rsid w:val="00A30061"/>
    <w:rsid w:val="00A40761"/>
    <w:rsid w:val="00A438A4"/>
    <w:rsid w:val="00A44515"/>
    <w:rsid w:val="00A5000D"/>
    <w:rsid w:val="00A7106F"/>
    <w:rsid w:val="00A73458"/>
    <w:rsid w:val="00A761B6"/>
    <w:rsid w:val="00A766BC"/>
    <w:rsid w:val="00A830C9"/>
    <w:rsid w:val="00A951F5"/>
    <w:rsid w:val="00AA684D"/>
    <w:rsid w:val="00AB1B66"/>
    <w:rsid w:val="00AB3E7B"/>
    <w:rsid w:val="00AC158E"/>
    <w:rsid w:val="00AC21F8"/>
    <w:rsid w:val="00AC7026"/>
    <w:rsid w:val="00AD245C"/>
    <w:rsid w:val="00AE14AF"/>
    <w:rsid w:val="00AE7868"/>
    <w:rsid w:val="00B07225"/>
    <w:rsid w:val="00B126A5"/>
    <w:rsid w:val="00B159FF"/>
    <w:rsid w:val="00B1617C"/>
    <w:rsid w:val="00B2590B"/>
    <w:rsid w:val="00B26D5C"/>
    <w:rsid w:val="00B363D5"/>
    <w:rsid w:val="00B41433"/>
    <w:rsid w:val="00B474E7"/>
    <w:rsid w:val="00B51503"/>
    <w:rsid w:val="00B552BA"/>
    <w:rsid w:val="00B77984"/>
    <w:rsid w:val="00B81012"/>
    <w:rsid w:val="00B82749"/>
    <w:rsid w:val="00B837DB"/>
    <w:rsid w:val="00B86D6A"/>
    <w:rsid w:val="00B91A30"/>
    <w:rsid w:val="00B94DBF"/>
    <w:rsid w:val="00BB0CEB"/>
    <w:rsid w:val="00BB24C4"/>
    <w:rsid w:val="00BB36B7"/>
    <w:rsid w:val="00BB7013"/>
    <w:rsid w:val="00BC276B"/>
    <w:rsid w:val="00BC4B1C"/>
    <w:rsid w:val="00BC64AE"/>
    <w:rsid w:val="00BD26E2"/>
    <w:rsid w:val="00BF7E88"/>
    <w:rsid w:val="00C016D9"/>
    <w:rsid w:val="00C04D7D"/>
    <w:rsid w:val="00C15DFE"/>
    <w:rsid w:val="00C25510"/>
    <w:rsid w:val="00C305E9"/>
    <w:rsid w:val="00C4326B"/>
    <w:rsid w:val="00C43664"/>
    <w:rsid w:val="00C47DB1"/>
    <w:rsid w:val="00C66A67"/>
    <w:rsid w:val="00C70058"/>
    <w:rsid w:val="00C81E9C"/>
    <w:rsid w:val="00C84ABD"/>
    <w:rsid w:val="00C9089E"/>
    <w:rsid w:val="00C93001"/>
    <w:rsid w:val="00C93318"/>
    <w:rsid w:val="00CA1B91"/>
    <w:rsid w:val="00CB3BE7"/>
    <w:rsid w:val="00CF2302"/>
    <w:rsid w:val="00CF6B9A"/>
    <w:rsid w:val="00D1664F"/>
    <w:rsid w:val="00D26B73"/>
    <w:rsid w:val="00D467FF"/>
    <w:rsid w:val="00D50567"/>
    <w:rsid w:val="00D51A79"/>
    <w:rsid w:val="00D61A1A"/>
    <w:rsid w:val="00D62DA6"/>
    <w:rsid w:val="00D63439"/>
    <w:rsid w:val="00D67847"/>
    <w:rsid w:val="00D70456"/>
    <w:rsid w:val="00D7231D"/>
    <w:rsid w:val="00D806E3"/>
    <w:rsid w:val="00D80BC8"/>
    <w:rsid w:val="00D836CB"/>
    <w:rsid w:val="00D8723A"/>
    <w:rsid w:val="00D919C8"/>
    <w:rsid w:val="00DA39C4"/>
    <w:rsid w:val="00DB3315"/>
    <w:rsid w:val="00DC6B63"/>
    <w:rsid w:val="00DC789B"/>
    <w:rsid w:val="00DD0E0D"/>
    <w:rsid w:val="00DD40CA"/>
    <w:rsid w:val="00DE052C"/>
    <w:rsid w:val="00DE0F00"/>
    <w:rsid w:val="00E13F91"/>
    <w:rsid w:val="00E15AEC"/>
    <w:rsid w:val="00E21BFE"/>
    <w:rsid w:val="00E23E9E"/>
    <w:rsid w:val="00E26526"/>
    <w:rsid w:val="00E31D35"/>
    <w:rsid w:val="00E4181A"/>
    <w:rsid w:val="00E44CAE"/>
    <w:rsid w:val="00E46336"/>
    <w:rsid w:val="00E50786"/>
    <w:rsid w:val="00E52B66"/>
    <w:rsid w:val="00E6038D"/>
    <w:rsid w:val="00E62FF5"/>
    <w:rsid w:val="00E64592"/>
    <w:rsid w:val="00E70211"/>
    <w:rsid w:val="00E71810"/>
    <w:rsid w:val="00E8057F"/>
    <w:rsid w:val="00E81B93"/>
    <w:rsid w:val="00E84F64"/>
    <w:rsid w:val="00E90FAF"/>
    <w:rsid w:val="00E960BD"/>
    <w:rsid w:val="00EA0B65"/>
    <w:rsid w:val="00EA6075"/>
    <w:rsid w:val="00EC7355"/>
    <w:rsid w:val="00ED1FCE"/>
    <w:rsid w:val="00ED6E81"/>
    <w:rsid w:val="00EE223A"/>
    <w:rsid w:val="00EE42E5"/>
    <w:rsid w:val="00EF3E40"/>
    <w:rsid w:val="00F031D4"/>
    <w:rsid w:val="00F04E96"/>
    <w:rsid w:val="00F164F9"/>
    <w:rsid w:val="00F2186A"/>
    <w:rsid w:val="00F318A7"/>
    <w:rsid w:val="00F41FF4"/>
    <w:rsid w:val="00F61D7A"/>
    <w:rsid w:val="00F629EA"/>
    <w:rsid w:val="00F67D2E"/>
    <w:rsid w:val="00F74DA6"/>
    <w:rsid w:val="00F8318B"/>
    <w:rsid w:val="00F8548E"/>
    <w:rsid w:val="00F85625"/>
    <w:rsid w:val="00F966DB"/>
    <w:rsid w:val="00FA1716"/>
    <w:rsid w:val="00FA489A"/>
    <w:rsid w:val="00FA72D2"/>
    <w:rsid w:val="00FB2DB1"/>
    <w:rsid w:val="00FC3109"/>
    <w:rsid w:val="00FC5CB1"/>
    <w:rsid w:val="00FD17D4"/>
    <w:rsid w:val="00FD5170"/>
    <w:rsid w:val="00FD71AF"/>
    <w:rsid w:val="00FD7D7C"/>
    <w:rsid w:val="00FE7A83"/>
    <w:rsid w:val="00FF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8CF30"/>
  <w15:docId w15:val="{0067392D-DE6F-4408-8BC7-F6C593FA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771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11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584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D1FCE"/>
  </w:style>
  <w:style w:type="paragraph" w:styleId="a9">
    <w:name w:val="footer"/>
    <w:basedOn w:val="a"/>
    <w:link w:val="aa"/>
    <w:uiPriority w:val="99"/>
    <w:unhideWhenUsed/>
    <w:rsid w:val="00ED1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D1FCE"/>
  </w:style>
  <w:style w:type="paragraph" w:customStyle="1" w:styleId="32">
    <w:name w:val="Основной текст с отступом 32"/>
    <w:basedOn w:val="a"/>
    <w:rsid w:val="00824CBD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ahoma"/>
      <w:color w:val="000000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C4775-3A95-44C1-8892-7932B6F1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САПРОНОВ Алексей Фёдорович</dc:creator>
  <cp:lastModifiedBy>Митренко Дарья Юрьевна</cp:lastModifiedBy>
  <cp:revision>48</cp:revision>
  <cp:lastPrinted>2021-03-04T08:01:00Z</cp:lastPrinted>
  <dcterms:created xsi:type="dcterms:W3CDTF">2014-01-17T07:13:00Z</dcterms:created>
  <dcterms:modified xsi:type="dcterms:W3CDTF">2022-01-25T06:52:00Z</dcterms:modified>
</cp:coreProperties>
</file>