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4B" w:rsidRPr="00EF03B1" w:rsidRDefault="00F04B4B" w:rsidP="002B5832">
      <w:pPr>
        <w:jc w:val="right"/>
        <w:rPr>
          <w:rFonts w:eastAsia="Times New Roman"/>
          <w:lang w:eastAsia="ru-RU"/>
        </w:rPr>
      </w:pPr>
    </w:p>
    <w:p w:rsidR="00FB76E6" w:rsidRDefault="00FB76E6" w:rsidP="002B5832">
      <w:pPr>
        <w:jc w:val="right"/>
        <w:rPr>
          <w:rFonts w:eastAsia="Times New Roman"/>
          <w:lang w:eastAsia="ru-RU"/>
        </w:rPr>
      </w:pPr>
    </w:p>
    <w:p w:rsidR="002B5832" w:rsidRPr="002B5832" w:rsidRDefault="002B5832" w:rsidP="002B5832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>Приложение</w:t>
      </w:r>
    </w:p>
    <w:p w:rsidR="002B5832" w:rsidRPr="002B5832" w:rsidRDefault="002B5832" w:rsidP="002B5832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>к постановлению администрации</w:t>
      </w:r>
    </w:p>
    <w:p w:rsidR="002B5832" w:rsidRPr="002B5832" w:rsidRDefault="002B5832" w:rsidP="002B5832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Лискинского муниципального района </w:t>
      </w:r>
    </w:p>
    <w:p w:rsidR="002B5832" w:rsidRPr="002B5832" w:rsidRDefault="002B5832" w:rsidP="002B5832">
      <w:pPr>
        <w:jc w:val="center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                                             </w:t>
      </w:r>
      <w:r w:rsidR="00C4437A">
        <w:rPr>
          <w:rFonts w:eastAsia="Times New Roman"/>
          <w:lang w:eastAsia="ru-RU"/>
        </w:rPr>
        <w:t xml:space="preserve">                                  </w:t>
      </w:r>
      <w:bookmarkStart w:id="0" w:name="_GoBack"/>
      <w:bookmarkEnd w:id="0"/>
      <w:r w:rsidR="00C4437A">
        <w:rPr>
          <w:rFonts w:eastAsia="Times New Roman"/>
          <w:lang w:eastAsia="ru-RU"/>
        </w:rPr>
        <w:t>от  «16</w:t>
      </w:r>
      <w:r w:rsidRPr="002B5832">
        <w:rPr>
          <w:rFonts w:eastAsia="Times New Roman"/>
          <w:lang w:eastAsia="ru-RU"/>
        </w:rPr>
        <w:t>»</w:t>
      </w:r>
      <w:r w:rsidR="00C4437A">
        <w:rPr>
          <w:rFonts w:eastAsia="Times New Roman"/>
          <w:lang w:eastAsia="ru-RU"/>
        </w:rPr>
        <w:t xml:space="preserve"> марта 2020 г. № 183</w:t>
      </w:r>
      <w:r w:rsidRPr="002B5832">
        <w:rPr>
          <w:rFonts w:eastAsia="Times New Roman"/>
          <w:lang w:eastAsia="ru-RU"/>
        </w:rPr>
        <w:t xml:space="preserve"> </w:t>
      </w:r>
    </w:p>
    <w:p w:rsidR="002B5832" w:rsidRPr="005E59F9" w:rsidRDefault="002B5832" w:rsidP="002B5832">
      <w:pPr>
        <w:jc w:val="right"/>
        <w:rPr>
          <w:rFonts w:eastAsia="Times New Roman"/>
          <w:lang w:eastAsia="ru-RU"/>
        </w:rPr>
      </w:pPr>
    </w:p>
    <w:p w:rsidR="00FB76E6" w:rsidRPr="005E59F9" w:rsidRDefault="00FB76E6" w:rsidP="00FB76E6">
      <w:pPr>
        <w:ind w:left="4536"/>
        <w:jc w:val="right"/>
      </w:pPr>
      <w:r w:rsidRPr="005E59F9">
        <w:t>Приложение</w:t>
      </w:r>
    </w:p>
    <w:p w:rsidR="00FB76E6" w:rsidRPr="005E59F9" w:rsidRDefault="00FB76E6" w:rsidP="00FB76E6">
      <w:pPr>
        <w:ind w:left="4536"/>
        <w:jc w:val="right"/>
      </w:pPr>
      <w:r w:rsidRPr="005E59F9">
        <w:t>к постановлению администрации</w:t>
      </w:r>
    </w:p>
    <w:p w:rsidR="00FB76E6" w:rsidRPr="005E59F9" w:rsidRDefault="00FB76E6" w:rsidP="00FB76E6">
      <w:pPr>
        <w:ind w:left="4536"/>
        <w:jc w:val="right"/>
      </w:pPr>
      <w:r w:rsidRPr="005E59F9">
        <w:t>Лискинского муниципального района</w:t>
      </w:r>
    </w:p>
    <w:p w:rsidR="00FB76E6" w:rsidRPr="005E59F9" w:rsidRDefault="00FB76E6" w:rsidP="00FB76E6">
      <w:pPr>
        <w:ind w:left="4536"/>
        <w:jc w:val="right"/>
      </w:pPr>
      <w:r w:rsidRPr="005E59F9">
        <w:t>Воронежской области</w:t>
      </w:r>
    </w:p>
    <w:p w:rsidR="00FB76E6" w:rsidRPr="005E59F9" w:rsidRDefault="00FB76E6" w:rsidP="00FB76E6">
      <w:pPr>
        <w:ind w:left="4536"/>
        <w:jc w:val="right"/>
      </w:pPr>
      <w:r w:rsidRPr="005E59F9">
        <w:t>от «31» декабря 2013 г. № 2898 (в ред. пост</w:t>
      </w:r>
      <w:proofErr w:type="gramStart"/>
      <w:r w:rsidRPr="005E59F9">
        <w:t>.</w:t>
      </w:r>
      <w:proofErr w:type="gramEnd"/>
      <w:r w:rsidRPr="005E59F9">
        <w:t xml:space="preserve"> </w:t>
      </w:r>
      <w:proofErr w:type="gramStart"/>
      <w:r w:rsidRPr="005E59F9">
        <w:t>о</w:t>
      </w:r>
      <w:proofErr w:type="gramEnd"/>
      <w:r w:rsidRPr="005E59F9">
        <w:t xml:space="preserve">т </w:t>
      </w:r>
      <w:r w:rsidR="003370D8" w:rsidRPr="005E59F9">
        <w:t>31</w:t>
      </w:r>
      <w:r w:rsidRPr="005E59F9">
        <w:t>.</w:t>
      </w:r>
      <w:r w:rsidR="003370D8" w:rsidRPr="005E59F9">
        <w:t>05</w:t>
      </w:r>
      <w:r w:rsidRPr="005E59F9">
        <w:t>.201</w:t>
      </w:r>
      <w:r w:rsidR="003370D8" w:rsidRPr="005E59F9">
        <w:t xml:space="preserve">9 </w:t>
      </w:r>
      <w:r w:rsidRPr="005E59F9">
        <w:t xml:space="preserve">№ </w:t>
      </w:r>
      <w:r w:rsidR="003370D8" w:rsidRPr="005E59F9">
        <w:t>60</w:t>
      </w:r>
      <w:r w:rsidRPr="005E59F9">
        <w:t>0)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FB76E6">
      <w:pPr>
        <w:ind w:firstLine="709"/>
        <w:jc w:val="center"/>
      </w:pPr>
      <w:r w:rsidRPr="005E59F9">
        <w:t>МУНИЦИПАЛЬНАЯ ПРОГРАММА</w:t>
      </w:r>
    </w:p>
    <w:p w:rsidR="00FB76E6" w:rsidRPr="005E59F9" w:rsidRDefault="00FB76E6" w:rsidP="00FB76E6">
      <w:pPr>
        <w:ind w:firstLine="709"/>
        <w:jc w:val="center"/>
      </w:pPr>
      <w:r w:rsidRPr="005E59F9">
        <w:t xml:space="preserve">«Развитие </w:t>
      </w:r>
      <w:proofErr w:type="gramStart"/>
      <w:r w:rsidRPr="005E59F9">
        <w:t>физической</w:t>
      </w:r>
      <w:proofErr w:type="gramEnd"/>
      <w:r w:rsidRPr="005E59F9">
        <w:t xml:space="preserve"> культуры и спорта Лискинского муниципального района Воронежской области»</w:t>
      </w:r>
    </w:p>
    <w:p w:rsidR="00FB76E6" w:rsidRPr="005E59F9" w:rsidRDefault="00FB76E6" w:rsidP="00FB76E6">
      <w:pPr>
        <w:ind w:firstLine="709"/>
      </w:pPr>
    </w:p>
    <w:p w:rsidR="00FB76E6" w:rsidRPr="00B03F0A" w:rsidRDefault="00FB76E6" w:rsidP="00FB76E6">
      <w:pPr>
        <w:pStyle w:val="af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03F0A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ПРОГРАММЫ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BC5E63">
      <w:pPr>
        <w:ind w:firstLine="709"/>
        <w:jc w:val="both"/>
      </w:pPr>
      <w:r w:rsidRPr="005E59F9">
        <w:t>Муниципальная программа разработана во исполнение распоряжения администрации Лискинского муниципального района от 25.09.2013 г. №370-р «Об утверждении перечня муниципальных программ Лискинского муниципального района Воронежской области, подлежащих разработке и утверждению в установленном порядке».</w:t>
      </w:r>
    </w:p>
    <w:p w:rsidR="00FB76E6" w:rsidRPr="005E59F9" w:rsidRDefault="00FB76E6" w:rsidP="00BC5E63">
      <w:pPr>
        <w:ind w:firstLine="709"/>
        <w:jc w:val="both"/>
      </w:pPr>
      <w:r w:rsidRPr="005E59F9">
        <w:t>Основополагающей задачей развития Лискинского муниципального района является создание условий для роста благосостояния населения. Сохранение и улучшение физического и духовного здоровья граждан в значительной степени способствует решению указанной задачи. Физическая культура и спорт являются уникальными средствами воспитания физически и морально здоровых людей. Многочисленными исследованиями установлено, что занятия физической культурой,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FB76E6" w:rsidRPr="005E59F9" w:rsidRDefault="00FB76E6" w:rsidP="00BC5E63">
      <w:pPr>
        <w:tabs>
          <w:tab w:val="left" w:pos="705"/>
        </w:tabs>
        <w:ind w:firstLine="709"/>
        <w:jc w:val="both"/>
      </w:pPr>
      <w:r w:rsidRPr="005E59F9">
        <w:t xml:space="preserve">Особенно острыми проблемами, сдерживающими развитие физической культуры и спорта в Лискинском муниципальном </w:t>
      </w:r>
      <w:proofErr w:type="gramStart"/>
      <w:r w:rsidRPr="005E59F9">
        <w:t>районе</w:t>
      </w:r>
      <w:proofErr w:type="gramEnd"/>
      <w:r w:rsidRPr="005E59F9">
        <w:t xml:space="preserve"> и требующими неотложного решения являются:</w:t>
      </w:r>
    </w:p>
    <w:p w:rsidR="00FB76E6" w:rsidRPr="005E59F9" w:rsidRDefault="00FB76E6" w:rsidP="00BC5E63">
      <w:pPr>
        <w:tabs>
          <w:tab w:val="left" w:pos="705"/>
        </w:tabs>
        <w:ind w:firstLine="709"/>
        <w:jc w:val="both"/>
      </w:pPr>
      <w:r w:rsidRPr="005E59F9">
        <w:t>- недостаточное привлечение населения к регулярным занятиям физической культурой и снижением их активности;</w:t>
      </w:r>
    </w:p>
    <w:p w:rsidR="00FB76E6" w:rsidRPr="005E59F9" w:rsidRDefault="00FB76E6" w:rsidP="00BC5E63">
      <w:pPr>
        <w:tabs>
          <w:tab w:val="left" w:pos="9"/>
          <w:tab w:val="left" w:pos="705"/>
        </w:tabs>
        <w:ind w:firstLine="709"/>
        <w:jc w:val="both"/>
      </w:pPr>
      <w:r w:rsidRPr="005E59F9">
        <w:t>- нехватка профессиональных учительских и тренерских кадров;</w:t>
      </w:r>
    </w:p>
    <w:p w:rsidR="00FB76E6" w:rsidRPr="005E59F9" w:rsidRDefault="00FB76E6" w:rsidP="00BC5E63">
      <w:pPr>
        <w:tabs>
          <w:tab w:val="left" w:pos="9"/>
          <w:tab w:val="left" w:pos="705"/>
        </w:tabs>
        <w:ind w:firstLine="709"/>
        <w:jc w:val="both"/>
      </w:pPr>
      <w:r w:rsidRPr="005E59F9">
        <w:t>- отсутствие потребности в активных занятиях физической культурой и спортом и осознанной необходимости здорового образа жизни.</w:t>
      </w:r>
    </w:p>
    <w:p w:rsidR="00FB76E6" w:rsidRPr="005E59F9" w:rsidRDefault="00FB76E6" w:rsidP="00BC5E63">
      <w:pPr>
        <w:tabs>
          <w:tab w:val="left" w:pos="0"/>
        </w:tabs>
        <w:ind w:firstLine="709"/>
        <w:jc w:val="both"/>
      </w:pPr>
      <w:r w:rsidRPr="005E59F9">
        <w:t>Вышеуказанные проблемы обусловлены следующими факторами:</w:t>
      </w:r>
    </w:p>
    <w:p w:rsidR="00FB76E6" w:rsidRPr="005E59F9" w:rsidRDefault="00FB76E6" w:rsidP="00BC5E63">
      <w:pPr>
        <w:ind w:firstLine="709"/>
        <w:jc w:val="both"/>
      </w:pPr>
      <w:r w:rsidRPr="005E59F9">
        <w:t xml:space="preserve">- недостаточным финансированием </w:t>
      </w:r>
      <w:proofErr w:type="gramStart"/>
      <w:r w:rsidRPr="005E59F9">
        <w:t>физической</w:t>
      </w:r>
      <w:proofErr w:type="gramEnd"/>
      <w:r w:rsidRPr="005E59F9">
        <w:t xml:space="preserve"> культуры и спорта 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lastRenderedPageBreak/>
        <w:t>- низким уровнем материально-финансового обеспечения спортивных образовательных учреждений;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>- отсутствием специалистов по физической культуре и спорту на предприятиях и учреждениях;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>В настоящее время сложилась крайне сложная ситуация с нехваткой педагогических спортивных кадров.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 xml:space="preserve">Более 50% учителей физкультуры и тренеров находятся в пенсионном и </w:t>
      </w:r>
      <w:proofErr w:type="spellStart"/>
      <w:r w:rsidRPr="005E59F9">
        <w:t>предпенсионном</w:t>
      </w:r>
      <w:proofErr w:type="spellEnd"/>
      <w:r w:rsidRPr="005E59F9">
        <w:t xml:space="preserve"> возрасте.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>Принятие программы необходимо для выработки единого подхода и консолидации усилий органов государственной власти, местного самоуправления, организаций и предприятий в целях решения первоочередных проблем развития физической культуры и спорта в Лискинском муниципальном районе.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 xml:space="preserve">Реализация программы будет </w:t>
      </w:r>
      <w:proofErr w:type="gramStart"/>
      <w:r w:rsidRPr="005E59F9">
        <w:t>иметь следующий социальный эффект</w:t>
      </w:r>
      <w:proofErr w:type="gramEnd"/>
      <w:r w:rsidRPr="005E59F9">
        <w:t>: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>- увеличение количества граждан из малообеспеченных категорий, занимающихся физической культурой и спортом;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>- повышение эффективности деятельности государственных учреждений и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 xml:space="preserve">общественных организаций, участвующих в развитии </w:t>
      </w:r>
      <w:proofErr w:type="gramStart"/>
      <w:r w:rsidRPr="005E59F9">
        <w:t>физической</w:t>
      </w:r>
      <w:proofErr w:type="gramEnd"/>
      <w:r w:rsidRPr="005E59F9">
        <w:t xml:space="preserve"> культуры и спорта;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>- сохранение тренерско-преподавательского контингента, обеспечение трудовой занятости для тренеров, педагогов, врачей, инженеров и работников других специальностей;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FB76E6" w:rsidRPr="005E59F9" w:rsidRDefault="00FB76E6" w:rsidP="00BC5E63">
      <w:pPr>
        <w:tabs>
          <w:tab w:val="left" w:pos="24"/>
          <w:tab w:val="left" w:pos="720"/>
        </w:tabs>
        <w:ind w:firstLine="709"/>
        <w:jc w:val="both"/>
      </w:pPr>
      <w:r w:rsidRPr="005E59F9">
        <w:t>- профилактики правонарушений среди подростковой молодежи;</w:t>
      </w:r>
    </w:p>
    <w:p w:rsidR="00FB76E6" w:rsidRPr="005E59F9" w:rsidRDefault="00FB76E6" w:rsidP="00BC5E63">
      <w:pPr>
        <w:ind w:firstLine="709"/>
        <w:jc w:val="both"/>
      </w:pPr>
      <w:r w:rsidRPr="005E59F9">
        <w:t xml:space="preserve">- проведение информационно-пропагандистской компании, использующей широкий спектр разнообразных средств и </w:t>
      </w:r>
      <w:proofErr w:type="spellStart"/>
      <w:r w:rsidRPr="005E59F9">
        <w:t>проводящейся</w:t>
      </w:r>
      <w:proofErr w:type="spellEnd"/>
      <w:r w:rsidRPr="005E59F9">
        <w:t xml:space="preserve"> с целью формирования у населения здорового образа жизни.</w:t>
      </w:r>
    </w:p>
    <w:p w:rsidR="00FB76E6" w:rsidRPr="005E59F9" w:rsidRDefault="00FB76E6" w:rsidP="00FB76E6">
      <w:pPr>
        <w:ind w:firstLine="709"/>
      </w:pPr>
    </w:p>
    <w:p w:rsidR="00FB76E6" w:rsidRPr="00B03F0A" w:rsidRDefault="00FB76E6" w:rsidP="00FB76E6">
      <w:pPr>
        <w:pStyle w:val="af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B03F0A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FB76E6" w:rsidRPr="005E59F9" w:rsidRDefault="00FB76E6" w:rsidP="00FB76E6">
      <w:pPr>
        <w:pStyle w:val="af"/>
        <w:ind w:left="0" w:firstLine="709"/>
        <w:rPr>
          <w:rFonts w:ascii="Times New Roman" w:hAnsi="Times New Roman"/>
        </w:rPr>
      </w:pPr>
    </w:p>
    <w:p w:rsidR="00FB76E6" w:rsidRPr="005E59F9" w:rsidRDefault="00FB76E6" w:rsidP="00BC5E63">
      <w:pPr>
        <w:ind w:firstLine="709"/>
        <w:jc w:val="both"/>
      </w:pPr>
      <w:r w:rsidRPr="005E59F9">
        <w:t xml:space="preserve">К приоритетным направлениям реализации Программы относятся: </w:t>
      </w:r>
    </w:p>
    <w:p w:rsidR="00FB76E6" w:rsidRPr="005E59F9" w:rsidRDefault="00FB76E6" w:rsidP="00BC5E63">
      <w:pPr>
        <w:ind w:firstLine="709"/>
        <w:jc w:val="both"/>
      </w:pPr>
      <w:r w:rsidRPr="005E59F9">
        <w:t>- подготовка перспективных спортсменов и команд в составе сборных команд Лискинского муниципального района Воронежской области по видам спорта;</w:t>
      </w:r>
    </w:p>
    <w:p w:rsidR="00FB76E6" w:rsidRPr="005E59F9" w:rsidRDefault="00FB76E6" w:rsidP="00BC5E63">
      <w:pPr>
        <w:ind w:firstLine="709"/>
        <w:jc w:val="both"/>
      </w:pPr>
      <w:r w:rsidRPr="005E59F9">
        <w:lastRenderedPageBreak/>
        <w:t>- создание условий для развития видов спорта в районных детско-юношеских спортивных школах;</w:t>
      </w:r>
    </w:p>
    <w:p w:rsidR="00FB76E6" w:rsidRPr="005E59F9" w:rsidRDefault="00FB76E6" w:rsidP="00BC5E63">
      <w:pPr>
        <w:ind w:firstLine="709"/>
        <w:jc w:val="both"/>
      </w:pPr>
      <w:r w:rsidRPr="005E59F9">
        <w:t xml:space="preserve">- развитие </w:t>
      </w:r>
      <w:proofErr w:type="gramStart"/>
      <w:r w:rsidRPr="005E59F9">
        <w:t>массовой</w:t>
      </w:r>
      <w:proofErr w:type="gramEnd"/>
      <w:r w:rsidRPr="005E59F9">
        <w:t xml:space="preserve"> физической культуры и спорта;</w:t>
      </w:r>
    </w:p>
    <w:p w:rsidR="00FB76E6" w:rsidRPr="005E59F9" w:rsidRDefault="00FB76E6" w:rsidP="00BC5E63">
      <w:pPr>
        <w:ind w:firstLine="709"/>
        <w:jc w:val="both"/>
      </w:pPr>
      <w:r w:rsidRPr="005E59F9">
        <w:t>- развитие спорта высших достижений;</w:t>
      </w:r>
    </w:p>
    <w:p w:rsidR="00FB76E6" w:rsidRPr="005E59F9" w:rsidRDefault="00FB76E6" w:rsidP="00BC5E63">
      <w:pPr>
        <w:ind w:firstLine="709"/>
        <w:jc w:val="both"/>
      </w:pPr>
      <w:r w:rsidRPr="005E59F9">
        <w:t>- развитие футбола;</w:t>
      </w:r>
    </w:p>
    <w:p w:rsidR="00FB76E6" w:rsidRPr="005E59F9" w:rsidRDefault="00FB76E6" w:rsidP="00BC5E63">
      <w:pPr>
        <w:ind w:firstLine="709"/>
        <w:jc w:val="both"/>
      </w:pPr>
      <w:r w:rsidRPr="005E59F9">
        <w:t>- развитие хоккея с шайбой;</w:t>
      </w:r>
    </w:p>
    <w:p w:rsidR="00FB76E6" w:rsidRPr="005E59F9" w:rsidRDefault="00FB76E6" w:rsidP="00BC5E63">
      <w:pPr>
        <w:ind w:firstLine="709"/>
        <w:jc w:val="both"/>
      </w:pPr>
      <w:r w:rsidRPr="005E59F9">
        <w:t>- развитие волейбола;</w:t>
      </w:r>
    </w:p>
    <w:p w:rsidR="00FB76E6" w:rsidRPr="005E59F9" w:rsidRDefault="00FB76E6" w:rsidP="00BC5E63">
      <w:pPr>
        <w:ind w:firstLine="709"/>
        <w:jc w:val="both"/>
      </w:pPr>
      <w:r w:rsidRPr="005E59F9">
        <w:t>- развитие баскетбола;</w:t>
      </w:r>
    </w:p>
    <w:p w:rsidR="00FB76E6" w:rsidRPr="005E59F9" w:rsidRDefault="00FB76E6" w:rsidP="00BC5E63">
      <w:pPr>
        <w:ind w:firstLine="709"/>
        <w:jc w:val="both"/>
      </w:pPr>
      <w:r w:rsidRPr="005E59F9">
        <w:t>- развитие фигурного катания на коньках;</w:t>
      </w:r>
    </w:p>
    <w:p w:rsidR="00FB76E6" w:rsidRPr="005E59F9" w:rsidRDefault="00FB76E6" w:rsidP="00BC5E63">
      <w:pPr>
        <w:ind w:firstLine="709"/>
        <w:jc w:val="both"/>
      </w:pPr>
      <w:r w:rsidRPr="005E59F9">
        <w:t>- проведение официальных физкультурных и спортивных мероприятий;</w:t>
      </w:r>
    </w:p>
    <w:p w:rsidR="00FB76E6" w:rsidRPr="005E59F9" w:rsidRDefault="00FB76E6" w:rsidP="00BC5E63">
      <w:pPr>
        <w:ind w:firstLine="709"/>
        <w:jc w:val="both"/>
      </w:pPr>
      <w:r w:rsidRPr="005E59F9">
        <w:t>- строительство спортивных объектов на территории района;</w:t>
      </w:r>
    </w:p>
    <w:p w:rsidR="00FB76E6" w:rsidRPr="005E59F9" w:rsidRDefault="00FB76E6" w:rsidP="00BC5E63">
      <w:pPr>
        <w:ind w:firstLine="709"/>
        <w:jc w:val="both"/>
      </w:pPr>
      <w:r w:rsidRPr="005E59F9">
        <w:t>- реализация мероприятий по внедрению на территории Лискинского муниципального района Всероссийского физкультурно-спортивного комплекса «Готов к труду и обороне» (ГТО);</w:t>
      </w:r>
    </w:p>
    <w:p w:rsidR="00FB76E6" w:rsidRPr="005E59F9" w:rsidRDefault="00FB76E6" w:rsidP="00BC5E63">
      <w:pPr>
        <w:ind w:firstLine="709"/>
        <w:jc w:val="both"/>
      </w:pPr>
      <w:r w:rsidRPr="005E59F9">
        <w:t>- пропаганда физической культуры и спорта как важнейшей составляющей здорового образа жизни.</w:t>
      </w: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 xml:space="preserve">Цель Программы - 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</w:r>
      <w:proofErr w:type="spellStart"/>
      <w:r w:rsidRPr="005E59F9">
        <w:rPr>
          <w:rFonts w:ascii="Times New Roman" w:hAnsi="Times New Roman"/>
          <w:sz w:val="28"/>
          <w:szCs w:val="28"/>
        </w:rPr>
        <w:t>лискинских</w:t>
      </w:r>
      <w:proofErr w:type="spellEnd"/>
      <w:r w:rsidRPr="005E59F9">
        <w:rPr>
          <w:rFonts w:ascii="Times New Roman" w:hAnsi="Times New Roman"/>
          <w:sz w:val="28"/>
          <w:szCs w:val="28"/>
        </w:rPr>
        <w:t xml:space="preserve"> спортсменов на областных и всероссийских соревнованиях, а также успешное проведение на территории Лискинского муниципального района районных, зональных, областных спортивных соревнований. 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 xml:space="preserve">Для достижения поставленных целей и задач разработана система Программных мероприятий. Реализация муниципальной программы направлена </w:t>
      </w:r>
      <w:proofErr w:type="gramStart"/>
      <w:r w:rsidRPr="005E59F9">
        <w:t>на</w:t>
      </w:r>
      <w:proofErr w:type="gramEnd"/>
      <w:r w:rsidRPr="005E59F9">
        <w:t>: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  <w:rPr>
          <w:bCs/>
          <w:iCs/>
        </w:rPr>
      </w:pPr>
      <w:r w:rsidRPr="005E59F9">
        <w:rPr>
          <w:bCs/>
        </w:rPr>
        <w:t xml:space="preserve">1. </w:t>
      </w:r>
      <w:r w:rsidRPr="005E59F9">
        <w:rPr>
          <w:bCs/>
          <w:iCs/>
        </w:rPr>
        <w:t>Детско-юношеский спорт.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Основная цель мероприятия - создание благоприятных условий, способствующих выявлению, развитию и поддержке одаренных спортсменов, обеспечению их личностной и социальной самореализации и профессионального самоопределения.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Для достижения поставленной цели должны быть решены следующие задачи: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- повышение эффективности деятельности государственных учреждений и общественных организаций, участвующих в развитии детско-юношеского спорта;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- обновление содержания, форм, средств физического воспитания и спортивной подготовки на основе развития технологий учебно-тренировочного процесса в целях совершенствования процесса физического воспитания подрастающего поколения;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- вовлечение максимально возможного числа детей подростков и молодежи в систематические занятия физической культурой и спортом;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- расширение возможностей для проведения спортивных и спортивно-массовых мероприятий среди детей, подростков и молодежи и участия детских и юношеских спортивных команд в областных соревнованиях.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lastRenderedPageBreak/>
        <w:t>Для выполнения поставленных задач разработан план реализации мероприятия, включающий в себя: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1. Организационно-методическую работу;</w:t>
      </w:r>
    </w:p>
    <w:p w:rsidR="00FB76E6" w:rsidRPr="005E59F9" w:rsidRDefault="00FB76E6" w:rsidP="00BC5E63">
      <w:pPr>
        <w:tabs>
          <w:tab w:val="left" w:pos="0"/>
          <w:tab w:val="left" w:pos="710"/>
          <w:tab w:val="right" w:pos="9969"/>
        </w:tabs>
        <w:ind w:firstLine="709"/>
        <w:jc w:val="both"/>
      </w:pPr>
      <w:r w:rsidRPr="005E59F9">
        <w:t>2. Организацию и проведение физкультурно-оздоровительной и спортивно-массовой работы с учащимися ДЮСШ.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Показателями эффективности являются:</w:t>
      </w:r>
    </w:p>
    <w:p w:rsidR="00FB76E6" w:rsidRPr="005E59F9" w:rsidRDefault="00FB76E6" w:rsidP="00BC5E63">
      <w:pPr>
        <w:ind w:firstLine="709"/>
        <w:jc w:val="both"/>
      </w:pPr>
      <w:r w:rsidRPr="005E59F9">
        <w:t>- создание эффективной системы организации физкультурно-оздоровительной и спортивно-массовой работы в образовательных учреждениях Лискинского муниципального района;</w:t>
      </w:r>
    </w:p>
    <w:p w:rsidR="00FB76E6" w:rsidRPr="005E59F9" w:rsidRDefault="00FB76E6" w:rsidP="00BC5E63">
      <w:pPr>
        <w:tabs>
          <w:tab w:val="left" w:pos="715"/>
        </w:tabs>
        <w:ind w:firstLine="709"/>
        <w:jc w:val="both"/>
      </w:pPr>
      <w:r w:rsidRPr="005E59F9">
        <w:t>- привлечение детей, подростков и молодежи к занятиям спортом, выявление</w:t>
      </w:r>
    </w:p>
    <w:p w:rsidR="00FB76E6" w:rsidRPr="005E59F9" w:rsidRDefault="00FB76E6" w:rsidP="00BC5E63">
      <w:pPr>
        <w:tabs>
          <w:tab w:val="left" w:pos="715"/>
        </w:tabs>
        <w:ind w:firstLine="709"/>
        <w:jc w:val="both"/>
      </w:pPr>
      <w:r w:rsidRPr="005E59F9">
        <w:t>талантливой спортивной молодежи, воспитание высоких моральных качеств у спортсменов;</w:t>
      </w:r>
    </w:p>
    <w:p w:rsidR="00FB76E6" w:rsidRPr="005E59F9" w:rsidRDefault="00FB76E6" w:rsidP="00BC5E63">
      <w:pPr>
        <w:tabs>
          <w:tab w:val="left" w:pos="715"/>
        </w:tabs>
        <w:ind w:firstLine="709"/>
        <w:jc w:val="both"/>
      </w:pPr>
      <w:r w:rsidRPr="005E59F9">
        <w:t>- реализация предпрофессиональных программ и программ спортивной подготовки в сфере физической культуры и спорта в организациях дополнительного образования.</w:t>
      </w:r>
    </w:p>
    <w:p w:rsidR="00FB76E6" w:rsidRPr="005E59F9" w:rsidRDefault="00FB76E6" w:rsidP="00BC5E63">
      <w:pPr>
        <w:ind w:firstLine="709"/>
        <w:jc w:val="both"/>
        <w:rPr>
          <w:bCs/>
          <w:iCs/>
        </w:rPr>
      </w:pPr>
      <w:r w:rsidRPr="005E59F9">
        <w:rPr>
          <w:bCs/>
        </w:rPr>
        <w:t xml:space="preserve">2. </w:t>
      </w:r>
      <w:r w:rsidRPr="005E59F9">
        <w:rPr>
          <w:bCs/>
          <w:iCs/>
        </w:rPr>
        <w:t>Массовая физическая культура и спорта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Основная цель мероприятия - создание благоприятных условий для занятий населения Лискинского района массовой физической культурой и спортом.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С учетом сложившихся на сегодняшний день условий муниципальная программа предусматривает решение целого ряда комплексных задач: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- привлечение населения Лискинского района к систематическим занятиям физической культурой и спортом и улучшение его здоровья;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- совершенствование физкультурно-массовой и оздоровительной работы среди всех групп населения.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Наиболее эффективным и действенным средством решения социально-оздоровительных задач, направленных на формирование физического и духовного здоровья населения является участие широких слоев населения в различных спортивно-массовых мероприятиях.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Спорт невозможен без стабильной системы соревнований, где стимулирующим фактором, прежде всего, является его финансовое обеспечение.</w:t>
      </w:r>
    </w:p>
    <w:p w:rsidR="00FB76E6" w:rsidRPr="005E59F9" w:rsidRDefault="00FB76E6" w:rsidP="00BC5E63">
      <w:pPr>
        <w:tabs>
          <w:tab w:val="left" w:pos="-142"/>
          <w:tab w:val="left" w:pos="9124"/>
        </w:tabs>
        <w:ind w:firstLine="709"/>
        <w:jc w:val="both"/>
      </w:pPr>
      <w:r w:rsidRPr="005E59F9">
        <w:t>Механизмом реализации данного направления муниципальной программы является: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- проведение соревнований в коллективах по физкультуре по видам спорта;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- формирование сборных команд для участия в районных и областных соревнованиях по видам спорта;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- проведение массовых спортивно-оздоровительных мероприятий;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- медицинское обеспечение спортивных мероприятий и соревнований;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- подведение итогов проведенных мероприятий и соревнований и награждение</w:t>
      </w:r>
    </w:p>
    <w:p w:rsidR="00FB76E6" w:rsidRPr="005E59F9" w:rsidRDefault="00FB76E6" w:rsidP="00BC5E63">
      <w:pPr>
        <w:tabs>
          <w:tab w:val="left" w:pos="710"/>
          <w:tab w:val="left" w:pos="9124"/>
        </w:tabs>
        <w:ind w:firstLine="709"/>
        <w:jc w:val="both"/>
      </w:pPr>
      <w:r w:rsidRPr="005E59F9">
        <w:t>победителей и призеров.</w:t>
      </w:r>
    </w:p>
    <w:p w:rsidR="00FB76E6" w:rsidRPr="005E59F9" w:rsidRDefault="00FB76E6" w:rsidP="00BC5E63">
      <w:pPr>
        <w:ind w:firstLine="709"/>
        <w:jc w:val="both"/>
      </w:pPr>
      <w:r w:rsidRPr="005E59F9">
        <w:t>Показателями эффективности являются:</w:t>
      </w:r>
    </w:p>
    <w:p w:rsidR="00FB76E6" w:rsidRPr="005E59F9" w:rsidRDefault="00FB76E6" w:rsidP="00BC5E63">
      <w:pPr>
        <w:ind w:firstLine="709"/>
        <w:jc w:val="both"/>
      </w:pPr>
      <w:r w:rsidRPr="005E59F9">
        <w:lastRenderedPageBreak/>
        <w:t>- ежегодное увеличение количества человек, занимающихся физической культурой и спортом;</w:t>
      </w:r>
    </w:p>
    <w:p w:rsidR="00FB76E6" w:rsidRPr="005E59F9" w:rsidRDefault="00FB76E6" w:rsidP="00BC5E63">
      <w:pPr>
        <w:ind w:firstLine="709"/>
        <w:jc w:val="both"/>
      </w:pPr>
      <w:r w:rsidRPr="005E59F9">
        <w:t>- увеличение количества человек, прошедших тестирование Всероссийского физкультурно-спортивного комплекса «Готов к труду и обороне» (ГТО);</w:t>
      </w:r>
    </w:p>
    <w:p w:rsidR="00FB76E6" w:rsidRPr="005E59F9" w:rsidRDefault="00FB76E6" w:rsidP="00BC5E63">
      <w:pPr>
        <w:ind w:firstLine="709"/>
        <w:jc w:val="both"/>
      </w:pPr>
      <w:r w:rsidRPr="005E59F9">
        <w:t>- укрепление здоровья, снижение заболеваемости;</w:t>
      </w:r>
    </w:p>
    <w:p w:rsidR="00FB76E6" w:rsidRPr="005E59F9" w:rsidRDefault="00FB76E6" w:rsidP="00BC5E63">
      <w:pPr>
        <w:ind w:firstLine="709"/>
        <w:jc w:val="both"/>
      </w:pPr>
      <w:r w:rsidRPr="005E59F9">
        <w:t>- снижение процента призывников непригодных к службе в Российской армии по состоянию здоровья;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- привитие ценностей здорового образа жизни, улучшение учебного процесса в детских дошкольных учреждениях, общеобразовательных школах, клубах по месту жительства;</w:t>
      </w:r>
    </w:p>
    <w:p w:rsidR="00FB76E6" w:rsidRPr="005E59F9" w:rsidRDefault="00FB76E6" w:rsidP="00BC5E63">
      <w:pPr>
        <w:tabs>
          <w:tab w:val="left" w:pos="710"/>
        </w:tabs>
        <w:ind w:firstLine="709"/>
        <w:jc w:val="both"/>
      </w:pPr>
      <w:r w:rsidRPr="005E59F9">
        <w:t>- привлечение детей, подростков и молодежи к занятиям физической культурой и спортом.</w:t>
      </w:r>
    </w:p>
    <w:p w:rsidR="00FB76E6" w:rsidRPr="005E59F9" w:rsidRDefault="00FB76E6" w:rsidP="00BC5E63">
      <w:pPr>
        <w:ind w:firstLine="709"/>
        <w:jc w:val="both"/>
        <w:rPr>
          <w:bCs/>
          <w:iCs/>
        </w:rPr>
      </w:pPr>
      <w:r w:rsidRPr="005E59F9">
        <w:rPr>
          <w:bCs/>
        </w:rPr>
        <w:t xml:space="preserve">3. </w:t>
      </w:r>
      <w:r w:rsidRPr="005E59F9">
        <w:rPr>
          <w:bCs/>
          <w:iCs/>
        </w:rPr>
        <w:t xml:space="preserve">Пропаганда </w:t>
      </w:r>
      <w:proofErr w:type="gramStart"/>
      <w:r w:rsidRPr="005E59F9">
        <w:rPr>
          <w:bCs/>
          <w:iCs/>
        </w:rPr>
        <w:t>физической</w:t>
      </w:r>
      <w:proofErr w:type="gramEnd"/>
      <w:r w:rsidRPr="005E59F9">
        <w:rPr>
          <w:bCs/>
          <w:iCs/>
        </w:rPr>
        <w:t xml:space="preserve"> культуры и спорта</w:t>
      </w:r>
    </w:p>
    <w:p w:rsidR="00FB76E6" w:rsidRPr="005E59F9" w:rsidRDefault="00FB76E6" w:rsidP="00BC5E63">
      <w:pPr>
        <w:ind w:firstLine="709"/>
        <w:jc w:val="both"/>
      </w:pPr>
      <w:r w:rsidRPr="005E59F9">
        <w:t>Основная цель мероприятия - формирование у населения Лискинского района внутренней потребности в занятиях физической культурой и спортом и повышение уровня знаний в этой сфере. Для выполнения поставленных задач разработан план реализации мероприятия, включающий в себя:</w:t>
      </w:r>
    </w:p>
    <w:p w:rsidR="00FB76E6" w:rsidRPr="005E59F9" w:rsidRDefault="00FB76E6" w:rsidP="00BC5E63">
      <w:pPr>
        <w:tabs>
          <w:tab w:val="left" w:pos="0"/>
        </w:tabs>
        <w:ind w:firstLine="709"/>
        <w:jc w:val="both"/>
      </w:pPr>
      <w:r w:rsidRPr="005E59F9">
        <w:t>- пропаганду детско-юношеского спорта;</w:t>
      </w:r>
    </w:p>
    <w:p w:rsidR="00FB76E6" w:rsidRPr="005E59F9" w:rsidRDefault="00FB76E6" w:rsidP="00BC5E63">
      <w:pPr>
        <w:tabs>
          <w:tab w:val="left" w:pos="0"/>
        </w:tabs>
        <w:ind w:firstLine="709"/>
        <w:jc w:val="both"/>
      </w:pPr>
      <w:r w:rsidRPr="005E59F9">
        <w:t xml:space="preserve">- пропаганду </w:t>
      </w:r>
      <w:proofErr w:type="gramStart"/>
      <w:r w:rsidRPr="005E59F9">
        <w:t>массовой</w:t>
      </w:r>
      <w:proofErr w:type="gramEnd"/>
      <w:r w:rsidRPr="005E59F9">
        <w:t xml:space="preserve"> физической культуры и спорта.</w:t>
      </w:r>
    </w:p>
    <w:p w:rsidR="00FB76E6" w:rsidRPr="005E59F9" w:rsidRDefault="00FB76E6" w:rsidP="00BC5E63">
      <w:pPr>
        <w:tabs>
          <w:tab w:val="left" w:pos="0"/>
        </w:tabs>
        <w:ind w:firstLine="709"/>
        <w:jc w:val="both"/>
      </w:pPr>
      <w:r w:rsidRPr="005E59F9">
        <w:t>Для реализации Программного мероприятия намечено осуществить:</w:t>
      </w:r>
    </w:p>
    <w:p w:rsidR="00FB76E6" w:rsidRPr="005E59F9" w:rsidRDefault="00FB76E6" w:rsidP="00BC5E63">
      <w:pPr>
        <w:tabs>
          <w:tab w:val="left" w:pos="0"/>
        </w:tabs>
        <w:ind w:firstLine="709"/>
        <w:jc w:val="both"/>
      </w:pPr>
      <w:r w:rsidRPr="005E59F9">
        <w:t xml:space="preserve">- освещение в средствах массовой информации достижения </w:t>
      </w:r>
      <w:proofErr w:type="spellStart"/>
      <w:r w:rsidRPr="005E59F9">
        <w:t>Лискинских</w:t>
      </w:r>
      <w:proofErr w:type="spellEnd"/>
      <w:r w:rsidRPr="005E59F9">
        <w:t xml:space="preserve"> спортсменов, а также вопросов спорта, физической культуры и здорового образа жизни, освещение спортивных мероприятий;</w:t>
      </w:r>
    </w:p>
    <w:p w:rsidR="00FB76E6" w:rsidRPr="005E59F9" w:rsidRDefault="00FB76E6" w:rsidP="00BC5E63">
      <w:pPr>
        <w:tabs>
          <w:tab w:val="left" w:pos="0"/>
        </w:tabs>
        <w:ind w:firstLine="709"/>
        <w:jc w:val="both"/>
      </w:pPr>
      <w:r w:rsidRPr="005E59F9">
        <w:t>- организацию пропаганды и продвижение ценностей здорового образа жизни и занятий физической культурой и спортом.</w:t>
      </w:r>
    </w:p>
    <w:p w:rsidR="00FB76E6" w:rsidRPr="005E59F9" w:rsidRDefault="00FB76E6" w:rsidP="00BC5E63">
      <w:pPr>
        <w:ind w:firstLine="709"/>
        <w:jc w:val="both"/>
      </w:pPr>
      <w:r w:rsidRPr="005E59F9">
        <w:t>Показателями эффективности являются:</w:t>
      </w:r>
    </w:p>
    <w:p w:rsidR="00FB76E6" w:rsidRPr="005E59F9" w:rsidRDefault="00FB76E6" w:rsidP="00BC5E63">
      <w:pPr>
        <w:ind w:firstLine="709"/>
        <w:jc w:val="both"/>
      </w:pPr>
      <w:r w:rsidRPr="005E59F9">
        <w:t xml:space="preserve">- проведение информационно-пропагандистской компании, использующей широкий спектр разнообразных средств и </w:t>
      </w:r>
      <w:proofErr w:type="spellStart"/>
      <w:r w:rsidRPr="005E59F9">
        <w:t>проводящейся</w:t>
      </w:r>
      <w:proofErr w:type="spellEnd"/>
      <w:r w:rsidRPr="005E59F9">
        <w:t xml:space="preserve"> с целью формирования у населения района идеала собственного физического здоровья и здоровья окружающих, а также престижного имиджа спортивного стиля жизни, повышение интереса к физическому совершенствованию, здоровому образу жизни, информирование общественности, целенаправленная пропаганда здорового образа жизни, ценностей физической культуры и спорта.</w:t>
      </w:r>
    </w:p>
    <w:p w:rsidR="00FB76E6" w:rsidRPr="005E59F9" w:rsidRDefault="00FB76E6" w:rsidP="00BC5E63">
      <w:pPr>
        <w:tabs>
          <w:tab w:val="left" w:pos="0"/>
          <w:tab w:val="left" w:pos="710"/>
        </w:tabs>
        <w:ind w:firstLine="709"/>
        <w:jc w:val="both"/>
      </w:pPr>
      <w:r w:rsidRPr="005E59F9">
        <w:t xml:space="preserve">В </w:t>
      </w:r>
      <w:proofErr w:type="gramStart"/>
      <w:r w:rsidRPr="005E59F9">
        <w:t>рамках</w:t>
      </w:r>
      <w:proofErr w:type="gramEnd"/>
      <w:r w:rsidRPr="005E59F9">
        <w:t xml:space="preserve"> программных мероприятий предполагается:</w:t>
      </w:r>
    </w:p>
    <w:p w:rsidR="00FB76E6" w:rsidRPr="005E59F9" w:rsidRDefault="00FB76E6" w:rsidP="00BC5E63">
      <w:pPr>
        <w:tabs>
          <w:tab w:val="left" w:pos="0"/>
          <w:tab w:val="left" w:pos="710"/>
        </w:tabs>
        <w:ind w:firstLine="709"/>
        <w:jc w:val="both"/>
      </w:pPr>
      <w:r w:rsidRPr="005E59F9">
        <w:t>- ежегодное увеличение количества граждан, систематически занимающихся физкультурой и спортом;</w:t>
      </w:r>
    </w:p>
    <w:p w:rsidR="00FB76E6" w:rsidRPr="005E59F9" w:rsidRDefault="00FB76E6" w:rsidP="00BC5E63">
      <w:pPr>
        <w:tabs>
          <w:tab w:val="left" w:pos="0"/>
          <w:tab w:val="left" w:pos="710"/>
        </w:tabs>
        <w:ind w:firstLine="709"/>
        <w:jc w:val="both"/>
      </w:pPr>
      <w:r w:rsidRPr="005E59F9">
        <w:t>- ежегодное оснащение спортивным инвентарем и оборудованием;</w:t>
      </w:r>
    </w:p>
    <w:p w:rsidR="00FB76E6" w:rsidRPr="005E59F9" w:rsidRDefault="00FB76E6" w:rsidP="00BC5E63">
      <w:pPr>
        <w:tabs>
          <w:tab w:val="left" w:pos="0"/>
          <w:tab w:val="left" w:pos="710"/>
        </w:tabs>
        <w:ind w:firstLine="709"/>
        <w:jc w:val="both"/>
      </w:pPr>
      <w:r w:rsidRPr="005E59F9">
        <w:t>- совершенствование учебно-тренировочного процесса;</w:t>
      </w:r>
    </w:p>
    <w:p w:rsidR="00FB76E6" w:rsidRPr="005E59F9" w:rsidRDefault="00FB76E6" w:rsidP="00BC5E63">
      <w:pPr>
        <w:ind w:firstLine="709"/>
        <w:jc w:val="both"/>
      </w:pPr>
      <w:r w:rsidRPr="005E59F9">
        <w:t>- строительство спортивных объектов на территории района;</w:t>
      </w:r>
    </w:p>
    <w:p w:rsidR="00FB76E6" w:rsidRPr="005E59F9" w:rsidRDefault="00FB76E6" w:rsidP="00BC5E63">
      <w:pPr>
        <w:ind w:firstLine="709"/>
        <w:jc w:val="both"/>
      </w:pPr>
      <w:r w:rsidRPr="005E59F9">
        <w:t>- реализация мероприятий по внедрению на территории Лискинского муниципального района Всероссийского физкультурно-спортивного комплекса «Готов к труду и обороне» (ГТО);</w:t>
      </w:r>
    </w:p>
    <w:p w:rsidR="00FB76E6" w:rsidRPr="005E59F9" w:rsidRDefault="00FB76E6" w:rsidP="00BC5E63">
      <w:pPr>
        <w:tabs>
          <w:tab w:val="left" w:pos="0"/>
          <w:tab w:val="left" w:pos="710"/>
        </w:tabs>
        <w:ind w:firstLine="709"/>
        <w:jc w:val="both"/>
      </w:pPr>
      <w:r w:rsidRPr="005E59F9">
        <w:t>- организация пропаганды физической культуры и спорта.</w:t>
      </w:r>
    </w:p>
    <w:p w:rsidR="00FB76E6" w:rsidRPr="005E59F9" w:rsidRDefault="00FB76E6" w:rsidP="00BC5E63">
      <w:pPr>
        <w:ind w:firstLine="709"/>
        <w:jc w:val="both"/>
      </w:pPr>
    </w:p>
    <w:p w:rsidR="00F04B4B" w:rsidRPr="00BC5E63" w:rsidRDefault="00F04B4B" w:rsidP="00FB76E6">
      <w:pPr>
        <w:ind w:firstLine="709"/>
        <w:jc w:val="center"/>
      </w:pPr>
    </w:p>
    <w:p w:rsidR="00F04B4B" w:rsidRPr="00BC5E63" w:rsidRDefault="00F04B4B" w:rsidP="00FB76E6">
      <w:pPr>
        <w:ind w:firstLine="709"/>
        <w:jc w:val="center"/>
      </w:pPr>
    </w:p>
    <w:p w:rsidR="00F04B4B" w:rsidRPr="00BC5E63" w:rsidRDefault="00F04B4B" w:rsidP="00FB76E6">
      <w:pPr>
        <w:ind w:firstLine="709"/>
        <w:jc w:val="center"/>
      </w:pPr>
    </w:p>
    <w:p w:rsidR="00FB76E6" w:rsidRPr="005E59F9" w:rsidRDefault="00FB76E6" w:rsidP="00FB76E6">
      <w:pPr>
        <w:ind w:firstLine="709"/>
        <w:jc w:val="center"/>
      </w:pPr>
      <w:r w:rsidRPr="005E59F9">
        <w:rPr>
          <w:lang w:val="en-US"/>
        </w:rPr>
        <w:t>III</w:t>
      </w:r>
      <w:r w:rsidRPr="005E59F9">
        <w:t>. РЕСУРСНОЕ ОБЕСПЕЧЕНИЕ МУНИЦИПАЛЬНОЙ ПРОГРАММЫ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BC5E63">
      <w:pPr>
        <w:ind w:firstLine="709"/>
        <w:jc w:val="both"/>
      </w:pPr>
      <w:r w:rsidRPr="005E59F9">
        <w:t xml:space="preserve">«В </w:t>
      </w:r>
      <w:proofErr w:type="gramStart"/>
      <w:r w:rsidRPr="005E59F9">
        <w:t>качестве</w:t>
      </w:r>
      <w:proofErr w:type="gramEnd"/>
      <w:r w:rsidRPr="005E59F9">
        <w:t xml:space="preserve"> источников финансирования Муниципальной программы предусмотрены средства муниципального бюджета Лискинского муниципального района и областного бюджета.</w:t>
      </w:r>
    </w:p>
    <w:p w:rsidR="00FB76E6" w:rsidRPr="005E59F9" w:rsidRDefault="00FB76E6" w:rsidP="00BC5E63">
      <w:pPr>
        <w:ind w:firstLine="709"/>
        <w:jc w:val="both"/>
      </w:pPr>
      <w:r w:rsidRPr="005E59F9">
        <w:t>Распределение объемов финансирования по годам реализации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78"/>
        <w:gridCol w:w="5110"/>
      </w:tblGrid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№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Годы реализации программы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Объем финансирования, тыс. рублей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2014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4 064,0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2015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28 852,2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2016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38 405,8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4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2017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89 319,1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5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2018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174887,4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6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2019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C0E6B" w:rsidP="00DA01F9">
            <w:r w:rsidRPr="005E59F9">
              <w:t>21 066,5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2020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26 960,8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E6" w:rsidRPr="005E59F9" w:rsidRDefault="00FB76E6" w:rsidP="00DA01F9">
            <w:r w:rsidRPr="005E59F9">
              <w:t>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2021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14 360,0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E6" w:rsidRPr="005E59F9" w:rsidRDefault="00FB76E6" w:rsidP="00DA01F9">
            <w:r w:rsidRPr="005E59F9">
              <w:t>9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2022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>14 364,0</w:t>
            </w:r>
          </w:p>
        </w:tc>
      </w:tr>
      <w:tr w:rsidR="00FB76E6" w:rsidRPr="005E59F9" w:rsidTr="00DA01F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E6" w:rsidRPr="005E59F9" w:rsidRDefault="00FB76E6" w:rsidP="00DA01F9"/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B76E6" w:rsidP="00DA01F9">
            <w:r w:rsidRPr="005E59F9">
              <w:t xml:space="preserve">Итого 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E6" w:rsidRPr="005E59F9" w:rsidRDefault="00FC0E6B" w:rsidP="00DA01F9">
            <w:r w:rsidRPr="005E59F9">
              <w:t>412 279,8</w:t>
            </w:r>
          </w:p>
        </w:tc>
      </w:tr>
    </w:tbl>
    <w:p w:rsidR="00FB76E6" w:rsidRPr="005E59F9" w:rsidRDefault="00FB76E6" w:rsidP="00BC5E63">
      <w:pPr>
        <w:tabs>
          <w:tab w:val="left" w:pos="1134"/>
          <w:tab w:val="left" w:pos="1276"/>
        </w:tabs>
        <w:ind w:firstLine="709"/>
        <w:jc w:val="both"/>
      </w:pPr>
      <w:r w:rsidRPr="005E59F9">
        <w:t>Финансирование мероприятий муниципальной программы осуществляется в установленном законодательством Российской Федерации и законодательством Воронежской области порядке.</w:t>
      </w:r>
    </w:p>
    <w:p w:rsidR="00FB76E6" w:rsidRPr="005E59F9" w:rsidRDefault="00FB76E6" w:rsidP="00BC5E63">
      <w:pPr>
        <w:ind w:firstLine="709"/>
        <w:jc w:val="both"/>
      </w:pPr>
      <w:r w:rsidRPr="005E59F9">
        <w:t>Ежегодный объем финансирования мероприятий муниципальной программы подлежит уточнению в соответствии с решением Совета народных депутатов Лискинского муниципального района о бюджете на очередной финансовый год и плановый период»</w:t>
      </w:r>
      <w:proofErr w:type="gramStart"/>
      <w:r w:rsidRPr="005E59F9">
        <w:t xml:space="preserve"> </w:t>
      </w:r>
      <w:r w:rsidR="005E59F9" w:rsidRPr="005E59F9">
        <w:t>.</w:t>
      </w:r>
      <w:proofErr w:type="gramEnd"/>
    </w:p>
    <w:p w:rsidR="00FB76E6" w:rsidRPr="00EF03B1" w:rsidRDefault="00FB76E6" w:rsidP="00BC5E63"/>
    <w:p w:rsidR="00FB76E6" w:rsidRPr="005E59F9" w:rsidRDefault="00FB76E6" w:rsidP="00FB76E6">
      <w:pPr>
        <w:ind w:firstLine="709"/>
        <w:jc w:val="center"/>
      </w:pPr>
    </w:p>
    <w:p w:rsidR="00FB76E6" w:rsidRPr="005E59F9" w:rsidRDefault="00FB76E6" w:rsidP="00FB76E6">
      <w:pPr>
        <w:ind w:firstLine="709"/>
        <w:jc w:val="center"/>
      </w:pPr>
      <w:r w:rsidRPr="005E59F9">
        <w:rPr>
          <w:lang w:val="en-US"/>
        </w:rPr>
        <w:t>IV</w:t>
      </w:r>
      <w:r w:rsidRPr="005E59F9"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BC5E63">
      <w:pPr>
        <w:ind w:firstLine="709"/>
        <w:jc w:val="both"/>
      </w:pPr>
      <w:r w:rsidRPr="005E59F9">
        <w:t>Анализ рисков и принятие мер управления рисками реализации муниципальной программы осуществляет ответственный исполнитель муниципальной программы.</w:t>
      </w:r>
    </w:p>
    <w:p w:rsidR="00FB76E6" w:rsidRPr="005E59F9" w:rsidRDefault="00FB76E6" w:rsidP="00BC5E63">
      <w:pPr>
        <w:ind w:firstLine="709"/>
        <w:jc w:val="both"/>
      </w:pPr>
      <w:r w:rsidRPr="005E59F9">
        <w:t>Основными рисками муниципальной программы являются:</w:t>
      </w:r>
    </w:p>
    <w:p w:rsidR="00FB76E6" w:rsidRPr="005E59F9" w:rsidRDefault="00FB76E6" w:rsidP="00BC5E63">
      <w:pPr>
        <w:ind w:firstLine="709"/>
        <w:jc w:val="both"/>
      </w:pPr>
      <w:r w:rsidRPr="005E59F9">
        <w:t>- отсутствие или недостаточное финансирование мероприятий муниципальной программы;</w:t>
      </w:r>
    </w:p>
    <w:p w:rsidR="00FB76E6" w:rsidRPr="005E59F9" w:rsidRDefault="00FB76E6" w:rsidP="00BC5E63">
      <w:pPr>
        <w:ind w:firstLine="709"/>
        <w:jc w:val="both"/>
      </w:pPr>
      <w:r w:rsidRPr="005E59F9">
        <w:t>- риски неэффективного и неполного использования работниками органов местного самоуправления инструментов муниципальной программы;</w:t>
      </w:r>
    </w:p>
    <w:p w:rsidR="00FB76E6" w:rsidRPr="005E59F9" w:rsidRDefault="00FB76E6" w:rsidP="00BC5E63">
      <w:pPr>
        <w:ind w:firstLine="709"/>
        <w:jc w:val="both"/>
      </w:pPr>
      <w:r w:rsidRPr="005E59F9">
        <w:t>- изменения законодательства Российской Федерации, касающиеся механизмов реализации программных мероприятий;</w:t>
      </w:r>
    </w:p>
    <w:p w:rsidR="00FB76E6" w:rsidRPr="005E59F9" w:rsidRDefault="00FB76E6" w:rsidP="00BC5E63">
      <w:pPr>
        <w:ind w:firstLine="709"/>
        <w:jc w:val="both"/>
      </w:pPr>
      <w:r w:rsidRPr="005E59F9">
        <w:t>- форс-мажорные обстоятельства.</w:t>
      </w:r>
    </w:p>
    <w:p w:rsidR="00FB76E6" w:rsidRPr="005E59F9" w:rsidRDefault="00FB76E6" w:rsidP="00BC5E63">
      <w:pPr>
        <w:ind w:firstLine="709"/>
        <w:jc w:val="both"/>
      </w:pPr>
      <w:r w:rsidRPr="005E59F9">
        <w:t xml:space="preserve">В </w:t>
      </w:r>
      <w:proofErr w:type="gramStart"/>
      <w:r w:rsidRPr="005E59F9">
        <w:t>целях</w:t>
      </w:r>
      <w:proofErr w:type="gramEnd"/>
      <w:r w:rsidRPr="005E59F9">
        <w:t xml:space="preserve"> минимизации рисков предполагается принятие комплекса мер по повышению квалификации муниципальных и технических служащих органов </w:t>
      </w:r>
      <w:r w:rsidRPr="005E59F9">
        <w:lastRenderedPageBreak/>
        <w:t>местного самоуправления, муниципальных учреждений и предприятий Лискинского муниципального района.</w:t>
      </w:r>
    </w:p>
    <w:p w:rsidR="00FB76E6" w:rsidRPr="005E59F9" w:rsidRDefault="00FB76E6" w:rsidP="00BC5E63">
      <w:pPr>
        <w:ind w:firstLine="709"/>
        <w:jc w:val="both"/>
      </w:pPr>
    </w:p>
    <w:p w:rsidR="00FB76E6" w:rsidRPr="005E59F9" w:rsidRDefault="00FB76E6" w:rsidP="00BC5E63">
      <w:pPr>
        <w:ind w:firstLine="709"/>
        <w:jc w:val="both"/>
      </w:pPr>
      <w:r w:rsidRPr="005E59F9">
        <w:rPr>
          <w:lang w:val="en-US"/>
        </w:rPr>
        <w:t>V</w:t>
      </w:r>
      <w:r w:rsidRPr="005E59F9">
        <w:t>. МЕХАНИЗМ РЕАЛИЗАЦИИ МУНИЦИПАЛЬНОЙ ПРОГРАММЫ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 xml:space="preserve">1. Разработка муниципальной программы. 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>2. Утверждение муниципальной программы постановлением администрации Лискинского муниципального района Воронежской области.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>3. Обеспечение финансирования мероприятий муниципальной программы.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>4. Реализация муниципальной программы.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>5. Анализ реализации муниципальной программы.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>Механизм реализации муниципальной программы включает организационные, экономические и правовые меры, необходимые для реализации муниципальной программы в полном объеме, мониторинг и порядок корректировки объемов финансирования и сроков реализации программных мероприятий.</w:t>
      </w:r>
    </w:p>
    <w:p w:rsidR="00FB76E6" w:rsidRPr="005E59F9" w:rsidRDefault="00FB76E6" w:rsidP="00BC5E63">
      <w:pPr>
        <w:tabs>
          <w:tab w:val="left" w:pos="729"/>
          <w:tab w:val="left" w:pos="9086"/>
        </w:tabs>
        <w:ind w:firstLine="709"/>
        <w:jc w:val="both"/>
      </w:pPr>
      <w:r w:rsidRPr="005E59F9">
        <w:t>Исполнителем муниципальной программы является отдел физической культуры и спорта администрации Лискинского муниципального района. Исполнение муниципальной программы включает в себя организационные мероприятия, обеспечивающие планирование, реализацию, корректировку и контроль исполнения предусмотренных муниципальной программой мероприятий.</w:t>
      </w:r>
    </w:p>
    <w:p w:rsidR="00FB76E6" w:rsidRPr="005E59F9" w:rsidRDefault="00FB76E6" w:rsidP="00BC5E63">
      <w:pPr>
        <w:ind w:firstLine="709"/>
        <w:jc w:val="both"/>
      </w:pPr>
      <w:r w:rsidRPr="005E59F9">
        <w:t>Финансирование программных мероприятий из средств бюджета муниципального района осуществляется администрацией Лискинского муниципального района в пределах средств, предусмотренных в бюджете муниципального района на очередной финансовый год.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FB76E6">
      <w:pPr>
        <w:ind w:firstLine="709"/>
        <w:jc w:val="center"/>
      </w:pPr>
      <w:r w:rsidRPr="005E59F9">
        <w:rPr>
          <w:lang w:val="en-US"/>
        </w:rPr>
        <w:t>VI</w:t>
      </w:r>
      <w:r w:rsidRPr="005E59F9">
        <w:t>. ОРГАНИЗАЦИЯ УПРАВЛЕНИЯ МУНИЦИПАЛЬНОЙ ПРОГРАММОЙ И КОНТРОЛЬ ЗА ХОДОМ ЕЕ РЕАЛИЗАЦИИ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 xml:space="preserve">Заместитель главы администрации Лискинского муниципального района, курирующий физическую культуру и спорт, осуществляет общее руководство и </w:t>
      </w:r>
      <w:proofErr w:type="gramStart"/>
      <w:r w:rsidRPr="005E59F9">
        <w:t>контроль за</w:t>
      </w:r>
      <w:proofErr w:type="gramEnd"/>
      <w:r w:rsidRPr="005E59F9">
        <w:t xml:space="preserve"> ходом реализации муниципальной программы и несет ответственность за реализацию и конечные результаты муниципальной программы, а также рациональное использование выделяемых на ее выполнение финансовых средств.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 xml:space="preserve">Для обеспечения анализа хода реализации муниципальной программы администрация Лискинского муниципального района согласовывает с отделом по финансам и бюджетной политике уточненные показатели эффективности муниципальной программы на соответствующий год, которые по итогам мониторинга позволяют ежегодно оценивать эффективность планирования и результаты реализации тех или иных мероприятий муниципальной программы. На основании данных мониторинга в перечень и содержание мероприятий муниципальной программы, а также в их ресурсное обеспечение вносятся </w:t>
      </w:r>
      <w:r w:rsidRPr="005E59F9">
        <w:lastRenderedPageBreak/>
        <w:t>корректировки, проводится ежегодное уточнение показателей и затрат на Программные мероприятия с учетом выделяемых на реализацию средств.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>Продление срока реализации муниципальной программы, а также включение в муниципальную программу новых мероприятий осуществляется в соответствии с действующим законодательством.</w:t>
      </w:r>
    </w:p>
    <w:p w:rsidR="00FB76E6" w:rsidRPr="005E59F9" w:rsidRDefault="00FB76E6" w:rsidP="00BC5E63">
      <w:pPr>
        <w:tabs>
          <w:tab w:val="left" w:pos="720"/>
        </w:tabs>
        <w:ind w:firstLine="709"/>
        <w:jc w:val="both"/>
      </w:pPr>
      <w:r w:rsidRPr="005E59F9">
        <w:t>Контроль над целевым расходованием средств бюджета муниципального района в рамках муниципальной программы осуществляет отдел по финансам и бюджетной политике администрации муниципального района.</w:t>
      </w:r>
    </w:p>
    <w:p w:rsidR="00FB76E6" w:rsidRPr="005E59F9" w:rsidRDefault="00FB76E6" w:rsidP="00FB76E6">
      <w:pPr>
        <w:ind w:firstLine="709"/>
        <w:jc w:val="center"/>
      </w:pPr>
    </w:p>
    <w:p w:rsidR="00FB76E6" w:rsidRPr="005E59F9" w:rsidRDefault="00FB76E6" w:rsidP="00FB76E6">
      <w:pPr>
        <w:ind w:firstLine="709"/>
        <w:jc w:val="center"/>
      </w:pPr>
      <w:r w:rsidRPr="005E59F9">
        <w:rPr>
          <w:lang w:val="en-US"/>
        </w:rPr>
        <w:t>VII</w:t>
      </w:r>
      <w:r w:rsidRPr="005E59F9">
        <w:t>. МЕТОДИКА ОЦЕНКИ ЭФФЕКТИВНОСТИ РЕАЛИЗАЦИИ МУНИЦИПАЛЬНОЙ ПРОГРАММЫ</w:t>
      </w:r>
    </w:p>
    <w:p w:rsidR="00FB76E6" w:rsidRPr="005E59F9" w:rsidRDefault="00FB76E6" w:rsidP="00FB76E6">
      <w:pPr>
        <w:ind w:firstLine="709"/>
      </w:pP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proofErr w:type="gramStart"/>
      <w:r w:rsidRPr="005E59F9">
        <w:rPr>
          <w:rFonts w:ascii="Times New Roman" w:hAnsi="Times New Roman"/>
          <w:sz w:val="28"/>
          <w:szCs w:val="28"/>
        </w:rPr>
        <w:t>на</w:t>
      </w:r>
      <w:proofErr w:type="gramEnd"/>
      <w:r w:rsidRPr="005E59F9">
        <w:rPr>
          <w:rFonts w:ascii="Times New Roman" w:hAnsi="Times New Roman"/>
          <w:sz w:val="28"/>
          <w:szCs w:val="28"/>
        </w:rPr>
        <w:t>:</w:t>
      </w: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>- ежегодное увеличение числа граждан, систематически занимающихся физической культурой и спортом;</w:t>
      </w: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>- повышения уровня развития видов спорта на территории Лискинского муниципального района;</w:t>
      </w: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>- создания благоприятных условий, способствующих выявлению, развитию и поддержке одаренных и перспективных спортсменов;</w:t>
      </w: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>- обеспечения условий для проведения соревнований на территории Лискинского муниципального района;</w:t>
      </w:r>
    </w:p>
    <w:p w:rsidR="00FB76E6" w:rsidRPr="005E59F9" w:rsidRDefault="00FB76E6" w:rsidP="00BC5E63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9F9">
        <w:rPr>
          <w:rFonts w:ascii="Times New Roman" w:hAnsi="Times New Roman"/>
          <w:sz w:val="28"/>
          <w:szCs w:val="28"/>
        </w:rPr>
        <w:t>- решения проблем организации досуга молодежи, привлечения ее к занятиям физической культурой и спортом с целью улучшения здоровья молодого поколения, снижения подросткового алкоголизма, наркомании, преступности.</w:t>
      </w:r>
    </w:p>
    <w:p w:rsidR="007B4F74" w:rsidRPr="005E59F9" w:rsidRDefault="00FB76E6" w:rsidP="00BC5E63">
      <w:pPr>
        <w:ind w:firstLine="709"/>
        <w:jc w:val="center"/>
        <w:rPr>
          <w:color w:val="000000"/>
        </w:rPr>
      </w:pPr>
      <w:r w:rsidRPr="005E59F9">
        <w:br w:type="page"/>
      </w:r>
      <w:r w:rsidRPr="005E59F9">
        <w:rPr>
          <w:color w:val="000000"/>
        </w:rPr>
        <w:lastRenderedPageBreak/>
        <w:t>ПАСПОРТ</w:t>
      </w:r>
    </w:p>
    <w:p w:rsidR="00FB76E6" w:rsidRPr="005E59F9" w:rsidRDefault="00FB76E6" w:rsidP="00FB76E6">
      <w:pPr>
        <w:ind w:firstLine="709"/>
        <w:jc w:val="center"/>
        <w:rPr>
          <w:color w:val="000000"/>
        </w:rPr>
      </w:pPr>
      <w:r w:rsidRPr="005E59F9">
        <w:rPr>
          <w:color w:val="000000"/>
        </w:rPr>
        <w:t>муниципальной программы "Развитие физической культуры и спорта Лискинского муниципального района Воронежской области"</w:t>
      </w:r>
    </w:p>
    <w:p w:rsidR="00FB76E6" w:rsidRPr="005E59F9" w:rsidRDefault="00FB76E6" w:rsidP="00FB76E6">
      <w:pPr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9"/>
        <w:gridCol w:w="5365"/>
      </w:tblGrid>
      <w:tr w:rsidR="00FB76E6" w:rsidRPr="005E59F9" w:rsidTr="00DA01F9">
        <w:trPr>
          <w:trHeight w:val="51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Ответственный исполнитель муниципальной программы</w:t>
            </w: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 xml:space="preserve">Отдел </w:t>
            </w:r>
            <w:proofErr w:type="gramStart"/>
            <w:r w:rsidRPr="005E59F9">
              <w:rPr>
                <w:color w:val="000000"/>
              </w:rPr>
              <w:t>физической</w:t>
            </w:r>
            <w:proofErr w:type="gramEnd"/>
            <w:r w:rsidRPr="005E59F9">
              <w:rPr>
                <w:color w:val="000000"/>
              </w:rPr>
              <w:t xml:space="preserve"> культуры и спорта администрации Лискинского муниципального района Воронежской области</w:t>
            </w:r>
          </w:p>
        </w:tc>
      </w:tr>
      <w:tr w:rsidR="00FB76E6" w:rsidRPr="005E59F9" w:rsidTr="00DA01F9">
        <w:trPr>
          <w:trHeight w:val="10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Исполнители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 xml:space="preserve">Отдел физической культуры и спорта администрации Лискинского муниципального района; </w:t>
            </w:r>
            <w:r w:rsidRPr="005E59F9">
              <w:t xml:space="preserve">отдел по финансам и бюджетной политике администрации Лискинского муниципального </w:t>
            </w:r>
            <w:r w:rsidRPr="005E59F9">
              <w:rPr>
                <w:color w:val="000000"/>
              </w:rPr>
              <w:t xml:space="preserve">района Воронежской области </w:t>
            </w:r>
          </w:p>
        </w:tc>
      </w:tr>
      <w:tr w:rsidR="00FB76E6" w:rsidRPr="005E59F9" w:rsidTr="00DA01F9">
        <w:trPr>
          <w:trHeight w:val="6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Основные разработчики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 xml:space="preserve">Отдел </w:t>
            </w:r>
            <w:proofErr w:type="gramStart"/>
            <w:r w:rsidRPr="005E59F9">
              <w:rPr>
                <w:color w:val="000000"/>
              </w:rPr>
              <w:t>физической</w:t>
            </w:r>
            <w:proofErr w:type="gramEnd"/>
            <w:r w:rsidRPr="005E59F9">
              <w:rPr>
                <w:color w:val="000000"/>
              </w:rPr>
              <w:t xml:space="preserve"> культуры и спорта администрации Лискинского муниципального района Воронежской области</w:t>
            </w:r>
          </w:p>
        </w:tc>
      </w:tr>
      <w:tr w:rsidR="00FB76E6" w:rsidRPr="005E59F9" w:rsidTr="00DA01F9">
        <w:trPr>
          <w:trHeight w:val="18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Основные мероприятия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>Массовая физическая культура и спорт</w:t>
            </w:r>
          </w:p>
        </w:tc>
      </w:tr>
      <w:tr w:rsidR="00FB76E6" w:rsidRPr="005E59F9" w:rsidTr="00DA01F9">
        <w:trPr>
          <w:trHeight w:val="1649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Цель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6E6" w:rsidRPr="005E59F9" w:rsidRDefault="00FB76E6" w:rsidP="00DA01F9">
            <w:r w:rsidRPr="005E59F9"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</w:t>
            </w:r>
            <w:proofErr w:type="spellStart"/>
            <w:r w:rsidRPr="005E59F9">
              <w:t>лискинских</w:t>
            </w:r>
            <w:proofErr w:type="spellEnd"/>
            <w:r w:rsidRPr="005E59F9">
              <w:t xml:space="preserve"> спортсменов на областных и всероссийских соревнованиях, а также успешное проведение на территории Лискинского муниципального района районных, зональных, областных спортивных соревнований. </w:t>
            </w:r>
          </w:p>
        </w:tc>
      </w:tr>
      <w:tr w:rsidR="00FB76E6" w:rsidRPr="005E59F9" w:rsidTr="00DA01F9">
        <w:trPr>
          <w:trHeight w:val="216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Задачи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 xml:space="preserve">1. Подготовка перспективных спортсменов и команд в составе сборных команд Лискинского муниципального района Воронежской области по видам спорта;2. Создание условий для развития видов спорта в районных детско-юношеских спортивных школах;3. Развитие </w:t>
            </w:r>
            <w:proofErr w:type="gramStart"/>
            <w:r w:rsidRPr="005E59F9">
              <w:t>массовой</w:t>
            </w:r>
            <w:proofErr w:type="gramEnd"/>
            <w:r w:rsidRPr="005E59F9">
              <w:t xml:space="preserve"> физической культуры и спорта;4. Развитие спорта высших достижений;5. Пропаганда физической культуры и спорта как важнейшей составляющей здорового образа жизни.</w:t>
            </w:r>
          </w:p>
        </w:tc>
      </w:tr>
      <w:tr w:rsidR="00FB76E6" w:rsidRPr="005E59F9" w:rsidTr="00DA01F9">
        <w:trPr>
          <w:trHeight w:val="71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Целевые индикаторы и</w:t>
            </w:r>
            <w:r w:rsidR="00234D88" w:rsidRPr="005E59F9">
              <w:t xml:space="preserve"> </w:t>
            </w:r>
            <w:r w:rsidRPr="005E59F9">
              <w:t>показатели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 xml:space="preserve">Удельный вес населения, систематически занимающегося физической культурой и </w:t>
            </w:r>
            <w:r w:rsidRPr="005E59F9">
              <w:lastRenderedPageBreak/>
              <w:t xml:space="preserve">спортом (процент от общей численности населения Лискинского муниципального района). </w:t>
            </w:r>
          </w:p>
        </w:tc>
      </w:tr>
      <w:tr w:rsidR="00FB76E6" w:rsidRPr="005E59F9" w:rsidTr="00DA01F9">
        <w:trPr>
          <w:trHeight w:val="55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lastRenderedPageBreak/>
              <w:t>Этапы и сроки реализации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C0E6B" w:rsidP="00DA01F9">
            <w:r w:rsidRPr="005E59F9">
              <w:t>201</w:t>
            </w:r>
            <w:r w:rsidR="00461182" w:rsidRPr="005E59F9">
              <w:t>4 -2022</w:t>
            </w:r>
            <w:r w:rsidRPr="005E59F9">
              <w:t xml:space="preserve"> </w:t>
            </w:r>
            <w:proofErr w:type="spellStart"/>
            <w:r w:rsidRPr="005E59F9">
              <w:t>г.</w:t>
            </w:r>
            <w:proofErr w:type="gramStart"/>
            <w:r w:rsidRPr="005E59F9">
              <w:t>г</w:t>
            </w:r>
            <w:proofErr w:type="spellEnd"/>
            <w:proofErr w:type="gramEnd"/>
            <w:r w:rsidRPr="005E59F9">
              <w:t>.</w:t>
            </w:r>
          </w:p>
        </w:tc>
      </w:tr>
      <w:tr w:rsidR="00FB76E6" w:rsidRPr="005E59F9" w:rsidTr="00DA01F9">
        <w:trPr>
          <w:trHeight w:val="2687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Объемы и источники финансирования муниципальной программы (в действующих ценах каждого года реализации муниципальной программы) 1(в ред. пост</w:t>
            </w:r>
            <w:proofErr w:type="gramStart"/>
            <w:r w:rsidRPr="005E59F9">
              <w:t>.</w:t>
            </w:r>
            <w:proofErr w:type="gramEnd"/>
            <w:r w:rsidRPr="005E59F9">
              <w:t xml:space="preserve"> </w:t>
            </w:r>
            <w:proofErr w:type="gramStart"/>
            <w:r w:rsidRPr="005E59F9">
              <w:t>о</w:t>
            </w:r>
            <w:proofErr w:type="gramEnd"/>
            <w:r w:rsidRPr="005E59F9">
              <w:t>т 31.05.2019 № 600)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6E6" w:rsidRPr="005E59F9" w:rsidRDefault="00FB76E6" w:rsidP="00DA01F9">
            <w:pPr>
              <w:contextualSpacing/>
            </w:pPr>
            <w:r w:rsidRPr="005E59F9">
              <w:t xml:space="preserve">Общий объем финансирования программы за счет средств бюджета Лискинского муниципального района и областного бюджета составляет </w:t>
            </w:r>
            <w:r w:rsidR="00FC0E6B" w:rsidRPr="005E59F9">
              <w:t>412 275,8</w:t>
            </w:r>
            <w:r w:rsidRPr="005E59F9">
              <w:t>тыс. рублей, в том числе по годам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2014 год 4064,0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2015 год 28852,2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2016 год 38405,8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2017 год 89319,1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2018 год 174887,4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 xml:space="preserve">2019 год </w:t>
            </w:r>
            <w:r w:rsidR="00FC0E6B" w:rsidRPr="005E59F9">
              <w:t>21066,5</w:t>
            </w:r>
            <w:r w:rsidRPr="005E59F9">
              <w:t>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2020 год 26960,8тыс.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2021 год</w:t>
            </w:r>
            <w:r w:rsidR="00FC0E6B" w:rsidRPr="005E59F9">
              <w:t xml:space="preserve"> 14360</w:t>
            </w:r>
            <w:r w:rsidRPr="005E59F9">
              <w:t>,0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2022 год 14364,0 тыс. рублей</w:t>
            </w:r>
          </w:p>
        </w:tc>
      </w:tr>
      <w:tr w:rsidR="00FB76E6" w:rsidRPr="005E59F9" w:rsidTr="00DA01F9">
        <w:trPr>
          <w:trHeight w:val="912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Ожидаемые конечные результаты реализации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E90" w:rsidRPr="005E59F9" w:rsidRDefault="00FB76E6" w:rsidP="00714E90">
            <w:r w:rsidRPr="005E59F9">
              <w:t>Удельный вес населения, систематически занимающегося физической культурой и спортом (процент от общей численности населения Лискинского муниципального района) к 2020 году состави</w:t>
            </w:r>
            <w:r w:rsidR="00714E90" w:rsidRPr="005E59F9">
              <w:t>л4</w:t>
            </w:r>
            <w:r w:rsidR="005E59F9" w:rsidRPr="005E59F9">
              <w:t>5</w:t>
            </w:r>
            <w:r w:rsidR="003370D8" w:rsidRPr="005E59F9">
              <w:t>,4</w:t>
            </w:r>
            <w:r w:rsidRPr="005E59F9">
              <w:t xml:space="preserve"> %</w:t>
            </w:r>
            <w:r w:rsidR="00714E90" w:rsidRPr="005E59F9">
              <w:t xml:space="preserve">, </w:t>
            </w:r>
          </w:p>
          <w:p w:rsidR="00FB76E6" w:rsidRPr="005E59F9" w:rsidRDefault="00461182" w:rsidP="005E59F9">
            <w:r w:rsidRPr="005E59F9">
              <w:t>к концу 2022 года составит 4</w:t>
            </w:r>
            <w:r w:rsidR="005E59F9" w:rsidRPr="005E59F9">
              <w:t>5</w:t>
            </w:r>
            <w:r w:rsidRPr="005E59F9">
              <w:t>,</w:t>
            </w:r>
            <w:r w:rsidR="005E59F9" w:rsidRPr="005E59F9">
              <w:t>9</w:t>
            </w:r>
            <w:r w:rsidRPr="005E59F9">
              <w:t xml:space="preserve"> </w:t>
            </w:r>
            <w:r w:rsidR="00714E90" w:rsidRPr="005E59F9">
              <w:t>%.</w:t>
            </w:r>
          </w:p>
        </w:tc>
      </w:tr>
    </w:tbl>
    <w:p w:rsidR="00FB76E6" w:rsidRPr="005E59F9" w:rsidRDefault="00FB76E6" w:rsidP="00FB76E6">
      <w:pPr>
        <w:ind w:firstLine="709"/>
      </w:pPr>
    </w:p>
    <w:p w:rsidR="00FB76E6" w:rsidRPr="005E59F9" w:rsidRDefault="00FB76E6" w:rsidP="00FB76E6">
      <w:pPr>
        <w:ind w:left="4536"/>
      </w:pPr>
      <w:r w:rsidRPr="005E59F9">
        <w:br w:type="page"/>
      </w:r>
      <w:r w:rsidRPr="005E59F9">
        <w:lastRenderedPageBreak/>
        <w:t>Приложение 2</w:t>
      </w:r>
    </w:p>
    <w:p w:rsidR="00FB76E6" w:rsidRPr="005E59F9" w:rsidRDefault="00FB76E6" w:rsidP="00FB76E6">
      <w:pPr>
        <w:ind w:left="4536"/>
      </w:pPr>
    </w:p>
    <w:tbl>
      <w:tblPr>
        <w:tblW w:w="4730" w:type="pct"/>
        <w:tblLayout w:type="fixed"/>
        <w:tblLook w:val="04A0" w:firstRow="1" w:lastRow="0" w:firstColumn="1" w:lastColumn="0" w:noHBand="0" w:noVBand="1"/>
      </w:tblPr>
      <w:tblGrid>
        <w:gridCol w:w="501"/>
        <w:gridCol w:w="1635"/>
        <w:gridCol w:w="1314"/>
        <w:gridCol w:w="766"/>
        <w:gridCol w:w="567"/>
        <w:gridCol w:w="569"/>
        <w:gridCol w:w="567"/>
        <w:gridCol w:w="567"/>
        <w:gridCol w:w="569"/>
        <w:gridCol w:w="569"/>
        <w:gridCol w:w="565"/>
        <w:gridCol w:w="9"/>
        <w:gridCol w:w="574"/>
        <w:gridCol w:w="550"/>
      </w:tblGrid>
      <w:tr w:rsidR="00BE2E54" w:rsidRPr="005E59F9" w:rsidTr="00BE2E54">
        <w:trPr>
          <w:trHeight w:val="930"/>
        </w:trPr>
        <w:tc>
          <w:tcPr>
            <w:tcW w:w="439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714E90">
            <w:pPr>
              <w:rPr>
                <w:color w:val="000000"/>
              </w:rPr>
            </w:pPr>
            <w:r w:rsidRPr="005E59F9">
              <w:rPr>
                <w:color w:val="000000"/>
              </w:rPr>
              <w:t>Сведения о показателях (индикаторах) муниципальной программы "Развитие физической культуры и спорта Лискинского муниципального района Воронежской области "____________________________________________________________  и их значениях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A45C0" w:rsidRPr="005E59F9" w:rsidRDefault="005A45C0" w:rsidP="00714E90">
            <w:pPr>
              <w:rPr>
                <w:color w:val="000000"/>
              </w:rPr>
            </w:pPr>
          </w:p>
        </w:tc>
        <w:tc>
          <w:tcPr>
            <w:tcW w:w="296" w:type="pct"/>
            <w:tcBorders>
              <w:top w:val="single" w:sz="4" w:space="0" w:color="auto"/>
              <w:right w:val="single" w:sz="4" w:space="0" w:color="000000"/>
            </w:tcBorders>
          </w:tcPr>
          <w:p w:rsidR="005A45C0" w:rsidRPr="005E59F9" w:rsidRDefault="005A45C0" w:rsidP="00714E90">
            <w:pPr>
              <w:rPr>
                <w:color w:val="000000"/>
              </w:rPr>
            </w:pPr>
          </w:p>
        </w:tc>
      </w:tr>
      <w:tr w:rsidR="00BE2E54" w:rsidRPr="005E59F9" w:rsidTr="00BE2E54">
        <w:trPr>
          <w:trHeight w:val="322"/>
        </w:trPr>
        <w:tc>
          <w:tcPr>
            <w:tcW w:w="4396" w:type="pct"/>
            <w:gridSpan w:val="1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</w:rPr>
            </w:pPr>
          </w:p>
        </w:tc>
        <w:tc>
          <w:tcPr>
            <w:tcW w:w="308" w:type="pct"/>
            <w:tcBorders>
              <w:bottom w:val="single" w:sz="4" w:space="0" w:color="000000"/>
            </w:tcBorders>
          </w:tcPr>
          <w:p w:rsidR="005A45C0" w:rsidRPr="005E59F9" w:rsidRDefault="005A45C0" w:rsidP="00DA01F9">
            <w:pPr>
              <w:rPr>
                <w:color w:val="000000"/>
              </w:rPr>
            </w:pPr>
          </w:p>
        </w:tc>
        <w:tc>
          <w:tcPr>
            <w:tcW w:w="296" w:type="pct"/>
            <w:tcBorders>
              <w:bottom w:val="single" w:sz="4" w:space="0" w:color="000000"/>
              <w:right w:val="single" w:sz="4" w:space="0" w:color="000000"/>
            </w:tcBorders>
          </w:tcPr>
          <w:p w:rsidR="005A45C0" w:rsidRPr="005E59F9" w:rsidRDefault="005A45C0" w:rsidP="00DA01F9">
            <w:pPr>
              <w:rPr>
                <w:color w:val="000000"/>
              </w:rPr>
            </w:pPr>
          </w:p>
        </w:tc>
      </w:tr>
      <w:tr w:rsidR="00BE2E54" w:rsidRPr="005E59F9" w:rsidTr="00BE2E54">
        <w:trPr>
          <w:trHeight w:val="1125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 xml:space="preserve">№ </w:t>
            </w:r>
            <w:proofErr w:type="gramStart"/>
            <w:r w:rsidRPr="005E59F9">
              <w:t>п</w:t>
            </w:r>
            <w:proofErr w:type="gramEnd"/>
            <w:r w:rsidRPr="005E59F9">
              <w:t>/п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Наименование показателя (индикатора)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Пункт Федерального плана статистических работ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Ед. измерения</w:t>
            </w:r>
          </w:p>
        </w:tc>
        <w:tc>
          <w:tcPr>
            <w:tcW w:w="21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A45C0" w:rsidRPr="005E59F9" w:rsidRDefault="005A45C0" w:rsidP="00DA01F9"/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45C0" w:rsidRPr="005E59F9" w:rsidRDefault="005A45C0" w:rsidP="00DA01F9"/>
        </w:tc>
      </w:tr>
      <w:tr w:rsidR="00BE2E54" w:rsidRPr="005E59F9" w:rsidTr="00BE2E54">
        <w:trPr>
          <w:trHeight w:val="255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2019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C0" w:rsidRPr="005E59F9" w:rsidRDefault="005A45C0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5A45C0" w:rsidP="005A45C0">
            <w:pPr>
              <w:rPr>
                <w:sz w:val="24"/>
                <w:szCs w:val="24"/>
              </w:rPr>
            </w:pPr>
          </w:p>
          <w:p w:rsidR="005A45C0" w:rsidRPr="005E59F9" w:rsidRDefault="005A45C0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E54" w:rsidRPr="005E59F9" w:rsidRDefault="00BE2E54" w:rsidP="005A45C0">
            <w:pPr>
              <w:rPr>
                <w:sz w:val="24"/>
                <w:szCs w:val="24"/>
              </w:rPr>
            </w:pPr>
          </w:p>
          <w:p w:rsidR="005A45C0" w:rsidRPr="005E59F9" w:rsidRDefault="005A45C0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2022</w:t>
            </w:r>
          </w:p>
        </w:tc>
      </w:tr>
      <w:tr w:rsidR="00BE2E54" w:rsidRPr="005E59F9" w:rsidTr="00BE2E54">
        <w:trPr>
          <w:trHeight w:val="31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10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3370D8" w:rsidP="00DA01F9">
            <w:r w:rsidRPr="005E59F9">
              <w:t>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3370D8" w:rsidP="00DA01F9">
            <w:r w:rsidRPr="005E59F9">
              <w:t>13</w:t>
            </w:r>
          </w:p>
        </w:tc>
      </w:tr>
      <w:tr w:rsidR="00BE2E54" w:rsidRPr="005E59F9" w:rsidTr="00BE2E54">
        <w:trPr>
          <w:trHeight w:val="585"/>
        </w:trPr>
        <w:tc>
          <w:tcPr>
            <w:tcW w:w="43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A45C0" w:rsidRPr="005E59F9" w:rsidRDefault="005A45C0" w:rsidP="00234D88">
            <w:r w:rsidRPr="005E59F9">
              <w:t xml:space="preserve">МУНИЦИПАЛЬНАЯ ПРОГРАММА "Развитие </w:t>
            </w:r>
            <w:proofErr w:type="gramStart"/>
            <w:r w:rsidRPr="005E59F9">
              <w:t>физической</w:t>
            </w:r>
            <w:proofErr w:type="gramEnd"/>
            <w:r w:rsidRPr="005E59F9">
              <w:t xml:space="preserve"> культуры и спорта Лискинского муниципаль</w:t>
            </w:r>
            <w:r w:rsidR="00234D88" w:rsidRPr="005E59F9">
              <w:t>ного района Воронежской области</w:t>
            </w:r>
            <w:r w:rsidRPr="005E59F9">
              <w:t>"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A45C0" w:rsidRPr="005E59F9" w:rsidRDefault="005A45C0" w:rsidP="00DA01F9"/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45C0" w:rsidRPr="005E59F9" w:rsidRDefault="005A45C0" w:rsidP="00DA01F9"/>
        </w:tc>
      </w:tr>
      <w:tr w:rsidR="00BE2E54" w:rsidRPr="005E59F9" w:rsidTr="00BE2E54">
        <w:trPr>
          <w:trHeight w:val="51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Показатель (индикатор) общий для муниципальной программы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C0" w:rsidRPr="005E59F9" w:rsidRDefault="005A45C0" w:rsidP="00DA01F9"/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C0" w:rsidRPr="005E59F9" w:rsidRDefault="005A45C0" w:rsidP="00DA01F9"/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5A45C0" w:rsidP="00DA01F9"/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5A45C0" w:rsidP="00DA01F9"/>
        </w:tc>
      </w:tr>
      <w:tr w:rsidR="00BE2E54" w:rsidRPr="005E59F9" w:rsidTr="00BE2E54">
        <w:trPr>
          <w:trHeight w:val="7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1.1.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r w:rsidRPr="005E59F9"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/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>%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32,6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>37,2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37,4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37,4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C0" w:rsidRPr="005E59F9" w:rsidRDefault="005A45C0" w:rsidP="005E59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4</w:t>
            </w:r>
            <w:r w:rsidR="005E59F9" w:rsidRPr="005E59F9">
              <w:rPr>
                <w:sz w:val="24"/>
                <w:szCs w:val="24"/>
              </w:rPr>
              <w:t>5</w:t>
            </w:r>
            <w:r w:rsidR="003370D8" w:rsidRPr="005E59F9">
              <w:rPr>
                <w:sz w:val="24"/>
                <w:szCs w:val="24"/>
              </w:rPr>
              <w:t>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5C0" w:rsidRPr="005E59F9" w:rsidRDefault="00BE2E54" w:rsidP="005E59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4</w:t>
            </w:r>
            <w:r w:rsidR="005E59F9" w:rsidRPr="005E59F9">
              <w:rPr>
                <w:sz w:val="24"/>
                <w:szCs w:val="24"/>
              </w:rPr>
              <w:t>5</w:t>
            </w:r>
            <w:r w:rsidRPr="005E59F9">
              <w:rPr>
                <w:sz w:val="24"/>
                <w:szCs w:val="24"/>
              </w:rPr>
              <w:t>,</w:t>
            </w:r>
            <w:r w:rsidR="005E59F9" w:rsidRPr="005E59F9"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E54" w:rsidRPr="005E59F9" w:rsidRDefault="00BE2E54" w:rsidP="00DA01F9">
            <w:pPr>
              <w:rPr>
                <w:sz w:val="24"/>
                <w:szCs w:val="24"/>
              </w:rPr>
            </w:pPr>
          </w:p>
          <w:p w:rsidR="00BE2E54" w:rsidRPr="005E59F9" w:rsidRDefault="00BE2E54" w:rsidP="00BE2E54">
            <w:pPr>
              <w:rPr>
                <w:sz w:val="24"/>
                <w:szCs w:val="24"/>
              </w:rPr>
            </w:pPr>
          </w:p>
          <w:p w:rsidR="00BE2E54" w:rsidRPr="005E59F9" w:rsidRDefault="00BE2E54" w:rsidP="00BE2E54">
            <w:pPr>
              <w:rPr>
                <w:sz w:val="24"/>
                <w:szCs w:val="24"/>
              </w:rPr>
            </w:pPr>
          </w:p>
          <w:p w:rsidR="00BE2E54" w:rsidRPr="005E59F9" w:rsidRDefault="00BE2E54" w:rsidP="00BE2E54">
            <w:pPr>
              <w:rPr>
                <w:sz w:val="24"/>
                <w:szCs w:val="24"/>
              </w:rPr>
            </w:pPr>
          </w:p>
          <w:p w:rsidR="00BE2E54" w:rsidRPr="005E59F9" w:rsidRDefault="00BE2E54" w:rsidP="00BE2E54">
            <w:pPr>
              <w:rPr>
                <w:sz w:val="24"/>
                <w:szCs w:val="24"/>
              </w:rPr>
            </w:pPr>
          </w:p>
          <w:p w:rsidR="005A45C0" w:rsidRPr="005E59F9" w:rsidRDefault="00BE2E54" w:rsidP="005E59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4</w:t>
            </w:r>
            <w:r w:rsidR="005E59F9" w:rsidRPr="005E59F9">
              <w:rPr>
                <w:sz w:val="24"/>
                <w:szCs w:val="24"/>
              </w:rPr>
              <w:t>5</w:t>
            </w:r>
            <w:r w:rsidRPr="005E59F9">
              <w:rPr>
                <w:sz w:val="24"/>
                <w:szCs w:val="24"/>
              </w:rPr>
              <w:t>,</w:t>
            </w:r>
            <w:r w:rsidR="005E59F9" w:rsidRPr="005E59F9">
              <w:rPr>
                <w:sz w:val="24"/>
                <w:szCs w:val="24"/>
              </w:rPr>
              <w:t>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E54" w:rsidRPr="005E59F9" w:rsidRDefault="00BE2E54" w:rsidP="00DA01F9">
            <w:pPr>
              <w:rPr>
                <w:sz w:val="24"/>
                <w:szCs w:val="24"/>
              </w:rPr>
            </w:pPr>
          </w:p>
          <w:p w:rsidR="00BE2E54" w:rsidRPr="005E59F9" w:rsidRDefault="00BE2E54" w:rsidP="00DA01F9">
            <w:pPr>
              <w:rPr>
                <w:sz w:val="24"/>
                <w:szCs w:val="24"/>
              </w:rPr>
            </w:pPr>
          </w:p>
          <w:p w:rsidR="00BE2E54" w:rsidRPr="005E59F9" w:rsidRDefault="00BE2E54" w:rsidP="00DA01F9">
            <w:pPr>
              <w:rPr>
                <w:sz w:val="24"/>
                <w:szCs w:val="24"/>
              </w:rPr>
            </w:pPr>
          </w:p>
          <w:p w:rsidR="00BE2E54" w:rsidRPr="005E59F9" w:rsidRDefault="00BE2E54" w:rsidP="00DA01F9">
            <w:pPr>
              <w:rPr>
                <w:sz w:val="24"/>
                <w:szCs w:val="24"/>
              </w:rPr>
            </w:pPr>
          </w:p>
          <w:p w:rsidR="00BE2E54" w:rsidRPr="005E59F9" w:rsidRDefault="00BE2E54" w:rsidP="00DA01F9">
            <w:pPr>
              <w:rPr>
                <w:sz w:val="24"/>
                <w:szCs w:val="24"/>
              </w:rPr>
            </w:pPr>
          </w:p>
          <w:p w:rsidR="005A45C0" w:rsidRPr="005E59F9" w:rsidRDefault="00BE2E54" w:rsidP="005E59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4</w:t>
            </w:r>
            <w:r w:rsidR="005E59F9" w:rsidRPr="005E59F9">
              <w:rPr>
                <w:sz w:val="24"/>
                <w:szCs w:val="24"/>
              </w:rPr>
              <w:t>5</w:t>
            </w:r>
            <w:r w:rsidRPr="005E59F9">
              <w:rPr>
                <w:sz w:val="24"/>
                <w:szCs w:val="24"/>
              </w:rPr>
              <w:t>,</w:t>
            </w:r>
            <w:r w:rsidR="005E59F9" w:rsidRPr="005E59F9">
              <w:rPr>
                <w:sz w:val="24"/>
                <w:szCs w:val="24"/>
              </w:rPr>
              <w:t>9</w:t>
            </w:r>
          </w:p>
        </w:tc>
      </w:tr>
    </w:tbl>
    <w:p w:rsidR="00FB76E6" w:rsidRPr="005E59F9" w:rsidRDefault="00FB76E6" w:rsidP="00FB76E6">
      <w:pPr>
        <w:ind w:firstLine="709"/>
        <w:sectPr w:rsidR="00FB76E6" w:rsidRPr="005E59F9" w:rsidSect="00F04B4B">
          <w:pgSz w:w="11906" w:h="16838"/>
          <w:pgMar w:top="1248" w:right="567" w:bottom="567" w:left="1701" w:header="709" w:footer="709" w:gutter="0"/>
          <w:cols w:space="708"/>
          <w:docGrid w:linePitch="381"/>
        </w:sectPr>
      </w:pPr>
    </w:p>
    <w:p w:rsidR="00FB76E6" w:rsidRPr="005E59F9" w:rsidRDefault="00FB76E6" w:rsidP="00FB76E6">
      <w:pPr>
        <w:pStyle w:val="af1"/>
        <w:ind w:left="6946"/>
        <w:jc w:val="both"/>
        <w:rPr>
          <w:sz w:val="24"/>
          <w:szCs w:val="24"/>
        </w:rPr>
      </w:pPr>
      <w:r w:rsidRPr="005E59F9">
        <w:rPr>
          <w:sz w:val="24"/>
          <w:szCs w:val="24"/>
        </w:rPr>
        <w:lastRenderedPageBreak/>
        <w:t>Приложение №3 к постановлению администрации Лискинского муниципального района№2898 от 31.01.2013г. (в ред. пост</w:t>
      </w:r>
      <w:proofErr w:type="gramStart"/>
      <w:r w:rsidRPr="005E59F9">
        <w:rPr>
          <w:sz w:val="24"/>
          <w:szCs w:val="24"/>
        </w:rPr>
        <w:t>.</w:t>
      </w:r>
      <w:proofErr w:type="gramEnd"/>
      <w:r w:rsidRPr="005E59F9">
        <w:rPr>
          <w:sz w:val="24"/>
          <w:szCs w:val="24"/>
        </w:rPr>
        <w:t xml:space="preserve"> </w:t>
      </w:r>
      <w:proofErr w:type="gramStart"/>
      <w:r w:rsidR="003370D8" w:rsidRPr="00B03F0A">
        <w:rPr>
          <w:sz w:val="24"/>
          <w:szCs w:val="24"/>
        </w:rPr>
        <w:t>о</w:t>
      </w:r>
      <w:proofErr w:type="gramEnd"/>
      <w:r w:rsidR="003370D8" w:rsidRPr="00B03F0A">
        <w:rPr>
          <w:sz w:val="24"/>
          <w:szCs w:val="24"/>
        </w:rPr>
        <w:t>т 31.05.2019 № 600</w:t>
      </w:r>
      <w:r w:rsidRPr="00B03F0A">
        <w:rPr>
          <w:sz w:val="24"/>
          <w:szCs w:val="24"/>
        </w:rPr>
        <w:t>)</w:t>
      </w:r>
    </w:p>
    <w:p w:rsidR="00FB76E6" w:rsidRPr="005E59F9" w:rsidRDefault="00FB76E6" w:rsidP="00FB76E6">
      <w:pPr>
        <w:pStyle w:val="af1"/>
        <w:ind w:firstLine="709"/>
        <w:jc w:val="both"/>
        <w:rPr>
          <w:sz w:val="24"/>
          <w:szCs w:val="24"/>
        </w:rPr>
      </w:pPr>
    </w:p>
    <w:p w:rsidR="00FB76E6" w:rsidRPr="005E59F9" w:rsidRDefault="00FB76E6" w:rsidP="00FB76E6">
      <w:pPr>
        <w:pStyle w:val="af1"/>
        <w:ind w:firstLine="709"/>
        <w:jc w:val="center"/>
        <w:rPr>
          <w:color w:val="000000"/>
          <w:sz w:val="24"/>
          <w:szCs w:val="24"/>
        </w:rPr>
      </w:pPr>
      <w:r w:rsidRPr="005E59F9"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"Развитие физической культуры и спорта Лискинского муниципаль</w:t>
      </w:r>
      <w:r w:rsidR="00714E90" w:rsidRPr="005E59F9">
        <w:rPr>
          <w:color w:val="000000"/>
          <w:sz w:val="24"/>
          <w:szCs w:val="24"/>
        </w:rPr>
        <w:t>ного района Воронежской области</w:t>
      </w:r>
      <w:r w:rsidRPr="005E59F9">
        <w:rPr>
          <w:color w:val="000000"/>
          <w:sz w:val="24"/>
          <w:szCs w:val="24"/>
        </w:rPr>
        <w:t>"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6"/>
        <w:gridCol w:w="1419"/>
        <w:gridCol w:w="1561"/>
        <w:gridCol w:w="993"/>
        <w:gridCol w:w="1132"/>
        <w:gridCol w:w="1135"/>
        <w:gridCol w:w="1132"/>
        <w:gridCol w:w="1277"/>
        <w:gridCol w:w="993"/>
        <w:gridCol w:w="1132"/>
        <w:gridCol w:w="1135"/>
        <w:gridCol w:w="1203"/>
      </w:tblGrid>
      <w:tr w:rsidR="005A45C0" w:rsidRPr="005E59F9" w:rsidTr="00C96CDE">
        <w:trPr>
          <w:trHeight w:val="900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Статус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94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  <w:vAlign w:val="center"/>
            <w:hideMark/>
          </w:tcPr>
          <w:p w:rsidR="005A45C0" w:rsidRPr="005E59F9" w:rsidRDefault="00D34ADF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2014  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  <w:p w:rsidR="005A45C0" w:rsidRPr="005E59F9" w:rsidRDefault="00D34ADF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2015 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D34ADF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2016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5A45C0">
            <w:pPr>
              <w:jc w:val="center"/>
              <w:rPr>
                <w:sz w:val="24"/>
                <w:szCs w:val="24"/>
              </w:rPr>
            </w:pPr>
          </w:p>
          <w:p w:rsidR="005A45C0" w:rsidRPr="005E59F9" w:rsidRDefault="005A45C0" w:rsidP="005A45C0">
            <w:pPr>
              <w:spacing w:line="360" w:lineRule="auto"/>
              <w:rPr>
                <w:sz w:val="24"/>
                <w:szCs w:val="24"/>
              </w:rPr>
            </w:pPr>
          </w:p>
          <w:p w:rsidR="005A45C0" w:rsidRPr="005E59F9" w:rsidRDefault="005A45C0" w:rsidP="005A45C0">
            <w:pPr>
              <w:rPr>
                <w:sz w:val="24"/>
                <w:szCs w:val="24"/>
              </w:rPr>
            </w:pPr>
          </w:p>
          <w:p w:rsidR="005A45C0" w:rsidRPr="005E59F9" w:rsidRDefault="005A45C0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5C0" w:rsidRPr="005E59F9" w:rsidRDefault="005A45C0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2022</w:t>
            </w: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12</w:t>
            </w: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5A45C0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 xml:space="preserve">"Развитие </w:t>
            </w:r>
            <w:proofErr w:type="gramStart"/>
            <w:r w:rsidRPr="005E59F9">
              <w:rPr>
                <w:bCs/>
                <w:sz w:val="24"/>
                <w:szCs w:val="24"/>
              </w:rPr>
              <w:t>физической</w:t>
            </w:r>
            <w:proofErr w:type="gramEnd"/>
            <w:r w:rsidRPr="005E59F9">
              <w:rPr>
                <w:bCs/>
                <w:sz w:val="24"/>
                <w:szCs w:val="24"/>
              </w:rPr>
              <w:t xml:space="preserve"> культуры и спорта Лискинского муниципального района Воронежской области"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4 064,00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28 852,20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38 405,80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89 319,10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174 887,40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21066,4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26960,8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</w:p>
          <w:p w:rsidR="005A45C0" w:rsidRPr="005E59F9" w:rsidRDefault="00C96CD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14360</w:t>
            </w:r>
            <w:r w:rsidR="005A45C0" w:rsidRPr="005E59F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</w:p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14364,0</w:t>
            </w: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22 377,60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14 173,90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57 801,30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4 064,00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14 678,30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33 405,80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88 319,10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94 708,50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21066,4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FC0E6B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26960,8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FC0E6B">
            <w:pPr>
              <w:rPr>
                <w:bCs/>
                <w:sz w:val="20"/>
                <w:szCs w:val="20"/>
              </w:rPr>
            </w:pPr>
          </w:p>
          <w:p w:rsidR="005A45C0" w:rsidRPr="005E59F9" w:rsidRDefault="00C96CDE" w:rsidP="00FC0E6B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14360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FC0E6B">
            <w:pPr>
              <w:rPr>
                <w:bCs/>
                <w:sz w:val="20"/>
                <w:szCs w:val="20"/>
              </w:rPr>
            </w:pPr>
          </w:p>
          <w:p w:rsidR="005A45C0" w:rsidRPr="005E59F9" w:rsidRDefault="00C96CDE" w:rsidP="00FC0E6B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14364</w:t>
            </w: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 xml:space="preserve">юридические лица </w:t>
            </w:r>
            <w:r w:rsidRPr="005E59F9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E22" w:rsidRPr="005E59F9" w:rsidRDefault="00686E22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ОСНОВНОЕ МЕРОПРИЯТИЕ 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6E22" w:rsidRPr="005E59F9" w:rsidRDefault="00686E22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Массовая физическая культура и спорт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686E22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686E22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4 064,00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686E22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28 852,20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686E22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38 405,80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686E22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89 319,10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686E22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174 887,40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18630,2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86E22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13812,0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22" w:rsidRPr="005E59F9" w:rsidRDefault="00686E22" w:rsidP="00FC0E6B">
            <w:pPr>
              <w:rPr>
                <w:b/>
                <w:bCs/>
                <w:sz w:val="20"/>
                <w:szCs w:val="20"/>
              </w:rPr>
            </w:pPr>
          </w:p>
          <w:p w:rsidR="00686E22" w:rsidRPr="005E59F9" w:rsidRDefault="00686E22" w:rsidP="00FC0E6B">
            <w:pPr>
              <w:rPr>
                <w:b/>
                <w:bCs/>
                <w:sz w:val="20"/>
                <w:szCs w:val="20"/>
              </w:rPr>
            </w:pPr>
          </w:p>
          <w:p w:rsidR="00686E22" w:rsidRPr="005E59F9" w:rsidRDefault="001A236B" w:rsidP="00FC0E6B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13812,0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E22" w:rsidRPr="005E59F9" w:rsidRDefault="00686E22" w:rsidP="00FC0E6B">
            <w:pPr>
              <w:rPr>
                <w:b/>
                <w:bCs/>
                <w:sz w:val="20"/>
                <w:szCs w:val="20"/>
              </w:rPr>
            </w:pPr>
          </w:p>
          <w:p w:rsidR="00686E22" w:rsidRPr="005E59F9" w:rsidRDefault="00686E22" w:rsidP="00FC0E6B">
            <w:pPr>
              <w:rPr>
                <w:b/>
                <w:bCs/>
                <w:sz w:val="20"/>
                <w:szCs w:val="20"/>
              </w:rPr>
            </w:pPr>
          </w:p>
          <w:p w:rsidR="00686E22" w:rsidRPr="005E59F9" w:rsidRDefault="001A236B" w:rsidP="00FC0E6B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13812,0</w:t>
            </w: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22 377,60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14 173,90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57 801,30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6B" w:rsidRPr="005E59F9" w:rsidRDefault="001A236B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236B" w:rsidRPr="005E59F9" w:rsidRDefault="001A236B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4 064,00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14 678,30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33 405,80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88 319,10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94 708,50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18630,2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13812,0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</w:p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</w:p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13812,0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</w:p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</w:p>
          <w:p w:rsidR="001A236B" w:rsidRPr="005E59F9" w:rsidRDefault="001A236B" w:rsidP="00FC0E6B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13812,0</w:t>
            </w: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4"/>
                <w:szCs w:val="24"/>
              </w:rPr>
            </w:pPr>
            <w:r w:rsidRPr="005E59F9">
              <w:rPr>
                <w:bCs/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255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Развитие отдельных видов спорта в Лискинском муниципальном районе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1 640,00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419,30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564,90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762,00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1 061,00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277,5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6B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</w:p>
          <w:p w:rsidR="001A236B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</w:p>
          <w:p w:rsidR="005A45C0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6B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</w:p>
          <w:p w:rsidR="001A236B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</w:p>
          <w:p w:rsidR="005A45C0" w:rsidRPr="005E59F9" w:rsidRDefault="001A236B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1 640,00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419,30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564,90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1 121,20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1 061,00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1A236B" w:rsidP="00DA01F9">
            <w:pPr>
              <w:rPr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277,5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1A236B" w:rsidP="00DA01F9">
            <w:pPr>
              <w:rPr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</w:p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</w:p>
          <w:p w:rsidR="005A45C0" w:rsidRPr="005E59F9" w:rsidRDefault="001A236B" w:rsidP="00DA01F9">
            <w:pPr>
              <w:rPr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</w:p>
          <w:p w:rsidR="001A236B" w:rsidRPr="005E59F9" w:rsidRDefault="001A236B" w:rsidP="00DA01F9">
            <w:pPr>
              <w:rPr>
                <w:bCs/>
                <w:sz w:val="20"/>
                <w:szCs w:val="20"/>
              </w:rPr>
            </w:pPr>
          </w:p>
          <w:p w:rsidR="005A45C0" w:rsidRPr="005E59F9" w:rsidRDefault="001A236B" w:rsidP="00DA01F9">
            <w:pPr>
              <w:rPr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0,00</w:t>
            </w: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Проведение официальных физкультурных и спортивных мероприятий в Лискинском муниципальном районе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307,30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115,70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530,00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205,8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8B5C4A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944,0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CDE" w:rsidRPr="005E59F9" w:rsidRDefault="00C96CDE" w:rsidP="00DA01F9">
            <w:pPr>
              <w:rPr>
                <w:b/>
                <w:bCs/>
                <w:sz w:val="20"/>
                <w:szCs w:val="20"/>
              </w:rPr>
            </w:pPr>
          </w:p>
          <w:p w:rsidR="005A45C0" w:rsidRPr="005E59F9" w:rsidRDefault="00D34ADF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CDE" w:rsidRPr="005E59F9" w:rsidRDefault="00C96CDE" w:rsidP="00DA01F9">
            <w:pPr>
              <w:rPr>
                <w:b/>
                <w:bCs/>
                <w:sz w:val="20"/>
                <w:szCs w:val="20"/>
              </w:rPr>
            </w:pPr>
          </w:p>
          <w:p w:rsidR="005A45C0" w:rsidRPr="005E59F9" w:rsidRDefault="00C96CD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552</w:t>
            </w: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650,00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307,30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115,70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294,70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300,00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205,8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8B5C4A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944,0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CDE" w:rsidRPr="005E59F9" w:rsidRDefault="00C96CDE" w:rsidP="00DA01F9">
            <w:pPr>
              <w:rPr>
                <w:sz w:val="20"/>
                <w:szCs w:val="20"/>
              </w:rPr>
            </w:pPr>
          </w:p>
          <w:p w:rsidR="005A45C0" w:rsidRPr="005E59F9" w:rsidRDefault="00D34ADF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548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CDE" w:rsidRPr="005E59F9" w:rsidRDefault="00C96CDE" w:rsidP="00DA01F9">
            <w:pPr>
              <w:rPr>
                <w:sz w:val="20"/>
                <w:szCs w:val="20"/>
              </w:rPr>
            </w:pPr>
          </w:p>
          <w:p w:rsidR="005A45C0" w:rsidRPr="005E59F9" w:rsidRDefault="00C96CD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552</w:t>
            </w: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МЕРОПРИЯТИЕ 1.3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Приобретение инвентаря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122,00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383,60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216,50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49,50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FC0E6B">
            <w:pPr>
              <w:rPr>
                <w:b/>
                <w:sz w:val="20"/>
                <w:szCs w:val="20"/>
              </w:rPr>
            </w:pPr>
            <w:r w:rsidRPr="005E59F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FC0E6B">
            <w:pPr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8E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122,00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200,00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383,60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216,50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49,50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FC0E6B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8E" w:rsidRPr="005E59F9" w:rsidRDefault="00044E8E" w:rsidP="00FC0E6B">
            <w:pPr>
              <w:rPr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E8E" w:rsidRPr="005E59F9" w:rsidRDefault="00044E8E" w:rsidP="00FC0E6B">
            <w:pPr>
              <w:rPr>
                <w:bCs/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Расходы на обеспечени</w:t>
            </w:r>
            <w:r w:rsidRPr="005E59F9">
              <w:rPr>
                <w:sz w:val="24"/>
                <w:szCs w:val="24"/>
              </w:rPr>
              <w:lastRenderedPageBreak/>
              <w:t>е деятельности автономных учреждений Лискинского муниципального района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18"/>
                <w:szCs w:val="18"/>
              </w:rPr>
            </w:pPr>
            <w:r w:rsidRPr="005E59F9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18"/>
                <w:szCs w:val="18"/>
              </w:rPr>
            </w:pPr>
            <w:r w:rsidRPr="005E59F9">
              <w:rPr>
                <w:b/>
                <w:bCs/>
                <w:sz w:val="18"/>
                <w:szCs w:val="18"/>
              </w:rPr>
              <w:t>96,30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18"/>
                <w:szCs w:val="18"/>
              </w:rPr>
            </w:pPr>
            <w:r w:rsidRPr="005E59F9">
              <w:rPr>
                <w:b/>
                <w:bCs/>
                <w:sz w:val="18"/>
                <w:szCs w:val="18"/>
              </w:rPr>
              <w:t>214,00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18"/>
                <w:szCs w:val="18"/>
              </w:rPr>
            </w:pPr>
            <w:r w:rsidRPr="005E59F9">
              <w:rPr>
                <w:b/>
                <w:bCs/>
                <w:sz w:val="18"/>
                <w:szCs w:val="18"/>
              </w:rPr>
              <w:t>6 500,00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18"/>
                <w:szCs w:val="18"/>
              </w:rPr>
            </w:pPr>
            <w:r w:rsidRPr="005E59F9">
              <w:rPr>
                <w:b/>
                <w:bCs/>
                <w:sz w:val="18"/>
                <w:szCs w:val="18"/>
              </w:rPr>
              <w:t>13 194,20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b/>
                <w:bCs/>
                <w:sz w:val="18"/>
                <w:szCs w:val="18"/>
              </w:rPr>
            </w:pPr>
            <w:r w:rsidRPr="005E59F9">
              <w:rPr>
                <w:b/>
                <w:bCs/>
                <w:sz w:val="18"/>
                <w:szCs w:val="18"/>
              </w:rPr>
              <w:t>18146,9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FC0E6B">
            <w:pPr>
              <w:rPr>
                <w:b/>
                <w:sz w:val="18"/>
                <w:szCs w:val="18"/>
              </w:rPr>
            </w:pPr>
            <w:r w:rsidRPr="005E59F9">
              <w:rPr>
                <w:b/>
                <w:sz w:val="18"/>
                <w:szCs w:val="18"/>
              </w:rPr>
              <w:t>13 812,0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E8E" w:rsidRPr="005E59F9" w:rsidRDefault="00044E8E" w:rsidP="00FC0E6B">
            <w:pPr>
              <w:rPr>
                <w:b/>
                <w:sz w:val="18"/>
                <w:szCs w:val="18"/>
              </w:rPr>
            </w:pPr>
            <w:r w:rsidRPr="005E59F9">
              <w:rPr>
                <w:b/>
                <w:sz w:val="18"/>
                <w:szCs w:val="18"/>
              </w:rPr>
              <w:t>13 812,0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E8E" w:rsidRPr="005E59F9" w:rsidRDefault="00044E8E" w:rsidP="00FC0E6B">
            <w:pPr>
              <w:rPr>
                <w:b/>
                <w:sz w:val="18"/>
                <w:szCs w:val="18"/>
              </w:rPr>
            </w:pPr>
            <w:r w:rsidRPr="005E59F9">
              <w:rPr>
                <w:b/>
                <w:sz w:val="18"/>
                <w:szCs w:val="18"/>
              </w:rPr>
              <w:t>13 812,0</w:t>
            </w: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18"/>
                <w:szCs w:val="18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96,30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214,00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6 500,00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13 194,20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DA01F9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18146,9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4E8E" w:rsidRPr="005E59F9" w:rsidRDefault="00044E8E" w:rsidP="00044E8E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13 812,0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E8E" w:rsidRPr="005E59F9" w:rsidRDefault="00044E8E" w:rsidP="00FC0E6B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13 812,0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E8E" w:rsidRPr="005E59F9" w:rsidRDefault="00044E8E" w:rsidP="00FC0E6B">
            <w:pPr>
              <w:rPr>
                <w:sz w:val="18"/>
                <w:szCs w:val="18"/>
              </w:rPr>
            </w:pPr>
            <w:r w:rsidRPr="005E59F9">
              <w:rPr>
                <w:sz w:val="18"/>
                <w:szCs w:val="18"/>
              </w:rPr>
              <w:t>13 812,0</w:t>
            </w: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МЕРОПРИЯТИЕ 1.5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Строительство и текущий ремонт спортивных объектов на территории района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1 152,00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27 829,30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37 087,60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80 298,30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158 681,70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686E22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2436,2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8B5C4A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1715,0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22 377,60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14 173,90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1 000,00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57 801,30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1 152,00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13 655,40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32 087,60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80 136,70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78 502,80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686E22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2436,2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8B5C4A" w:rsidP="00DA01F9">
            <w:pPr>
              <w:rPr>
                <w:sz w:val="20"/>
                <w:szCs w:val="20"/>
              </w:rPr>
            </w:pPr>
            <w:r w:rsidRPr="005E59F9">
              <w:rPr>
                <w:bCs/>
                <w:sz w:val="20"/>
                <w:szCs w:val="20"/>
              </w:rPr>
              <w:t>1715,0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75"/>
        </w:trPr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 МЕРОПРИЯТИЕ 1.6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Меры по реализации комплекса ГТО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Cs/>
                <w:color w:val="000000"/>
                <w:sz w:val="24"/>
                <w:szCs w:val="24"/>
              </w:rPr>
            </w:pPr>
            <w:r w:rsidRPr="005E59F9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9,50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044E8E" w:rsidP="00DA01F9">
            <w:pPr>
              <w:rPr>
                <w:b/>
                <w:bCs/>
                <w:sz w:val="20"/>
                <w:szCs w:val="20"/>
              </w:rPr>
            </w:pPr>
            <w:r w:rsidRPr="005E59F9">
              <w:rPr>
                <w:b/>
                <w:bCs/>
                <w:sz w:val="20"/>
                <w:szCs w:val="20"/>
              </w:rPr>
              <w:t>0</w:t>
            </w:r>
            <w:r w:rsidR="005A45C0" w:rsidRPr="005E59F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30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40,00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9,50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0</w:t>
            </w:r>
            <w:r w:rsidR="005A45C0" w:rsidRPr="005E59F9">
              <w:rPr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044E8E" w:rsidP="00DA01F9">
            <w:pPr>
              <w:rPr>
                <w:sz w:val="20"/>
                <w:szCs w:val="20"/>
              </w:rPr>
            </w:pPr>
            <w:r w:rsidRPr="005E59F9">
              <w:rPr>
                <w:sz w:val="20"/>
                <w:szCs w:val="20"/>
              </w:rPr>
              <w:t>0</w:t>
            </w:r>
            <w:r w:rsidR="005A45C0" w:rsidRPr="005E59F9">
              <w:rPr>
                <w:sz w:val="20"/>
                <w:szCs w:val="20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28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45C0" w:rsidRPr="005E59F9" w:rsidRDefault="005A45C0" w:rsidP="00DA01F9">
            <w:pPr>
              <w:rPr>
                <w:color w:val="000000"/>
                <w:sz w:val="24"/>
                <w:szCs w:val="24"/>
              </w:rPr>
            </w:pPr>
            <w:r w:rsidRPr="005E59F9">
              <w:rPr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  <w:tr w:rsidR="00D34ADF" w:rsidRPr="005E59F9" w:rsidTr="00C96CDE">
        <w:trPr>
          <w:trHeight w:val="315"/>
        </w:trPr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5C0" w:rsidRPr="005E59F9" w:rsidRDefault="005A45C0" w:rsidP="00DA01F9">
            <w:pPr>
              <w:rPr>
                <w:sz w:val="24"/>
                <w:szCs w:val="24"/>
              </w:rPr>
            </w:pPr>
          </w:p>
        </w:tc>
      </w:tr>
    </w:tbl>
    <w:p w:rsidR="00FB76E6" w:rsidRPr="005E59F9" w:rsidRDefault="00FB76E6" w:rsidP="00FB76E6">
      <w:pPr>
        <w:ind w:firstLine="709"/>
      </w:pPr>
    </w:p>
    <w:p w:rsidR="00AF5D62" w:rsidRPr="00B03F0A" w:rsidRDefault="00AF5D62" w:rsidP="00FB76E6">
      <w:pPr>
        <w:jc w:val="right"/>
        <w:rPr>
          <w:lang w:val="en-US"/>
        </w:rPr>
      </w:pPr>
    </w:p>
    <w:sectPr w:rsidR="00AF5D62" w:rsidRPr="00B03F0A" w:rsidSect="00D34ADF">
      <w:pgSz w:w="16838" w:h="11906" w:orient="landscape"/>
      <w:pgMar w:top="680" w:right="1142" w:bottom="1985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7A" w:rsidRDefault="00C4437A" w:rsidP="00C618E0">
      <w:r>
        <w:separator/>
      </w:r>
    </w:p>
  </w:endnote>
  <w:endnote w:type="continuationSeparator" w:id="0">
    <w:p w:rsidR="00C4437A" w:rsidRDefault="00C4437A" w:rsidP="00C6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7A" w:rsidRDefault="00C4437A" w:rsidP="00C618E0">
      <w:r>
        <w:separator/>
      </w:r>
    </w:p>
  </w:footnote>
  <w:footnote w:type="continuationSeparator" w:id="0">
    <w:p w:rsidR="00C4437A" w:rsidRDefault="00C4437A" w:rsidP="00C6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03" w:hanging="885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03" w:hanging="885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eastAsia="Times New Roman"/>
        <w:color w:val="auto"/>
      </w:rPr>
    </w:lvl>
  </w:abstractNum>
  <w:abstractNum w:abstractNumId="1">
    <w:nsid w:val="0B6C4FBA"/>
    <w:multiLevelType w:val="hybridMultilevel"/>
    <w:tmpl w:val="9DFE97DE"/>
    <w:lvl w:ilvl="0" w:tplc="17B4A0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D3A08"/>
    <w:multiLevelType w:val="multilevel"/>
    <w:tmpl w:val="67B4F9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748B4"/>
    <w:multiLevelType w:val="hybridMultilevel"/>
    <w:tmpl w:val="1A9085BE"/>
    <w:lvl w:ilvl="0" w:tplc="D8EEC71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F373018"/>
    <w:multiLevelType w:val="hybridMultilevel"/>
    <w:tmpl w:val="7B04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08F"/>
    <w:rsid w:val="000069E0"/>
    <w:rsid w:val="0001782B"/>
    <w:rsid w:val="00020B63"/>
    <w:rsid w:val="000316DF"/>
    <w:rsid w:val="00031A64"/>
    <w:rsid w:val="0003752F"/>
    <w:rsid w:val="000419F0"/>
    <w:rsid w:val="00044E8E"/>
    <w:rsid w:val="00072767"/>
    <w:rsid w:val="00080ECA"/>
    <w:rsid w:val="000863DF"/>
    <w:rsid w:val="000951A1"/>
    <w:rsid w:val="000A171C"/>
    <w:rsid w:val="000A7B6A"/>
    <w:rsid w:val="000B3F3C"/>
    <w:rsid w:val="000C3773"/>
    <w:rsid w:val="000D11D3"/>
    <w:rsid w:val="000D2557"/>
    <w:rsid w:val="000E55CE"/>
    <w:rsid w:val="001074B3"/>
    <w:rsid w:val="00111389"/>
    <w:rsid w:val="00111F4E"/>
    <w:rsid w:val="001122F9"/>
    <w:rsid w:val="00115A33"/>
    <w:rsid w:val="00117A9C"/>
    <w:rsid w:val="0013153A"/>
    <w:rsid w:val="00166D05"/>
    <w:rsid w:val="001831A7"/>
    <w:rsid w:val="00184653"/>
    <w:rsid w:val="00190465"/>
    <w:rsid w:val="0019208B"/>
    <w:rsid w:val="001A236B"/>
    <w:rsid w:val="001A62FD"/>
    <w:rsid w:val="001B558E"/>
    <w:rsid w:val="001C57C3"/>
    <w:rsid w:val="001D63F4"/>
    <w:rsid w:val="001E2853"/>
    <w:rsid w:val="001E7A6F"/>
    <w:rsid w:val="00203A94"/>
    <w:rsid w:val="00234D88"/>
    <w:rsid w:val="00235641"/>
    <w:rsid w:val="00241E8C"/>
    <w:rsid w:val="00255A1F"/>
    <w:rsid w:val="0026635D"/>
    <w:rsid w:val="00283588"/>
    <w:rsid w:val="00292D60"/>
    <w:rsid w:val="002A2626"/>
    <w:rsid w:val="002B1124"/>
    <w:rsid w:val="002B5832"/>
    <w:rsid w:val="002E1107"/>
    <w:rsid w:val="002E5221"/>
    <w:rsid w:val="0030504D"/>
    <w:rsid w:val="003074E6"/>
    <w:rsid w:val="00323D56"/>
    <w:rsid w:val="003273F0"/>
    <w:rsid w:val="003370D8"/>
    <w:rsid w:val="0035507C"/>
    <w:rsid w:val="00363A55"/>
    <w:rsid w:val="00372B88"/>
    <w:rsid w:val="00387C40"/>
    <w:rsid w:val="003960E9"/>
    <w:rsid w:val="003C72D3"/>
    <w:rsid w:val="003D1EAD"/>
    <w:rsid w:val="003D6DFD"/>
    <w:rsid w:val="003E3924"/>
    <w:rsid w:val="003E529E"/>
    <w:rsid w:val="003E5845"/>
    <w:rsid w:val="0042001F"/>
    <w:rsid w:val="004217E6"/>
    <w:rsid w:val="00421A20"/>
    <w:rsid w:val="00423CC9"/>
    <w:rsid w:val="00436AC2"/>
    <w:rsid w:val="0043723B"/>
    <w:rsid w:val="00460038"/>
    <w:rsid w:val="00461182"/>
    <w:rsid w:val="00461954"/>
    <w:rsid w:val="00473501"/>
    <w:rsid w:val="00474319"/>
    <w:rsid w:val="00494E05"/>
    <w:rsid w:val="00496FCC"/>
    <w:rsid w:val="004A6750"/>
    <w:rsid w:val="004D1A5D"/>
    <w:rsid w:val="004D321B"/>
    <w:rsid w:val="004D75F6"/>
    <w:rsid w:val="005102E4"/>
    <w:rsid w:val="00513AC7"/>
    <w:rsid w:val="005171FD"/>
    <w:rsid w:val="005243A4"/>
    <w:rsid w:val="00547229"/>
    <w:rsid w:val="0055316E"/>
    <w:rsid w:val="00553ECA"/>
    <w:rsid w:val="00566082"/>
    <w:rsid w:val="00571C69"/>
    <w:rsid w:val="005A45C0"/>
    <w:rsid w:val="005A61BF"/>
    <w:rsid w:val="005B6729"/>
    <w:rsid w:val="005C44D6"/>
    <w:rsid w:val="005D2651"/>
    <w:rsid w:val="005E05DF"/>
    <w:rsid w:val="005E59F9"/>
    <w:rsid w:val="005F1B29"/>
    <w:rsid w:val="006006A5"/>
    <w:rsid w:val="006076AB"/>
    <w:rsid w:val="006140E1"/>
    <w:rsid w:val="0061691E"/>
    <w:rsid w:val="00645073"/>
    <w:rsid w:val="0065349A"/>
    <w:rsid w:val="00653BDB"/>
    <w:rsid w:val="0067033B"/>
    <w:rsid w:val="00675815"/>
    <w:rsid w:val="006814B0"/>
    <w:rsid w:val="0068292D"/>
    <w:rsid w:val="00684AAA"/>
    <w:rsid w:val="006860B5"/>
    <w:rsid w:val="006861DA"/>
    <w:rsid w:val="00686E22"/>
    <w:rsid w:val="006A5B45"/>
    <w:rsid w:val="006F0C34"/>
    <w:rsid w:val="006F23F4"/>
    <w:rsid w:val="006F2AE1"/>
    <w:rsid w:val="006F6BCC"/>
    <w:rsid w:val="00700F05"/>
    <w:rsid w:val="0070679E"/>
    <w:rsid w:val="007132FA"/>
    <w:rsid w:val="00714E90"/>
    <w:rsid w:val="007255A2"/>
    <w:rsid w:val="00731714"/>
    <w:rsid w:val="00732B69"/>
    <w:rsid w:val="00732BBD"/>
    <w:rsid w:val="007369A8"/>
    <w:rsid w:val="00781AA7"/>
    <w:rsid w:val="007A2B38"/>
    <w:rsid w:val="007A45E5"/>
    <w:rsid w:val="007B0993"/>
    <w:rsid w:val="007B4F74"/>
    <w:rsid w:val="00801B0D"/>
    <w:rsid w:val="0080443D"/>
    <w:rsid w:val="00806E68"/>
    <w:rsid w:val="00812F14"/>
    <w:rsid w:val="008500AF"/>
    <w:rsid w:val="00850870"/>
    <w:rsid w:val="008650A7"/>
    <w:rsid w:val="00866192"/>
    <w:rsid w:val="00872E2D"/>
    <w:rsid w:val="008829EA"/>
    <w:rsid w:val="008850CA"/>
    <w:rsid w:val="00894F16"/>
    <w:rsid w:val="008B131A"/>
    <w:rsid w:val="008B5C4A"/>
    <w:rsid w:val="008D1A64"/>
    <w:rsid w:val="008D40F7"/>
    <w:rsid w:val="008E4547"/>
    <w:rsid w:val="008F6948"/>
    <w:rsid w:val="009142CF"/>
    <w:rsid w:val="009148E0"/>
    <w:rsid w:val="009709BD"/>
    <w:rsid w:val="00975657"/>
    <w:rsid w:val="0098411E"/>
    <w:rsid w:val="00995F11"/>
    <w:rsid w:val="009978C1"/>
    <w:rsid w:val="00997A28"/>
    <w:rsid w:val="009A17B6"/>
    <w:rsid w:val="009C57EA"/>
    <w:rsid w:val="009D350B"/>
    <w:rsid w:val="00A02F23"/>
    <w:rsid w:val="00A04688"/>
    <w:rsid w:val="00A25BFA"/>
    <w:rsid w:val="00A36C9C"/>
    <w:rsid w:val="00A5019F"/>
    <w:rsid w:val="00A5254F"/>
    <w:rsid w:val="00A61BDF"/>
    <w:rsid w:val="00A94C8B"/>
    <w:rsid w:val="00AA35F1"/>
    <w:rsid w:val="00AA758E"/>
    <w:rsid w:val="00AD11BD"/>
    <w:rsid w:val="00AD21E0"/>
    <w:rsid w:val="00AD2EF9"/>
    <w:rsid w:val="00AF30DB"/>
    <w:rsid w:val="00AF5D62"/>
    <w:rsid w:val="00B01CD6"/>
    <w:rsid w:val="00B03F0A"/>
    <w:rsid w:val="00B07BFC"/>
    <w:rsid w:val="00B312B2"/>
    <w:rsid w:val="00B340D6"/>
    <w:rsid w:val="00B36FAB"/>
    <w:rsid w:val="00B42166"/>
    <w:rsid w:val="00B67B08"/>
    <w:rsid w:val="00B71AD9"/>
    <w:rsid w:val="00B85650"/>
    <w:rsid w:val="00B97BF9"/>
    <w:rsid w:val="00BA023B"/>
    <w:rsid w:val="00BC5E63"/>
    <w:rsid w:val="00BD0309"/>
    <w:rsid w:val="00BE08CC"/>
    <w:rsid w:val="00BE2E54"/>
    <w:rsid w:val="00BF143A"/>
    <w:rsid w:val="00BF46E3"/>
    <w:rsid w:val="00C219CB"/>
    <w:rsid w:val="00C4437A"/>
    <w:rsid w:val="00C54D29"/>
    <w:rsid w:val="00C60CD8"/>
    <w:rsid w:val="00C618E0"/>
    <w:rsid w:val="00C769B2"/>
    <w:rsid w:val="00C96CDE"/>
    <w:rsid w:val="00CB1140"/>
    <w:rsid w:val="00CB546D"/>
    <w:rsid w:val="00CC3C13"/>
    <w:rsid w:val="00CD41CB"/>
    <w:rsid w:val="00CD525E"/>
    <w:rsid w:val="00CD52F9"/>
    <w:rsid w:val="00CD7B52"/>
    <w:rsid w:val="00CE7886"/>
    <w:rsid w:val="00D34ADF"/>
    <w:rsid w:val="00D43EA5"/>
    <w:rsid w:val="00D45AF7"/>
    <w:rsid w:val="00D61E1B"/>
    <w:rsid w:val="00D62AF2"/>
    <w:rsid w:val="00D6747F"/>
    <w:rsid w:val="00D73545"/>
    <w:rsid w:val="00D75C97"/>
    <w:rsid w:val="00DA01F9"/>
    <w:rsid w:val="00DB2DE8"/>
    <w:rsid w:val="00DB7518"/>
    <w:rsid w:val="00DC693B"/>
    <w:rsid w:val="00DE7AF6"/>
    <w:rsid w:val="00E230BB"/>
    <w:rsid w:val="00E279CB"/>
    <w:rsid w:val="00E55CED"/>
    <w:rsid w:val="00E75589"/>
    <w:rsid w:val="00E84284"/>
    <w:rsid w:val="00E859D8"/>
    <w:rsid w:val="00E92F0B"/>
    <w:rsid w:val="00E966A0"/>
    <w:rsid w:val="00EA5EBF"/>
    <w:rsid w:val="00EB5785"/>
    <w:rsid w:val="00EB7BE5"/>
    <w:rsid w:val="00EC787B"/>
    <w:rsid w:val="00EC790E"/>
    <w:rsid w:val="00ED0BE1"/>
    <w:rsid w:val="00ED45BE"/>
    <w:rsid w:val="00EE4DF9"/>
    <w:rsid w:val="00EE6AC4"/>
    <w:rsid w:val="00EF03B1"/>
    <w:rsid w:val="00EF04EA"/>
    <w:rsid w:val="00EF4C92"/>
    <w:rsid w:val="00F04B4B"/>
    <w:rsid w:val="00F10C82"/>
    <w:rsid w:val="00F11D39"/>
    <w:rsid w:val="00F1308F"/>
    <w:rsid w:val="00F16173"/>
    <w:rsid w:val="00F23FCC"/>
    <w:rsid w:val="00F31316"/>
    <w:rsid w:val="00F315D9"/>
    <w:rsid w:val="00F44125"/>
    <w:rsid w:val="00F47DBA"/>
    <w:rsid w:val="00F623C0"/>
    <w:rsid w:val="00F641CB"/>
    <w:rsid w:val="00F7481C"/>
    <w:rsid w:val="00F75FEE"/>
    <w:rsid w:val="00F85743"/>
    <w:rsid w:val="00F91300"/>
    <w:rsid w:val="00FA5704"/>
    <w:rsid w:val="00FA7315"/>
    <w:rsid w:val="00FB76E6"/>
    <w:rsid w:val="00FC0E6B"/>
    <w:rsid w:val="00FC0F8F"/>
    <w:rsid w:val="00FE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F"/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58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1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618E0"/>
    <w:rPr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C61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618E0"/>
    <w:rPr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B421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42166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B5832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2B5832"/>
  </w:style>
  <w:style w:type="paragraph" w:styleId="a9">
    <w:name w:val="Title"/>
    <w:basedOn w:val="a"/>
    <w:link w:val="aa"/>
    <w:qFormat/>
    <w:rsid w:val="002B5832"/>
    <w:pPr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Название Знак"/>
    <w:link w:val="a9"/>
    <w:rsid w:val="002B5832"/>
    <w:rPr>
      <w:rFonts w:eastAsia="Times New Roman"/>
      <w:b/>
    </w:rPr>
  </w:style>
  <w:style w:type="paragraph" w:customStyle="1" w:styleId="ConsPlusCell">
    <w:name w:val="ConsPlusCell"/>
    <w:rsid w:val="002B583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b">
    <w:name w:val="Обычный (паспорт)"/>
    <w:basedOn w:val="a"/>
    <w:rsid w:val="002B5832"/>
    <w:pPr>
      <w:spacing w:before="120"/>
      <w:jc w:val="both"/>
    </w:pPr>
    <w:rPr>
      <w:lang w:eastAsia="ru-RU"/>
    </w:rPr>
  </w:style>
  <w:style w:type="paragraph" w:customStyle="1" w:styleId="ConsPlusNormal">
    <w:name w:val="ConsPlusNormal"/>
    <w:link w:val="ConsPlusNormal0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uiPriority w:val="99"/>
    <w:rsid w:val="002B5832"/>
    <w:rPr>
      <w:rFonts w:cs="Times New Roman"/>
      <w:color w:val="0000FF"/>
      <w:u w:val="single"/>
    </w:rPr>
  </w:style>
  <w:style w:type="character" w:styleId="ad">
    <w:name w:val="page number"/>
    <w:uiPriority w:val="99"/>
    <w:rsid w:val="002B5832"/>
    <w:rPr>
      <w:rFonts w:cs="Times New Roman"/>
    </w:rPr>
  </w:style>
  <w:style w:type="paragraph" w:customStyle="1" w:styleId="10">
    <w:name w:val="Абзац списка1"/>
    <w:basedOn w:val="a"/>
    <w:rsid w:val="002B5832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2B58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qFormat/>
    <w:rsid w:val="002B5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Прижатый влево"/>
    <w:basedOn w:val="a"/>
    <w:next w:val="a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2B583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B5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B5832"/>
    <w:rPr>
      <w:rFonts w:ascii="Arial" w:eastAsia="Times New Roman" w:hAnsi="Arial" w:cs="Arial"/>
    </w:rPr>
  </w:style>
  <w:style w:type="paragraph" w:styleId="af1">
    <w:name w:val="No Spacing"/>
    <w:uiPriority w:val="1"/>
    <w:qFormat/>
    <w:rsid w:val="00FB76E6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16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24230</CharactersWithSpaces>
  <SharedDoc>false</SharedDoc>
  <HLinks>
    <vt:vector size="12" baseType="variant"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consultantplus://offline/ref=C0A2A3F1A2AA55CA2BF0ED256972B3FA2F9FF497988B0FBB5DC780BAx3L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21</cp:revision>
  <cp:lastPrinted>2020-02-03T06:52:00Z</cp:lastPrinted>
  <dcterms:created xsi:type="dcterms:W3CDTF">2020-01-22T11:27:00Z</dcterms:created>
  <dcterms:modified xsi:type="dcterms:W3CDTF">2020-10-09T08:25:00Z</dcterms:modified>
</cp:coreProperties>
</file>