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96" w:rsidRDefault="0094337A" w:rsidP="0094337A">
      <w:pPr>
        <w:tabs>
          <w:tab w:val="left" w:pos="3090"/>
          <w:tab w:val="center" w:pos="4677"/>
          <w:tab w:val="left" w:pos="5780"/>
        </w:tabs>
        <w:spacing w:after="0" w:line="240" w:lineRule="auto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A62396">
        <w:rPr>
          <w:rFonts w:ascii="Times New Roman" w:hAnsi="Times New Roman"/>
          <w:sz w:val="28"/>
          <w:szCs w:val="28"/>
        </w:rPr>
        <w:t xml:space="preserve">    </w:t>
      </w:r>
      <w:r w:rsidR="0077059A">
        <w:rPr>
          <w:rFonts w:ascii="Times New Roman" w:hAnsi="Times New Roman"/>
          <w:sz w:val="28"/>
          <w:szCs w:val="28"/>
        </w:rPr>
        <w:t xml:space="preserve">                            </w:t>
      </w:r>
      <w:r w:rsidR="00A62396">
        <w:rPr>
          <w:rFonts w:ascii="Times New Roman" w:hAnsi="Times New Roman"/>
          <w:sz w:val="28"/>
          <w:szCs w:val="28"/>
        </w:rPr>
        <w:t>УТВЕРЖДЕНА</w:t>
      </w:r>
    </w:p>
    <w:p w:rsidR="00A62396" w:rsidRDefault="00A62396" w:rsidP="00A62396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585F8B">
        <w:rPr>
          <w:rFonts w:ascii="Times New Roman" w:hAnsi="Times New Roman"/>
          <w:sz w:val="28"/>
          <w:szCs w:val="28"/>
        </w:rPr>
        <w:t xml:space="preserve">                             </w:t>
      </w:r>
      <w:r w:rsidR="0077059A">
        <w:rPr>
          <w:rFonts w:ascii="Times New Roman" w:hAnsi="Times New Roman"/>
          <w:sz w:val="28"/>
          <w:szCs w:val="28"/>
        </w:rPr>
        <w:t xml:space="preserve">  </w:t>
      </w:r>
      <w:r w:rsidR="00585F8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остановлением администрации </w:t>
      </w:r>
    </w:p>
    <w:p w:rsidR="00A62396" w:rsidRDefault="00A62396" w:rsidP="00A62396">
      <w:pPr>
        <w:tabs>
          <w:tab w:val="left" w:pos="3090"/>
          <w:tab w:val="center" w:pos="4677"/>
          <w:tab w:val="left" w:pos="578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05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Лискинского муниципального  района </w:t>
      </w:r>
    </w:p>
    <w:p w:rsidR="00A62396" w:rsidRDefault="00A62396" w:rsidP="00A62396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7705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Воронежской области </w:t>
      </w:r>
    </w:p>
    <w:p w:rsidR="00A62396" w:rsidRDefault="00A62396" w:rsidP="00A62396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7059A">
        <w:rPr>
          <w:rFonts w:ascii="Times New Roman" w:hAnsi="Times New Roman"/>
          <w:sz w:val="28"/>
          <w:szCs w:val="28"/>
        </w:rPr>
        <w:t xml:space="preserve">                    </w:t>
      </w:r>
      <w:r w:rsidR="00F15E69">
        <w:rPr>
          <w:rFonts w:ascii="Times New Roman" w:hAnsi="Times New Roman"/>
          <w:sz w:val="28"/>
          <w:szCs w:val="28"/>
        </w:rPr>
        <w:t xml:space="preserve">                         от   27 декабря 2013 г.</w:t>
      </w:r>
      <w:r w:rsidR="00C11157">
        <w:rPr>
          <w:rFonts w:ascii="Times New Roman" w:hAnsi="Times New Roman"/>
          <w:sz w:val="28"/>
          <w:szCs w:val="28"/>
        </w:rPr>
        <w:t xml:space="preserve">   </w:t>
      </w:r>
      <w:r w:rsidR="00F15E69">
        <w:rPr>
          <w:rFonts w:ascii="Times New Roman" w:hAnsi="Times New Roman"/>
          <w:sz w:val="28"/>
          <w:szCs w:val="28"/>
        </w:rPr>
        <w:t>№  2841</w:t>
      </w: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A62396" w:rsidRDefault="00A62396" w:rsidP="00A62396">
      <w:pPr>
        <w:tabs>
          <w:tab w:val="center" w:pos="4677"/>
          <w:tab w:val="left" w:pos="578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62396" w:rsidRDefault="00A62396" w:rsidP="00A62396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</w:p>
    <w:p w:rsidR="00A62396" w:rsidRDefault="00A62396" w:rsidP="00A62396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</w:p>
    <w:p w:rsidR="00A62396" w:rsidRDefault="00A62396" w:rsidP="00A62396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ПОДПРОГРАММА</w:t>
      </w:r>
      <w:r w:rsidR="005A28C5">
        <w:rPr>
          <w:rFonts w:ascii="Times New Roman" w:hAnsi="Times New Roman"/>
          <w:b/>
          <w:bCs/>
          <w:sz w:val="28"/>
          <w:szCs w:val="28"/>
        </w:rPr>
        <w:t xml:space="preserve"> № 1</w:t>
      </w: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«Комплексные меры профилактики</w:t>
      </w:r>
      <w:r w:rsidR="00F25E2D">
        <w:rPr>
          <w:rFonts w:ascii="Times New Roman" w:hAnsi="Times New Roman"/>
          <w:b/>
          <w:bCs/>
          <w:sz w:val="28"/>
          <w:szCs w:val="28"/>
        </w:rPr>
        <w:t xml:space="preserve"> правонарушений</w:t>
      </w: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Лискинском муниципальном районе </w:t>
      </w: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2014-2020 г.г.»</w:t>
      </w: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 программы</w:t>
      </w: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Лискинского муниципального района  </w:t>
      </w: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«Обеспечение общественного порядка и противодействие преступности</w:t>
      </w:r>
      <w:r w:rsidR="00B8306F">
        <w:rPr>
          <w:rFonts w:ascii="Times New Roman" w:hAnsi="Times New Roman"/>
          <w:b/>
          <w:bCs/>
          <w:sz w:val="28"/>
          <w:szCs w:val="28"/>
        </w:rPr>
        <w:t xml:space="preserve"> в Лискинском муниципальном районе</w:t>
      </w:r>
    </w:p>
    <w:p w:rsidR="00A62396" w:rsidRDefault="00B8306F" w:rsidP="00A6239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 2014-2020 г.г.</w:t>
      </w:r>
      <w:r w:rsidR="003A27CA">
        <w:rPr>
          <w:rFonts w:ascii="Times New Roman" w:hAnsi="Times New Roman"/>
          <w:b/>
          <w:bCs/>
          <w:sz w:val="28"/>
          <w:szCs w:val="28"/>
        </w:rPr>
        <w:t xml:space="preserve"> »</w:t>
      </w:r>
    </w:p>
    <w:p w:rsidR="00A62396" w:rsidRDefault="00A62396" w:rsidP="00A62396">
      <w:pPr>
        <w:tabs>
          <w:tab w:val="center" w:pos="4677"/>
          <w:tab w:val="left" w:pos="5780"/>
        </w:tabs>
        <w:spacing w:after="0"/>
        <w:rPr>
          <w:rFonts w:ascii="Arial" w:hAnsi="Arial"/>
          <w:sz w:val="28"/>
          <w:szCs w:val="28"/>
        </w:rPr>
      </w:pPr>
    </w:p>
    <w:p w:rsidR="00A62396" w:rsidRDefault="00A62396" w:rsidP="00A62396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</w:t>
      </w:r>
    </w:p>
    <w:p w:rsidR="00A62396" w:rsidRDefault="00A62396" w:rsidP="00A62396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3B4C20" w:rsidRDefault="003B4C20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05F77" w:rsidRDefault="00305F77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A62396">
      <w:pPr>
        <w:pStyle w:val="a4"/>
        <w:rPr>
          <w:rFonts w:ascii="Times New Roman" w:hAnsi="Times New Roman"/>
          <w:b/>
          <w:sz w:val="28"/>
          <w:szCs w:val="28"/>
        </w:rPr>
      </w:pPr>
    </w:p>
    <w:p w:rsidR="00A62396" w:rsidRDefault="00A62396" w:rsidP="00A62396">
      <w:pPr>
        <w:pStyle w:val="a4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B4C20" w:rsidRDefault="003B4C20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3B4C20" w:rsidRDefault="003B4C20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подпрограммы «</w:t>
      </w:r>
      <w:r w:rsidR="00695C88">
        <w:rPr>
          <w:rFonts w:ascii="Times New Roman" w:hAnsi="Times New Roman"/>
          <w:b/>
          <w:sz w:val="28"/>
          <w:szCs w:val="28"/>
        </w:rPr>
        <w:t>Комплексные меры профилактики</w:t>
      </w:r>
      <w:r>
        <w:rPr>
          <w:rFonts w:ascii="Times New Roman" w:hAnsi="Times New Roman"/>
          <w:b/>
          <w:sz w:val="28"/>
          <w:szCs w:val="28"/>
        </w:rPr>
        <w:t xml:space="preserve"> правонарушений </w:t>
      </w:r>
    </w:p>
    <w:p w:rsidR="003B4C20" w:rsidRDefault="003B4C20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Лискинском муниципальном районе на 2014-2020 г.г.»</w:t>
      </w:r>
    </w:p>
    <w:p w:rsidR="00D30747" w:rsidRDefault="0052172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«Обеспечение общественного порядка и противодействие преступности</w:t>
      </w:r>
      <w:r w:rsidR="00D30747">
        <w:rPr>
          <w:rFonts w:ascii="Times New Roman" w:hAnsi="Times New Roman"/>
          <w:b/>
          <w:sz w:val="28"/>
          <w:szCs w:val="28"/>
        </w:rPr>
        <w:t xml:space="preserve"> в Лискинском муниципальном районе </w:t>
      </w:r>
    </w:p>
    <w:p w:rsidR="003B4C20" w:rsidRDefault="00D30747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201402020 г.г.</w:t>
      </w:r>
      <w:r w:rsidR="00521725">
        <w:rPr>
          <w:rFonts w:ascii="Times New Roman" w:hAnsi="Times New Roman"/>
          <w:b/>
          <w:sz w:val="28"/>
          <w:szCs w:val="28"/>
        </w:rPr>
        <w:t xml:space="preserve">» </w:t>
      </w:r>
    </w:p>
    <w:p w:rsidR="00521725" w:rsidRDefault="00521725" w:rsidP="004E1582">
      <w:pPr>
        <w:pStyle w:val="a4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1F5CC9" w:rsidTr="001F5CC9">
        <w:tc>
          <w:tcPr>
            <w:tcW w:w="3794" w:type="dxa"/>
          </w:tcPr>
          <w:p w:rsidR="001F5CC9" w:rsidRDefault="001F5CC9" w:rsidP="002610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CC9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ниципальной </w:t>
            </w:r>
            <w:r w:rsidRPr="001F5CC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E4081B" w:rsidRPr="001F5CC9" w:rsidRDefault="00E4081B" w:rsidP="001112F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1F5CC9" w:rsidRPr="001F5CC9" w:rsidRDefault="001F5CC9" w:rsidP="001F5CC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Лискинского муниципального 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1F5CC9" w:rsidTr="001F5CC9">
        <w:tc>
          <w:tcPr>
            <w:tcW w:w="3794" w:type="dxa"/>
          </w:tcPr>
          <w:p w:rsidR="001F5CC9" w:rsidRPr="001F5CC9" w:rsidRDefault="007E300F" w:rsidP="001F5CC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Исполнители  под</w:t>
            </w:r>
            <w:r w:rsidR="001F5CC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777" w:type="dxa"/>
          </w:tcPr>
          <w:p w:rsidR="00A311B7" w:rsidRPr="00A311B7" w:rsidRDefault="00A311B7" w:rsidP="00A311B7">
            <w:pPr>
              <w:pStyle w:val="5"/>
              <w:tabs>
                <w:tab w:val="clear" w:pos="0"/>
                <w:tab w:val="left" w:pos="708"/>
              </w:tabs>
              <w:rPr>
                <w:b w:val="0"/>
                <w:szCs w:val="24"/>
              </w:rPr>
            </w:pPr>
            <w:r w:rsidRPr="00A311B7">
              <w:rPr>
                <w:b w:val="0"/>
                <w:szCs w:val="24"/>
              </w:rPr>
              <w:t>Администрация    Лискинского    муниципального   района Воронежской области, отдел образования, отдел культуры, отдел по физкультуре и сп</w:t>
            </w:r>
            <w:r w:rsidR="00247F6C">
              <w:rPr>
                <w:b w:val="0"/>
                <w:szCs w:val="24"/>
              </w:rPr>
              <w:t>орту, КДН и ЗП</w:t>
            </w:r>
            <w:r w:rsidRPr="00A311B7">
              <w:rPr>
                <w:b w:val="0"/>
                <w:szCs w:val="24"/>
              </w:rPr>
              <w:t>, отдел МВД Росс</w:t>
            </w:r>
            <w:r w:rsidR="00933FA3">
              <w:rPr>
                <w:b w:val="0"/>
                <w:szCs w:val="24"/>
              </w:rPr>
              <w:t xml:space="preserve">ии по Лискинскому </w:t>
            </w:r>
            <w:r w:rsidRPr="00A311B7">
              <w:rPr>
                <w:b w:val="0"/>
                <w:szCs w:val="24"/>
              </w:rPr>
              <w:t xml:space="preserve"> району (по согласованию), </w:t>
            </w:r>
            <w:r w:rsidR="0070667F">
              <w:rPr>
                <w:b w:val="0"/>
                <w:szCs w:val="24"/>
              </w:rPr>
              <w:t xml:space="preserve">Лискинский </w:t>
            </w:r>
            <w:r w:rsidR="00933FA3">
              <w:rPr>
                <w:b w:val="0"/>
                <w:szCs w:val="24"/>
              </w:rPr>
              <w:t xml:space="preserve"> </w:t>
            </w:r>
            <w:r w:rsidRPr="00A311B7">
              <w:rPr>
                <w:b w:val="0"/>
                <w:szCs w:val="24"/>
              </w:rPr>
              <w:t>отдел</w:t>
            </w:r>
            <w:r w:rsidR="00C10844">
              <w:rPr>
                <w:b w:val="0"/>
                <w:szCs w:val="24"/>
              </w:rPr>
              <w:t xml:space="preserve"> Юго-Восточного линейного у</w:t>
            </w:r>
            <w:r w:rsidR="00933FA3">
              <w:rPr>
                <w:b w:val="0"/>
                <w:szCs w:val="24"/>
              </w:rPr>
              <w:t xml:space="preserve">правления </w:t>
            </w:r>
            <w:r w:rsidRPr="00A311B7">
              <w:rPr>
                <w:b w:val="0"/>
                <w:szCs w:val="24"/>
              </w:rPr>
              <w:t xml:space="preserve"> МВД России на транспорте (по согласованию), филиал по Лискинскому району ФКУУИИ УФСИН России по ВО (по согласованию)</w:t>
            </w:r>
            <w:r w:rsidR="00A95077">
              <w:rPr>
                <w:b w:val="0"/>
                <w:szCs w:val="24"/>
              </w:rPr>
              <w:t>, МКУ городского поселения город Лиски</w:t>
            </w:r>
            <w:r w:rsidR="00AF57AA">
              <w:rPr>
                <w:b w:val="0"/>
                <w:szCs w:val="24"/>
              </w:rPr>
              <w:t xml:space="preserve"> «Гражданская защита»</w:t>
            </w:r>
            <w:r w:rsidR="00BD67B8">
              <w:rPr>
                <w:b w:val="0"/>
                <w:szCs w:val="24"/>
              </w:rPr>
              <w:t xml:space="preserve"> (по согласованию),  администрации</w:t>
            </w:r>
            <w:r w:rsidR="00A95077">
              <w:rPr>
                <w:b w:val="0"/>
                <w:szCs w:val="24"/>
              </w:rPr>
              <w:t xml:space="preserve"> городских и сельских поселений (по согласованию)</w:t>
            </w:r>
            <w:r w:rsidRPr="00A311B7">
              <w:rPr>
                <w:b w:val="0"/>
                <w:szCs w:val="24"/>
              </w:rPr>
              <w:t>.</w:t>
            </w:r>
          </w:p>
          <w:p w:rsidR="001F5CC9" w:rsidRPr="001F5CC9" w:rsidRDefault="001F5CC9" w:rsidP="00A311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CC9" w:rsidTr="001F5CC9">
        <w:tc>
          <w:tcPr>
            <w:tcW w:w="3794" w:type="dxa"/>
          </w:tcPr>
          <w:p w:rsidR="001F5CC9" w:rsidRPr="001F5CC9" w:rsidRDefault="00DA5821" w:rsidP="00DA58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разработчики </w:t>
            </w:r>
            <w:r w:rsidR="00B444E9">
              <w:rPr>
                <w:rFonts w:ascii="Times New Roman" w:hAnsi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5777" w:type="dxa"/>
          </w:tcPr>
          <w:p w:rsidR="001F5CC9" w:rsidRPr="001F5CC9" w:rsidRDefault="00DF3A71" w:rsidP="00952C4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Лискинского муниципального 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1F5CC9" w:rsidTr="001F5CC9">
        <w:tc>
          <w:tcPr>
            <w:tcW w:w="3794" w:type="dxa"/>
          </w:tcPr>
          <w:p w:rsidR="001F5CC9" w:rsidRPr="001F5CC9" w:rsidRDefault="006505B6" w:rsidP="006505B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мероприятия подпр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5777" w:type="dxa"/>
          </w:tcPr>
          <w:p w:rsidR="00247C64" w:rsidRDefault="000E21EC" w:rsidP="00247C64">
            <w:pPr>
              <w:pStyle w:val="a8"/>
              <w:tabs>
                <w:tab w:val="left" w:pos="72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247C64">
              <w:rPr>
                <w:sz w:val="24"/>
                <w:szCs w:val="24"/>
              </w:rPr>
              <w:t xml:space="preserve">Мероприятия по </w:t>
            </w:r>
            <w:r w:rsidR="00F46476">
              <w:rPr>
                <w:sz w:val="24"/>
                <w:szCs w:val="24"/>
              </w:rPr>
              <w:t xml:space="preserve">профилактике правонарушений, </w:t>
            </w:r>
            <w:r w:rsidR="00247C64">
              <w:rPr>
                <w:sz w:val="24"/>
                <w:szCs w:val="24"/>
              </w:rPr>
              <w:t xml:space="preserve">охране общественного порядка и </w:t>
            </w:r>
            <w:r>
              <w:rPr>
                <w:sz w:val="24"/>
                <w:szCs w:val="24"/>
              </w:rPr>
              <w:t xml:space="preserve">общественной </w:t>
            </w:r>
            <w:r w:rsidR="00247C64">
              <w:rPr>
                <w:sz w:val="24"/>
                <w:szCs w:val="24"/>
              </w:rPr>
              <w:t>безопасности.</w:t>
            </w:r>
          </w:p>
          <w:p w:rsidR="008432DF" w:rsidRDefault="000E21EC" w:rsidP="00247C64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D1EEB">
              <w:rPr>
                <w:sz w:val="24"/>
                <w:szCs w:val="24"/>
              </w:rPr>
              <w:t>2.</w:t>
            </w:r>
            <w:r w:rsidR="008432DF">
              <w:rPr>
                <w:sz w:val="24"/>
                <w:szCs w:val="24"/>
              </w:rPr>
              <w:t>Профилактика преступности и правонарушений среди несовершеннолетних и молодежи.</w:t>
            </w:r>
          </w:p>
          <w:p w:rsidR="00CA49B2" w:rsidRDefault="009824EC" w:rsidP="00247C64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A49B2">
              <w:rPr>
                <w:sz w:val="24"/>
                <w:szCs w:val="24"/>
              </w:rPr>
              <w:t xml:space="preserve">. </w:t>
            </w:r>
            <w:r w:rsidR="00313CFC">
              <w:rPr>
                <w:sz w:val="24"/>
                <w:szCs w:val="24"/>
              </w:rPr>
              <w:t>Противод</w:t>
            </w:r>
            <w:r w:rsidR="0036595B">
              <w:rPr>
                <w:sz w:val="24"/>
                <w:szCs w:val="24"/>
              </w:rPr>
              <w:t>ействие терроризму</w:t>
            </w:r>
            <w:r w:rsidR="00313CFC">
              <w:rPr>
                <w:sz w:val="24"/>
                <w:szCs w:val="24"/>
              </w:rPr>
              <w:t>.</w:t>
            </w:r>
          </w:p>
          <w:p w:rsidR="001F5CC9" w:rsidRPr="001F5CC9" w:rsidRDefault="001F5CC9" w:rsidP="00B53ABD">
            <w:pPr>
              <w:pStyle w:val="a8"/>
              <w:rPr>
                <w:sz w:val="24"/>
                <w:szCs w:val="24"/>
              </w:rPr>
            </w:pPr>
          </w:p>
        </w:tc>
      </w:tr>
      <w:tr w:rsidR="001F5CC9" w:rsidTr="001F5CC9">
        <w:tc>
          <w:tcPr>
            <w:tcW w:w="3794" w:type="dxa"/>
          </w:tcPr>
          <w:p w:rsidR="001F5CC9" w:rsidRPr="001F5CC9" w:rsidRDefault="00B444E9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муниципальной </w:t>
            </w:r>
            <w:r w:rsidR="007E300F">
              <w:rPr>
                <w:rFonts w:ascii="Times New Roman" w:hAnsi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5777" w:type="dxa"/>
          </w:tcPr>
          <w:p w:rsidR="001F5CC9" w:rsidRDefault="006A508F" w:rsidP="008813F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Стабилизация </w:t>
            </w:r>
            <w:r w:rsidR="0053011C">
              <w:rPr>
                <w:rFonts w:ascii="Times New Roman" w:hAnsi="Times New Roman"/>
                <w:sz w:val="24"/>
                <w:szCs w:val="24"/>
              </w:rPr>
              <w:t xml:space="preserve"> крими</w:t>
            </w:r>
            <w:r w:rsidR="005A001D">
              <w:rPr>
                <w:rFonts w:ascii="Times New Roman" w:hAnsi="Times New Roman"/>
                <w:sz w:val="24"/>
                <w:szCs w:val="24"/>
              </w:rPr>
              <w:t xml:space="preserve">ногенной обстановки в районе и достижение более высокого </w:t>
            </w:r>
            <w:r w:rsidR="0053011C">
              <w:rPr>
                <w:rFonts w:ascii="Times New Roman" w:hAnsi="Times New Roman"/>
                <w:sz w:val="24"/>
                <w:szCs w:val="24"/>
              </w:rPr>
              <w:t>уровня безопасности, п</w:t>
            </w:r>
            <w:r w:rsidR="0053011C">
              <w:rPr>
                <w:rFonts w:ascii="Times New Roman" w:hAnsi="Times New Roman"/>
                <w:sz w:val="24"/>
                <w:szCs w:val="24"/>
              </w:rPr>
              <w:t>о</w:t>
            </w:r>
            <w:r w:rsidR="0053011C">
              <w:rPr>
                <w:rFonts w:ascii="Times New Roman" w:hAnsi="Times New Roman"/>
                <w:sz w:val="24"/>
                <w:szCs w:val="24"/>
              </w:rPr>
              <w:t>вышение эффективности профилактики правонар</w:t>
            </w:r>
            <w:r w:rsidR="0053011C">
              <w:rPr>
                <w:rFonts w:ascii="Times New Roman" w:hAnsi="Times New Roman"/>
                <w:sz w:val="24"/>
                <w:szCs w:val="24"/>
              </w:rPr>
              <w:t>у</w:t>
            </w:r>
            <w:r w:rsidR="0053011C">
              <w:rPr>
                <w:rFonts w:ascii="Times New Roman" w:hAnsi="Times New Roman"/>
                <w:sz w:val="24"/>
                <w:szCs w:val="24"/>
              </w:rPr>
              <w:t>шений и снижения уровня преступности.</w:t>
            </w:r>
          </w:p>
          <w:p w:rsidR="0053011C" w:rsidRPr="001F5CC9" w:rsidRDefault="0053011C" w:rsidP="008813F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CC9" w:rsidTr="001F5CC9">
        <w:tc>
          <w:tcPr>
            <w:tcW w:w="3794" w:type="dxa"/>
          </w:tcPr>
          <w:p w:rsidR="001F5CC9" w:rsidRPr="001F5CC9" w:rsidRDefault="00B444E9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муниципальной </w:t>
            </w:r>
            <w:r w:rsidR="008813F1">
              <w:rPr>
                <w:rFonts w:ascii="Times New Roman" w:hAnsi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5777" w:type="dxa"/>
          </w:tcPr>
          <w:p w:rsidR="00DC4710" w:rsidRPr="00DC4710" w:rsidRDefault="00DC4710" w:rsidP="00DC4710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4710">
              <w:rPr>
                <w:rFonts w:ascii="Times New Roman" w:hAnsi="Times New Roman"/>
                <w:sz w:val="24"/>
                <w:szCs w:val="24"/>
              </w:rPr>
              <w:t>1.</w:t>
            </w:r>
            <w:r w:rsidRPr="00DC47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C4710">
              <w:rPr>
                <w:rFonts w:ascii="Times New Roman" w:hAnsi="Times New Roman"/>
                <w:sz w:val="24"/>
                <w:szCs w:val="24"/>
              </w:rPr>
              <w:t>Обеспечение взаимодействия  всех заинтересова</w:t>
            </w:r>
            <w:r w:rsidRPr="00DC4710">
              <w:rPr>
                <w:rFonts w:ascii="Times New Roman" w:hAnsi="Times New Roman"/>
                <w:sz w:val="24"/>
                <w:szCs w:val="24"/>
              </w:rPr>
              <w:t>н</w:t>
            </w:r>
            <w:r w:rsidRPr="00DC4710">
              <w:rPr>
                <w:rFonts w:ascii="Times New Roman" w:hAnsi="Times New Roman"/>
                <w:sz w:val="24"/>
                <w:szCs w:val="24"/>
              </w:rPr>
              <w:t>ных ведомств в профилактике правонарушений;</w:t>
            </w:r>
          </w:p>
          <w:p w:rsidR="00DC4710" w:rsidRPr="00DC4710" w:rsidRDefault="00DC4710" w:rsidP="00DC471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710">
              <w:rPr>
                <w:rFonts w:ascii="Times New Roman" w:hAnsi="Times New Roman"/>
                <w:sz w:val="24"/>
                <w:szCs w:val="24"/>
              </w:rPr>
              <w:t>2. Снижение уровня преступности и правонарушений  в  районе;</w:t>
            </w:r>
          </w:p>
          <w:p w:rsidR="00DC4710" w:rsidRPr="00DC4710" w:rsidRDefault="00DC4710" w:rsidP="00DC471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710">
              <w:rPr>
                <w:rFonts w:ascii="Times New Roman" w:hAnsi="Times New Roman"/>
                <w:sz w:val="24"/>
                <w:szCs w:val="24"/>
              </w:rPr>
              <w:t>3. Обеспечение исполнения уголовных наказаний, не связанных с лишением свободы;</w:t>
            </w:r>
          </w:p>
          <w:p w:rsidR="00DC4710" w:rsidRPr="00DC4710" w:rsidRDefault="00DC4710" w:rsidP="00DC471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710">
              <w:rPr>
                <w:rFonts w:ascii="Times New Roman" w:hAnsi="Times New Roman"/>
                <w:sz w:val="24"/>
                <w:szCs w:val="24"/>
              </w:rPr>
              <w:t>4. Вовлечение общественности в предупреждение правонарушений;</w:t>
            </w:r>
          </w:p>
          <w:p w:rsidR="00DC4710" w:rsidRPr="00DC4710" w:rsidRDefault="00DC4710" w:rsidP="00DC471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710">
              <w:rPr>
                <w:rFonts w:ascii="Times New Roman" w:hAnsi="Times New Roman"/>
                <w:sz w:val="24"/>
                <w:szCs w:val="24"/>
              </w:rPr>
              <w:t>5. Обеспечение безопасности граждан на улицах и в других общественных местах;</w:t>
            </w:r>
          </w:p>
          <w:p w:rsidR="00DC4710" w:rsidRPr="00DC4710" w:rsidRDefault="00DC4710" w:rsidP="00DC4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710">
              <w:rPr>
                <w:rFonts w:ascii="Times New Roman" w:hAnsi="Times New Roman"/>
                <w:sz w:val="24"/>
                <w:szCs w:val="24"/>
              </w:rPr>
              <w:t>6. Обеспечение безопасности  населения при пров</w:t>
            </w:r>
            <w:r w:rsidRPr="00DC4710">
              <w:rPr>
                <w:rFonts w:ascii="Times New Roman" w:hAnsi="Times New Roman"/>
                <w:sz w:val="24"/>
                <w:szCs w:val="24"/>
              </w:rPr>
              <w:t>е</w:t>
            </w:r>
            <w:r w:rsidRPr="00DC4710">
              <w:rPr>
                <w:rFonts w:ascii="Times New Roman" w:hAnsi="Times New Roman"/>
                <w:sz w:val="24"/>
                <w:szCs w:val="24"/>
              </w:rPr>
              <w:t>дении массовых мероприятий и в местах массового скопления</w:t>
            </w:r>
            <w:r w:rsidR="00726495">
              <w:rPr>
                <w:rFonts w:ascii="Times New Roman" w:hAnsi="Times New Roman"/>
                <w:sz w:val="24"/>
                <w:szCs w:val="24"/>
              </w:rPr>
              <w:t xml:space="preserve"> людей</w:t>
            </w:r>
            <w:r w:rsidRPr="00DC471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0505" w:rsidRPr="001F5CC9" w:rsidRDefault="00AE0505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2FE" w:rsidTr="001F5CC9">
        <w:tc>
          <w:tcPr>
            <w:tcW w:w="3794" w:type="dxa"/>
          </w:tcPr>
          <w:p w:rsidR="003072FE" w:rsidRDefault="003072FE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Целевые индикаторы и показатели подпрогра</w:t>
            </w:r>
            <w:r w:rsidR="00691E36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5777" w:type="dxa"/>
          </w:tcPr>
          <w:p w:rsidR="00A842BF" w:rsidRPr="00A842BF" w:rsidRDefault="00A842BF" w:rsidP="00A842B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BF">
              <w:rPr>
                <w:rFonts w:ascii="Times New Roman" w:hAnsi="Times New Roman"/>
                <w:sz w:val="24"/>
                <w:szCs w:val="24"/>
              </w:rPr>
              <w:t>1.Количество установленных камер наружного в</w:t>
            </w:r>
            <w:r w:rsidRPr="00A842BF">
              <w:rPr>
                <w:rFonts w:ascii="Times New Roman" w:hAnsi="Times New Roman"/>
                <w:sz w:val="24"/>
                <w:szCs w:val="24"/>
              </w:rPr>
              <w:t>и</w:t>
            </w:r>
            <w:r w:rsidRPr="00A842BF">
              <w:rPr>
                <w:rFonts w:ascii="Times New Roman" w:hAnsi="Times New Roman"/>
                <w:sz w:val="24"/>
                <w:szCs w:val="24"/>
              </w:rPr>
              <w:t>деонаблюдения на территории города Лиски.</w:t>
            </w:r>
          </w:p>
          <w:p w:rsidR="00A842BF" w:rsidRPr="00A842BF" w:rsidRDefault="00A842BF" w:rsidP="00A842B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BF">
              <w:rPr>
                <w:rFonts w:ascii="Times New Roman" w:hAnsi="Times New Roman"/>
                <w:sz w:val="24"/>
                <w:szCs w:val="24"/>
              </w:rPr>
              <w:t>2. Количество лиц, осужденных к мерам наказания, не связанным с лишением свободы, которым оказана социальная помощь.</w:t>
            </w:r>
          </w:p>
          <w:p w:rsidR="00A842BF" w:rsidRPr="00A842BF" w:rsidRDefault="00A842BF" w:rsidP="00A842B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BF">
              <w:rPr>
                <w:rFonts w:ascii="Times New Roman" w:hAnsi="Times New Roman"/>
                <w:sz w:val="24"/>
                <w:szCs w:val="24"/>
              </w:rPr>
              <w:t>3. Количество стюартов, привлекаемых для контроля ситуации с болельщиками при проведении футбол</w:t>
            </w:r>
            <w:r w:rsidRPr="00A842BF">
              <w:rPr>
                <w:rFonts w:ascii="Times New Roman" w:hAnsi="Times New Roman"/>
                <w:sz w:val="24"/>
                <w:szCs w:val="24"/>
              </w:rPr>
              <w:t>ь</w:t>
            </w:r>
            <w:r w:rsidRPr="00A842BF">
              <w:rPr>
                <w:rFonts w:ascii="Times New Roman" w:hAnsi="Times New Roman"/>
                <w:sz w:val="24"/>
                <w:szCs w:val="24"/>
              </w:rPr>
              <w:t>ных матчей на стадионе города.</w:t>
            </w:r>
          </w:p>
          <w:p w:rsidR="00A842BF" w:rsidRPr="00A842BF" w:rsidRDefault="00A842BF" w:rsidP="00A842B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BF">
              <w:rPr>
                <w:rFonts w:ascii="Times New Roman" w:hAnsi="Times New Roman"/>
                <w:sz w:val="24"/>
                <w:szCs w:val="24"/>
              </w:rPr>
              <w:t>4. Количество приобретенных рамок металлодете</w:t>
            </w:r>
            <w:r w:rsidRPr="00A842BF">
              <w:rPr>
                <w:rFonts w:ascii="Times New Roman" w:hAnsi="Times New Roman"/>
                <w:sz w:val="24"/>
                <w:szCs w:val="24"/>
              </w:rPr>
              <w:t>к</w:t>
            </w:r>
            <w:r w:rsidRPr="00A842BF">
              <w:rPr>
                <w:rFonts w:ascii="Times New Roman" w:hAnsi="Times New Roman"/>
                <w:sz w:val="24"/>
                <w:szCs w:val="24"/>
              </w:rPr>
              <w:t>торов.</w:t>
            </w:r>
          </w:p>
          <w:p w:rsidR="001C2B6D" w:rsidRDefault="001C2B6D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27A" w:rsidTr="001F5CC9">
        <w:tc>
          <w:tcPr>
            <w:tcW w:w="3794" w:type="dxa"/>
          </w:tcPr>
          <w:p w:rsidR="0050227A" w:rsidRDefault="0050227A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и сроки реализации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777" w:type="dxa"/>
          </w:tcPr>
          <w:p w:rsidR="0050227A" w:rsidRDefault="00994EE3" w:rsidP="0065461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2014-2020 годы</w:t>
            </w:r>
          </w:p>
        </w:tc>
      </w:tr>
      <w:tr w:rsidR="009835ED" w:rsidTr="001F5CC9">
        <w:tc>
          <w:tcPr>
            <w:tcW w:w="3794" w:type="dxa"/>
          </w:tcPr>
          <w:p w:rsidR="009835ED" w:rsidRDefault="009835ED" w:rsidP="009835E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 подпрограммы (в дейс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вующих ценах каждого года ре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лизации подпрограммы)</w:t>
            </w:r>
          </w:p>
          <w:p w:rsidR="009835ED" w:rsidRDefault="009835ED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9835ED" w:rsidRDefault="009835ED" w:rsidP="009835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 и</w:t>
            </w:r>
            <w:r w:rsidR="00654614">
              <w:rPr>
                <w:rFonts w:ascii="Times New Roman" w:hAnsi="Times New Roman"/>
                <w:sz w:val="24"/>
                <w:szCs w:val="24"/>
              </w:rPr>
              <w:t>з</w:t>
            </w:r>
            <w:r w:rsidR="002678D3">
              <w:rPr>
                <w:rFonts w:ascii="Times New Roman" w:hAnsi="Times New Roman"/>
                <w:sz w:val="24"/>
                <w:szCs w:val="24"/>
              </w:rPr>
              <w:t xml:space="preserve"> средств местного бюджета   </w:t>
            </w:r>
            <w:r w:rsidR="00C16D2D">
              <w:rPr>
                <w:rFonts w:ascii="Times New Roman" w:hAnsi="Times New Roman"/>
                <w:sz w:val="24"/>
                <w:szCs w:val="24"/>
              </w:rPr>
              <w:t>8</w:t>
            </w:r>
            <w:r w:rsidR="0025269B">
              <w:rPr>
                <w:rFonts w:ascii="Times New Roman" w:hAnsi="Times New Roman"/>
                <w:sz w:val="24"/>
                <w:szCs w:val="24"/>
              </w:rPr>
              <w:t>545,33</w:t>
            </w:r>
            <w:r w:rsidR="002678D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тыс.руб</w:t>
            </w:r>
            <w:r w:rsidR="00E10F7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228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9835ED" w:rsidRDefault="009835ED" w:rsidP="009835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</w:t>
            </w:r>
            <w:r w:rsidR="00D61E9B">
              <w:rPr>
                <w:rFonts w:ascii="Times New Roman" w:hAnsi="Times New Roman"/>
                <w:sz w:val="24"/>
                <w:szCs w:val="24"/>
              </w:rPr>
              <w:t xml:space="preserve">  546,0 </w:t>
            </w:r>
            <w:r w:rsidR="00654614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9835ED" w:rsidRDefault="009835ED" w:rsidP="009835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</w:t>
            </w:r>
            <w:r w:rsidR="00D61E9B">
              <w:rPr>
                <w:rFonts w:ascii="Times New Roman" w:hAnsi="Times New Roman"/>
                <w:sz w:val="24"/>
                <w:szCs w:val="24"/>
              </w:rPr>
              <w:t xml:space="preserve">  414,0 </w:t>
            </w:r>
            <w:r w:rsidR="00654614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9835ED" w:rsidRDefault="009835ED" w:rsidP="009835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2016-</w:t>
            </w:r>
            <w:r w:rsidR="00432C54">
              <w:rPr>
                <w:rFonts w:ascii="Times New Roman" w:hAnsi="Times New Roman"/>
                <w:sz w:val="24"/>
                <w:szCs w:val="24"/>
              </w:rPr>
              <w:t xml:space="preserve">  558,23</w:t>
            </w:r>
            <w:r w:rsidR="00D61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614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9835ED" w:rsidRDefault="009835ED" w:rsidP="009835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726495">
              <w:rPr>
                <w:rFonts w:ascii="Times New Roman" w:hAnsi="Times New Roman"/>
                <w:sz w:val="24"/>
                <w:szCs w:val="24"/>
              </w:rPr>
              <w:t>-  5504,8</w:t>
            </w:r>
            <w:r w:rsidR="00D61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614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9835ED" w:rsidRDefault="009835ED" w:rsidP="009835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</w:t>
            </w:r>
            <w:r w:rsidR="00726495">
              <w:rPr>
                <w:rFonts w:ascii="Times New Roman" w:hAnsi="Times New Roman"/>
                <w:sz w:val="24"/>
                <w:szCs w:val="24"/>
              </w:rPr>
              <w:t xml:space="preserve">   493,2</w:t>
            </w:r>
            <w:r w:rsidR="00D61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614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9835ED" w:rsidRDefault="009835ED" w:rsidP="009835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</w:t>
            </w:r>
            <w:r w:rsidR="00270BB4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EB67E8">
              <w:rPr>
                <w:rFonts w:ascii="Times New Roman" w:hAnsi="Times New Roman"/>
                <w:sz w:val="24"/>
                <w:szCs w:val="24"/>
              </w:rPr>
              <w:t>507,6</w:t>
            </w:r>
            <w:r w:rsidR="00D61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614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9835ED" w:rsidRDefault="009835ED" w:rsidP="009835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– </w:t>
            </w:r>
            <w:r w:rsidR="00EB67E8">
              <w:rPr>
                <w:rFonts w:ascii="Times New Roman" w:hAnsi="Times New Roman"/>
                <w:sz w:val="24"/>
                <w:szCs w:val="24"/>
              </w:rPr>
              <w:t>521,5</w:t>
            </w:r>
            <w:r w:rsidR="00D61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614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9835ED" w:rsidRDefault="009835ED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58C" w:rsidTr="001F5CC9">
        <w:tc>
          <w:tcPr>
            <w:tcW w:w="3794" w:type="dxa"/>
          </w:tcPr>
          <w:p w:rsidR="0083658C" w:rsidRDefault="0083658C" w:rsidP="009835E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конечные результаты подпрограммы</w:t>
            </w:r>
          </w:p>
        </w:tc>
        <w:tc>
          <w:tcPr>
            <w:tcW w:w="5777" w:type="dxa"/>
          </w:tcPr>
          <w:p w:rsidR="0083658C" w:rsidRDefault="0038509E" w:rsidP="00D4777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365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47771">
              <w:rPr>
                <w:rFonts w:ascii="Times New Roman" w:hAnsi="Times New Roman"/>
                <w:sz w:val="24"/>
                <w:szCs w:val="24"/>
              </w:rPr>
              <w:t>Снизить преступления и правонарушения на ул</w:t>
            </w:r>
            <w:r w:rsidR="00D47771">
              <w:rPr>
                <w:rFonts w:ascii="Times New Roman" w:hAnsi="Times New Roman"/>
                <w:sz w:val="24"/>
                <w:szCs w:val="24"/>
              </w:rPr>
              <w:t>и</w:t>
            </w:r>
            <w:r w:rsidR="00D47771">
              <w:rPr>
                <w:rFonts w:ascii="Times New Roman" w:hAnsi="Times New Roman"/>
                <w:sz w:val="24"/>
                <w:szCs w:val="24"/>
              </w:rPr>
              <w:t>цах города и повысить раскрываемость преступл</w:t>
            </w:r>
            <w:r w:rsidR="00D47771">
              <w:rPr>
                <w:rFonts w:ascii="Times New Roman" w:hAnsi="Times New Roman"/>
                <w:sz w:val="24"/>
                <w:szCs w:val="24"/>
              </w:rPr>
              <w:t>е</w:t>
            </w:r>
            <w:r w:rsidR="00D47771">
              <w:rPr>
                <w:rFonts w:ascii="Times New Roman" w:hAnsi="Times New Roman"/>
                <w:sz w:val="24"/>
                <w:szCs w:val="24"/>
              </w:rPr>
              <w:t>ний, совершаемых в общественных местах.</w:t>
            </w:r>
          </w:p>
          <w:p w:rsidR="00AD230D" w:rsidRDefault="0038509E" w:rsidP="00D4777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D230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Повысить безопасность населения   в местах ма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сового скопления, от угрозы теракта.</w:t>
            </w:r>
            <w:r w:rsidR="00AD23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14F6" w:rsidRDefault="002514F6" w:rsidP="00D4777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Объем финансирования указывается в тысячах рублей с точностью до второго знака после запятой.</w:t>
      </w:r>
    </w:p>
    <w:p w:rsidR="00BD57CA" w:rsidRDefault="00BD57CA" w:rsidP="00DD362B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DC03B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>1. Общая характеристика сферы реализации</w:t>
      </w:r>
    </w:p>
    <w:p w:rsidR="00407B41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EF1E23">
        <w:rPr>
          <w:rFonts w:ascii="Times New Roman" w:hAnsi="Times New Roman"/>
          <w:b/>
          <w:sz w:val="28"/>
          <w:szCs w:val="28"/>
        </w:rPr>
        <w:t>под</w:t>
      </w:r>
      <w:r w:rsidRPr="009E1998">
        <w:rPr>
          <w:rFonts w:ascii="Times New Roman" w:hAnsi="Times New Roman"/>
          <w:b/>
          <w:sz w:val="28"/>
          <w:szCs w:val="28"/>
        </w:rPr>
        <w:t>программы</w:t>
      </w:r>
    </w:p>
    <w:p w:rsidR="008D5054" w:rsidRDefault="008D5054" w:rsidP="005F6B40">
      <w:pPr>
        <w:pStyle w:val="31"/>
        <w:ind w:left="0"/>
      </w:pPr>
    </w:p>
    <w:p w:rsidR="00822FDF" w:rsidRDefault="00D74863" w:rsidP="00172B91">
      <w:pPr>
        <w:pStyle w:val="31"/>
        <w:ind w:left="0" w:firstLine="720"/>
        <w:rPr>
          <w:sz w:val="28"/>
          <w:szCs w:val="28"/>
        </w:rPr>
      </w:pPr>
      <w:r>
        <w:rPr>
          <w:sz w:val="28"/>
          <w:szCs w:val="28"/>
        </w:rPr>
        <w:t>В ходе  реализации комплекса мероприятий проводимых органами внутренних дел , прокуратурой, другими правоохранительными структурами, расположенными на территории г.Лиски и Лискинского района, администрацией Лискинского муниципальног</w:t>
      </w:r>
      <w:r w:rsidR="008D5054">
        <w:rPr>
          <w:sz w:val="28"/>
          <w:szCs w:val="28"/>
        </w:rPr>
        <w:t>о района</w:t>
      </w:r>
      <w:r>
        <w:rPr>
          <w:sz w:val="28"/>
          <w:szCs w:val="28"/>
        </w:rPr>
        <w:t>, направле</w:t>
      </w:r>
      <w:r w:rsidR="00C3317B">
        <w:rPr>
          <w:sz w:val="28"/>
          <w:szCs w:val="28"/>
        </w:rPr>
        <w:t xml:space="preserve">нных на борьбу с преступностью, а также  вследствие  запланированных мероприятий </w:t>
      </w:r>
      <w:r w:rsidR="00935521">
        <w:rPr>
          <w:sz w:val="28"/>
          <w:szCs w:val="28"/>
        </w:rPr>
        <w:t xml:space="preserve"> </w:t>
      </w:r>
      <w:r w:rsidR="008D5054">
        <w:rPr>
          <w:sz w:val="28"/>
          <w:szCs w:val="28"/>
        </w:rPr>
        <w:t>под</w:t>
      </w:r>
      <w:r w:rsidR="00935521">
        <w:rPr>
          <w:sz w:val="28"/>
          <w:szCs w:val="28"/>
        </w:rPr>
        <w:t>программ</w:t>
      </w:r>
      <w:r w:rsidR="00C3317B">
        <w:rPr>
          <w:sz w:val="28"/>
          <w:szCs w:val="28"/>
        </w:rPr>
        <w:t xml:space="preserve">ы </w:t>
      </w:r>
      <w:r w:rsidR="008D5054">
        <w:rPr>
          <w:sz w:val="28"/>
          <w:szCs w:val="28"/>
        </w:rPr>
        <w:t xml:space="preserve"> «Комплексные меры </w:t>
      </w:r>
      <w:r w:rsidR="00935521">
        <w:rPr>
          <w:sz w:val="28"/>
          <w:szCs w:val="28"/>
        </w:rPr>
        <w:t xml:space="preserve"> профилактики правонарушений в Лискинском муниципальном районе на </w:t>
      </w:r>
      <w:r w:rsidR="008D5054">
        <w:rPr>
          <w:sz w:val="28"/>
          <w:szCs w:val="28"/>
        </w:rPr>
        <w:t>2014-2020</w:t>
      </w:r>
      <w:r w:rsidR="00C3317B">
        <w:rPr>
          <w:sz w:val="28"/>
          <w:szCs w:val="28"/>
        </w:rPr>
        <w:t xml:space="preserve"> годы»</w:t>
      </w:r>
      <w:r w:rsidR="000B5C67">
        <w:rPr>
          <w:sz w:val="28"/>
          <w:szCs w:val="28"/>
        </w:rPr>
        <w:t xml:space="preserve"> районной целевой программы «Обеспечение общественного порядка и противодействие преступности в Лискинском муниципальном районе на 2014-2020 годы» </w:t>
      </w:r>
      <w:r w:rsidR="00C3317B">
        <w:rPr>
          <w:sz w:val="28"/>
          <w:szCs w:val="28"/>
        </w:rPr>
        <w:t xml:space="preserve">  выделялись средства на </w:t>
      </w:r>
      <w:r w:rsidR="00935521">
        <w:rPr>
          <w:sz w:val="28"/>
          <w:szCs w:val="28"/>
        </w:rPr>
        <w:t xml:space="preserve"> </w:t>
      </w:r>
      <w:r w:rsidR="00822FDF">
        <w:rPr>
          <w:sz w:val="28"/>
          <w:szCs w:val="28"/>
        </w:rPr>
        <w:t xml:space="preserve">установку  </w:t>
      </w:r>
      <w:r w:rsidR="008D5054">
        <w:rPr>
          <w:sz w:val="28"/>
          <w:szCs w:val="28"/>
        </w:rPr>
        <w:t xml:space="preserve">камер </w:t>
      </w:r>
      <w:r w:rsidR="00822FDF">
        <w:rPr>
          <w:sz w:val="28"/>
          <w:szCs w:val="28"/>
        </w:rPr>
        <w:t xml:space="preserve">наружного видеонаблюдения </w:t>
      </w:r>
      <w:r w:rsidR="008D5054">
        <w:rPr>
          <w:sz w:val="28"/>
          <w:szCs w:val="28"/>
        </w:rPr>
        <w:t>на террито</w:t>
      </w:r>
      <w:r w:rsidR="00822FDF">
        <w:rPr>
          <w:sz w:val="28"/>
          <w:szCs w:val="28"/>
        </w:rPr>
        <w:t xml:space="preserve">рии </w:t>
      </w:r>
      <w:r w:rsidR="008D5054">
        <w:rPr>
          <w:sz w:val="28"/>
          <w:szCs w:val="28"/>
        </w:rPr>
        <w:t xml:space="preserve">  города Лиски</w:t>
      </w:r>
      <w:r w:rsidR="007C52D7">
        <w:rPr>
          <w:sz w:val="28"/>
          <w:szCs w:val="28"/>
        </w:rPr>
        <w:t xml:space="preserve">, </w:t>
      </w:r>
      <w:r w:rsidR="00822FDF">
        <w:rPr>
          <w:sz w:val="28"/>
          <w:szCs w:val="28"/>
        </w:rPr>
        <w:t>на профилактику антиобщественных проявлений, приобретение громкоговорителей  для использования при проведении массовых мероприятий.</w:t>
      </w:r>
    </w:p>
    <w:p w:rsidR="00AD104B" w:rsidRDefault="00D74863" w:rsidP="00AD104B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D74863">
        <w:rPr>
          <w:rFonts w:ascii="Times New Roman" w:hAnsi="Times New Roman"/>
          <w:sz w:val="28"/>
          <w:szCs w:val="28"/>
        </w:rPr>
        <w:t>Несмотря на принимаемые меры по стабилизации криминальной обст</w:t>
      </w:r>
      <w:r w:rsidRPr="00D74863">
        <w:rPr>
          <w:rFonts w:ascii="Times New Roman" w:hAnsi="Times New Roman"/>
          <w:sz w:val="28"/>
          <w:szCs w:val="28"/>
        </w:rPr>
        <w:t>а</w:t>
      </w:r>
      <w:r w:rsidRPr="00D74863">
        <w:rPr>
          <w:rFonts w:ascii="Times New Roman" w:hAnsi="Times New Roman"/>
          <w:sz w:val="28"/>
          <w:szCs w:val="28"/>
        </w:rPr>
        <w:t>новки в г.Лиски и Лискинском районе, она продолжает оставаться напр</w:t>
      </w:r>
      <w:r w:rsidR="00784BAA">
        <w:rPr>
          <w:rFonts w:ascii="Times New Roman" w:hAnsi="Times New Roman"/>
          <w:sz w:val="28"/>
          <w:szCs w:val="28"/>
        </w:rPr>
        <w:t>яже</w:t>
      </w:r>
      <w:r w:rsidR="00AD104B">
        <w:rPr>
          <w:rFonts w:ascii="Times New Roman" w:hAnsi="Times New Roman"/>
          <w:sz w:val="28"/>
          <w:szCs w:val="28"/>
        </w:rPr>
        <w:t>н</w:t>
      </w:r>
    </w:p>
    <w:p w:rsidR="00407B41" w:rsidRPr="0038509E" w:rsidRDefault="00784BAA" w:rsidP="0038509E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ной.  </w:t>
      </w:r>
      <w:r w:rsidR="004C38BD" w:rsidRPr="004C38BD">
        <w:rPr>
          <w:rFonts w:ascii="Times New Roman" w:hAnsi="Times New Roman"/>
          <w:sz w:val="28"/>
          <w:szCs w:val="28"/>
        </w:rPr>
        <w:t>Исходя из изложенного и в целях укрепления общественного порядка, стабилизации криминогенной обстановки на улицах г.Лиски и Лискинского района, повышения эффективности профилактики правонарушений, необх</w:t>
      </w:r>
      <w:r w:rsidR="004C38BD" w:rsidRPr="004C38BD">
        <w:rPr>
          <w:rFonts w:ascii="Times New Roman" w:hAnsi="Times New Roman"/>
          <w:sz w:val="28"/>
          <w:szCs w:val="28"/>
        </w:rPr>
        <w:t>о</w:t>
      </w:r>
      <w:r w:rsidR="004C38BD" w:rsidRPr="004C38BD">
        <w:rPr>
          <w:rFonts w:ascii="Times New Roman" w:hAnsi="Times New Roman"/>
          <w:sz w:val="28"/>
          <w:szCs w:val="28"/>
        </w:rPr>
        <w:t>димо</w:t>
      </w:r>
      <w:r w:rsidR="004C38BD">
        <w:rPr>
          <w:rFonts w:ascii="Times New Roman" w:hAnsi="Times New Roman"/>
          <w:sz w:val="28"/>
          <w:szCs w:val="28"/>
        </w:rPr>
        <w:t xml:space="preserve"> </w:t>
      </w:r>
      <w:r w:rsidR="00C51018">
        <w:rPr>
          <w:rFonts w:ascii="Times New Roman" w:hAnsi="Times New Roman"/>
          <w:sz w:val="28"/>
          <w:szCs w:val="28"/>
        </w:rPr>
        <w:t xml:space="preserve">на  2016-2020  годы  </w:t>
      </w:r>
      <w:r w:rsidR="00172B91">
        <w:rPr>
          <w:rFonts w:ascii="Times New Roman" w:hAnsi="Times New Roman"/>
          <w:sz w:val="28"/>
          <w:szCs w:val="28"/>
        </w:rPr>
        <w:t>внести изменения  в</w:t>
      </w:r>
      <w:r w:rsidR="00D74863" w:rsidRPr="00D74863">
        <w:rPr>
          <w:rFonts w:ascii="Times New Roman" w:hAnsi="Times New Roman"/>
          <w:sz w:val="28"/>
          <w:szCs w:val="28"/>
        </w:rPr>
        <w:t xml:space="preserve"> </w:t>
      </w:r>
      <w:r w:rsidR="00D74863">
        <w:rPr>
          <w:rFonts w:ascii="Times New Roman" w:hAnsi="Times New Roman"/>
          <w:sz w:val="28"/>
          <w:szCs w:val="28"/>
        </w:rPr>
        <w:t xml:space="preserve"> </w:t>
      </w:r>
      <w:r w:rsidR="00966B85">
        <w:rPr>
          <w:rFonts w:ascii="Times New Roman" w:hAnsi="Times New Roman"/>
          <w:sz w:val="28"/>
          <w:szCs w:val="28"/>
        </w:rPr>
        <w:t>подп</w:t>
      </w:r>
      <w:r w:rsidR="00172B91">
        <w:rPr>
          <w:rFonts w:ascii="Times New Roman" w:hAnsi="Times New Roman"/>
          <w:sz w:val="28"/>
          <w:szCs w:val="28"/>
        </w:rPr>
        <w:t>рограмму</w:t>
      </w:r>
      <w:r w:rsidR="00AD104B">
        <w:rPr>
          <w:rFonts w:ascii="Times New Roman" w:hAnsi="Times New Roman"/>
          <w:sz w:val="28"/>
          <w:szCs w:val="28"/>
        </w:rPr>
        <w:t xml:space="preserve"> </w:t>
      </w:r>
      <w:r w:rsidR="00AD104B" w:rsidRPr="00AD104B">
        <w:rPr>
          <w:rFonts w:ascii="Times New Roman" w:hAnsi="Times New Roman"/>
          <w:bCs/>
          <w:sz w:val="28"/>
          <w:szCs w:val="28"/>
        </w:rPr>
        <w:t xml:space="preserve"> «Комплек</w:t>
      </w:r>
      <w:r w:rsidR="00AD104B" w:rsidRPr="00AD104B">
        <w:rPr>
          <w:rFonts w:ascii="Times New Roman" w:hAnsi="Times New Roman"/>
          <w:bCs/>
          <w:sz w:val="28"/>
          <w:szCs w:val="28"/>
        </w:rPr>
        <w:t>с</w:t>
      </w:r>
      <w:r w:rsidR="00AD104B" w:rsidRPr="00AD104B">
        <w:rPr>
          <w:rFonts w:ascii="Times New Roman" w:hAnsi="Times New Roman"/>
          <w:bCs/>
          <w:sz w:val="28"/>
          <w:szCs w:val="28"/>
        </w:rPr>
        <w:t>ные меры профилактики</w:t>
      </w:r>
      <w:r w:rsidR="00AD104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D104B" w:rsidRPr="00AD104B">
        <w:rPr>
          <w:rFonts w:ascii="Times New Roman" w:hAnsi="Times New Roman"/>
          <w:bCs/>
          <w:sz w:val="28"/>
          <w:szCs w:val="28"/>
        </w:rPr>
        <w:t>в Лискинском муниципальном районе на 2014-2020 г.г.»</w:t>
      </w:r>
    </w:p>
    <w:p w:rsidR="00407B41" w:rsidRDefault="00407B41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м</w:t>
      </w:r>
      <w:r w:rsidRPr="00072701">
        <w:rPr>
          <w:rFonts w:ascii="Times New Roman" w:hAnsi="Times New Roman"/>
          <w:b/>
          <w:sz w:val="28"/>
          <w:szCs w:val="28"/>
        </w:rPr>
        <w:t>у</w:t>
      </w:r>
      <w:r w:rsidRPr="00072701">
        <w:rPr>
          <w:rFonts w:ascii="Times New Roman" w:hAnsi="Times New Roman"/>
          <w:b/>
          <w:sz w:val="28"/>
          <w:szCs w:val="28"/>
        </w:rPr>
        <w:t xml:space="preserve">ниципальной </w:t>
      </w:r>
      <w:r w:rsidR="00352837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программы, цели, задачи и показатели (индикаторы) достижения целей и решения задач, описание основных ожидаемых к</w:t>
      </w:r>
      <w:r w:rsidRPr="00072701">
        <w:rPr>
          <w:rFonts w:ascii="Times New Roman" w:hAnsi="Times New Roman"/>
          <w:b/>
          <w:sz w:val="28"/>
          <w:szCs w:val="28"/>
        </w:rPr>
        <w:t>о</w:t>
      </w:r>
      <w:r w:rsidRPr="00072701">
        <w:rPr>
          <w:rFonts w:ascii="Times New Roman" w:hAnsi="Times New Roman"/>
          <w:b/>
          <w:sz w:val="28"/>
          <w:szCs w:val="28"/>
        </w:rPr>
        <w:t xml:space="preserve">нечных результатов муниципальной </w:t>
      </w:r>
      <w:r w:rsidR="00352837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 xml:space="preserve">программы, сроков и этапов реализации муниципальной </w:t>
      </w:r>
      <w:r w:rsidR="00352837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программы.</w:t>
      </w: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="000D29D3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 xml:space="preserve">рограммы направлена на </w:t>
      </w:r>
      <w:r w:rsidR="00BA20E6">
        <w:rPr>
          <w:rFonts w:ascii="Times New Roman" w:hAnsi="Times New Roman"/>
          <w:sz w:val="28"/>
          <w:szCs w:val="28"/>
        </w:rPr>
        <w:t>профилактику правонарушений и преступности в Лиски</w:t>
      </w:r>
      <w:r w:rsidR="007B29AE">
        <w:rPr>
          <w:rFonts w:ascii="Times New Roman" w:hAnsi="Times New Roman"/>
          <w:sz w:val="28"/>
          <w:szCs w:val="28"/>
        </w:rPr>
        <w:t>н</w:t>
      </w:r>
      <w:r w:rsidR="00BA20E6">
        <w:rPr>
          <w:rFonts w:ascii="Times New Roman" w:hAnsi="Times New Roman"/>
          <w:sz w:val="28"/>
          <w:szCs w:val="28"/>
        </w:rPr>
        <w:t>ском районе</w:t>
      </w:r>
      <w:r w:rsidR="003851F7">
        <w:rPr>
          <w:rFonts w:ascii="Times New Roman" w:hAnsi="Times New Roman"/>
          <w:sz w:val="28"/>
          <w:szCs w:val="28"/>
        </w:rPr>
        <w:t>, повышение безопа</w:t>
      </w:r>
      <w:r w:rsidR="003851F7">
        <w:rPr>
          <w:rFonts w:ascii="Times New Roman" w:hAnsi="Times New Roman"/>
          <w:sz w:val="28"/>
          <w:szCs w:val="28"/>
        </w:rPr>
        <w:t>с</w:t>
      </w:r>
      <w:r w:rsidR="003851F7">
        <w:rPr>
          <w:rFonts w:ascii="Times New Roman" w:hAnsi="Times New Roman"/>
          <w:sz w:val="28"/>
          <w:szCs w:val="28"/>
        </w:rPr>
        <w:t>ности</w:t>
      </w:r>
      <w:r w:rsidR="00BA20E6">
        <w:rPr>
          <w:rFonts w:ascii="Times New Roman" w:hAnsi="Times New Roman"/>
          <w:sz w:val="28"/>
          <w:szCs w:val="28"/>
        </w:rPr>
        <w:t>.</w:t>
      </w:r>
      <w:r w:rsidRPr="009E1998">
        <w:rPr>
          <w:rFonts w:ascii="Times New Roman" w:hAnsi="Times New Roman"/>
          <w:sz w:val="28"/>
          <w:szCs w:val="28"/>
        </w:rPr>
        <w:t xml:space="preserve"> </w:t>
      </w:r>
    </w:p>
    <w:p w:rsidR="00F61896" w:rsidRDefault="00407B41" w:rsidP="00F6189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Это:</w:t>
      </w:r>
    </w:p>
    <w:p w:rsidR="0016159D" w:rsidRDefault="002E5E57" w:rsidP="0016159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установка камер видеонаблюдения на территории города;</w:t>
      </w:r>
    </w:p>
    <w:p w:rsidR="00E45A6B" w:rsidRDefault="00E45A6B" w:rsidP="0016159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общественного порядка  при проведении массовых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роприятий;</w:t>
      </w:r>
    </w:p>
    <w:p w:rsidR="002E5E57" w:rsidRDefault="002E5E57" w:rsidP="00CB7B7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6159D">
        <w:rPr>
          <w:rFonts w:ascii="Times New Roman" w:hAnsi="Times New Roman"/>
          <w:sz w:val="28"/>
          <w:szCs w:val="28"/>
        </w:rPr>
        <w:t>профилактика антиобщественных проявлений со стороны неформал</w:t>
      </w:r>
      <w:r w:rsidR="0016159D">
        <w:rPr>
          <w:rFonts w:ascii="Times New Roman" w:hAnsi="Times New Roman"/>
          <w:sz w:val="28"/>
          <w:szCs w:val="28"/>
        </w:rPr>
        <w:t>ь</w:t>
      </w:r>
      <w:r w:rsidR="0016159D">
        <w:rPr>
          <w:rFonts w:ascii="Times New Roman" w:hAnsi="Times New Roman"/>
          <w:sz w:val="28"/>
          <w:szCs w:val="28"/>
        </w:rPr>
        <w:t>ных молодежных группировок;</w:t>
      </w:r>
    </w:p>
    <w:p w:rsidR="0016159D" w:rsidRDefault="0016159D" w:rsidP="00CB7B7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социальная помощь осужденным к мерам наказания не связанным с лишением свободы;</w:t>
      </w:r>
    </w:p>
    <w:p w:rsidR="0016159D" w:rsidRDefault="0016159D" w:rsidP="00CB7B7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51018">
        <w:rPr>
          <w:rFonts w:ascii="Times New Roman" w:hAnsi="Times New Roman"/>
          <w:sz w:val="28"/>
          <w:szCs w:val="28"/>
        </w:rPr>
        <w:t>приобретение рамок метаталлодетекторов.</w:t>
      </w:r>
    </w:p>
    <w:p w:rsidR="003E267A" w:rsidRDefault="003E267A" w:rsidP="002E5E57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572C" w:rsidRDefault="00407B41" w:rsidP="002E5E5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24102">
        <w:rPr>
          <w:rFonts w:ascii="Times New Roman" w:hAnsi="Times New Roman"/>
          <w:b/>
          <w:sz w:val="28"/>
          <w:szCs w:val="28"/>
        </w:rPr>
        <w:t>Цель:</w:t>
      </w:r>
      <w:r w:rsidRPr="009E1998">
        <w:rPr>
          <w:rFonts w:ascii="Times New Roman" w:hAnsi="Times New Roman"/>
          <w:sz w:val="28"/>
          <w:szCs w:val="28"/>
        </w:rPr>
        <w:t xml:space="preserve"> </w:t>
      </w:r>
    </w:p>
    <w:p w:rsidR="00327213" w:rsidRPr="003E267A" w:rsidRDefault="00452636" w:rsidP="003E267A">
      <w:pPr>
        <w:pStyle w:val="a4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870E41" w:rsidRPr="00870E41">
        <w:rPr>
          <w:rFonts w:ascii="Times New Roman" w:hAnsi="Times New Roman"/>
          <w:sz w:val="28"/>
          <w:szCs w:val="28"/>
        </w:rPr>
        <w:t>зменение криминогенной обстановки в районе и достижение более высокого уровня безопасности, обеспечение наращивания усилий органов местного самоуправления Лискинского муниципального района  всех заи</w:t>
      </w:r>
      <w:r w:rsidR="00870E41" w:rsidRPr="00870E41">
        <w:rPr>
          <w:rFonts w:ascii="Times New Roman" w:hAnsi="Times New Roman"/>
          <w:sz w:val="28"/>
          <w:szCs w:val="28"/>
        </w:rPr>
        <w:t>н</w:t>
      </w:r>
      <w:r w:rsidR="00870E41" w:rsidRPr="00870E41">
        <w:rPr>
          <w:rFonts w:ascii="Times New Roman" w:hAnsi="Times New Roman"/>
          <w:sz w:val="28"/>
          <w:szCs w:val="28"/>
        </w:rPr>
        <w:t>тересованных  ведомств и общественных формирований в профилактике правонарушений, охране конституционных прав и свобод граждан, интересов государства.</w:t>
      </w:r>
    </w:p>
    <w:p w:rsidR="003E267A" w:rsidRDefault="003E267A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7B41" w:rsidRDefault="00407B41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24102">
        <w:rPr>
          <w:rFonts w:ascii="Times New Roman" w:hAnsi="Times New Roman"/>
          <w:b/>
          <w:sz w:val="28"/>
          <w:szCs w:val="28"/>
        </w:rPr>
        <w:t>Задачи:</w:t>
      </w:r>
    </w:p>
    <w:p w:rsidR="00730CBE" w:rsidRDefault="00895A4F" w:rsidP="00730CBE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895A4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730CBE">
        <w:rPr>
          <w:rFonts w:ascii="Times New Roman" w:hAnsi="Times New Roman"/>
          <w:sz w:val="28"/>
          <w:szCs w:val="28"/>
        </w:rPr>
        <w:t xml:space="preserve">беспечение взаимодействия </w:t>
      </w:r>
      <w:r w:rsidR="00730CBE" w:rsidRPr="00066E7B">
        <w:rPr>
          <w:rFonts w:ascii="Times New Roman" w:hAnsi="Times New Roman"/>
          <w:sz w:val="28"/>
          <w:szCs w:val="28"/>
        </w:rPr>
        <w:t xml:space="preserve"> всех заинтересованных ведомств в проф</w:t>
      </w:r>
      <w:r w:rsidR="00730CBE" w:rsidRPr="00066E7B">
        <w:rPr>
          <w:rFonts w:ascii="Times New Roman" w:hAnsi="Times New Roman"/>
          <w:sz w:val="28"/>
          <w:szCs w:val="28"/>
        </w:rPr>
        <w:t>и</w:t>
      </w:r>
      <w:r w:rsidR="00730CBE" w:rsidRPr="00066E7B">
        <w:rPr>
          <w:rFonts w:ascii="Times New Roman" w:hAnsi="Times New Roman"/>
          <w:sz w:val="28"/>
          <w:szCs w:val="28"/>
        </w:rPr>
        <w:t>лактике правонарушений</w:t>
      </w:r>
      <w:r w:rsidR="00730CBE">
        <w:rPr>
          <w:rFonts w:ascii="Times New Roman" w:hAnsi="Times New Roman"/>
          <w:sz w:val="28"/>
          <w:szCs w:val="28"/>
        </w:rPr>
        <w:t>;</w:t>
      </w:r>
    </w:p>
    <w:p w:rsidR="00E45A6B" w:rsidRDefault="00895A4F" w:rsidP="00730CB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</w:t>
      </w:r>
      <w:r w:rsidR="00730CBE" w:rsidRPr="008A7379">
        <w:rPr>
          <w:rFonts w:ascii="Times New Roman" w:hAnsi="Times New Roman"/>
          <w:sz w:val="28"/>
          <w:szCs w:val="28"/>
        </w:rPr>
        <w:t>нижение</w:t>
      </w:r>
      <w:r w:rsidR="00730CBE">
        <w:rPr>
          <w:rFonts w:ascii="Times New Roman" w:hAnsi="Times New Roman"/>
          <w:sz w:val="28"/>
          <w:szCs w:val="28"/>
        </w:rPr>
        <w:t xml:space="preserve"> уровня </w:t>
      </w:r>
      <w:r w:rsidRPr="00021E67">
        <w:rPr>
          <w:rFonts w:ascii="Times New Roman" w:hAnsi="Times New Roman"/>
          <w:sz w:val="28"/>
          <w:szCs w:val="28"/>
        </w:rPr>
        <w:t>преступности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2E5E57">
        <w:rPr>
          <w:rFonts w:ascii="Times New Roman" w:hAnsi="Times New Roman"/>
          <w:sz w:val="28"/>
          <w:szCs w:val="28"/>
        </w:rPr>
        <w:t xml:space="preserve">и правонарушений  </w:t>
      </w:r>
      <w:r w:rsidR="00730CBE">
        <w:rPr>
          <w:rFonts w:ascii="Times New Roman" w:hAnsi="Times New Roman"/>
          <w:sz w:val="28"/>
          <w:szCs w:val="28"/>
        </w:rPr>
        <w:t>в  районе;</w:t>
      </w:r>
    </w:p>
    <w:p w:rsidR="00730CBE" w:rsidRDefault="00895A4F" w:rsidP="00730CB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</w:t>
      </w:r>
      <w:r w:rsidR="00730CBE" w:rsidRPr="008A7379">
        <w:rPr>
          <w:rFonts w:ascii="Times New Roman" w:hAnsi="Times New Roman"/>
          <w:sz w:val="28"/>
          <w:szCs w:val="28"/>
        </w:rPr>
        <w:t>беспечение исполнения уголовных наказаний, не связанных с лишением свободы;</w:t>
      </w:r>
    </w:p>
    <w:p w:rsidR="00452636" w:rsidRDefault="00452636" w:rsidP="00730CB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Обеспечение общественного порядка при проведении массовых меропри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тий; </w:t>
      </w:r>
    </w:p>
    <w:p w:rsidR="00730CBE" w:rsidRDefault="00452636" w:rsidP="00730CB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95A4F">
        <w:rPr>
          <w:rFonts w:ascii="Times New Roman" w:hAnsi="Times New Roman"/>
          <w:sz w:val="28"/>
          <w:szCs w:val="28"/>
        </w:rPr>
        <w:t>. В</w:t>
      </w:r>
      <w:r w:rsidR="00730CBE" w:rsidRPr="008A7379">
        <w:rPr>
          <w:rFonts w:ascii="Times New Roman" w:hAnsi="Times New Roman"/>
          <w:sz w:val="28"/>
          <w:szCs w:val="28"/>
        </w:rPr>
        <w:t>овлечение общественности в предупреждение правонарушений;</w:t>
      </w:r>
    </w:p>
    <w:p w:rsidR="00730CBE" w:rsidRPr="008A7379" w:rsidRDefault="00452636" w:rsidP="00730CB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895A4F">
        <w:rPr>
          <w:rFonts w:ascii="Times New Roman" w:hAnsi="Times New Roman"/>
          <w:sz w:val="28"/>
          <w:szCs w:val="28"/>
        </w:rPr>
        <w:t>. О</w:t>
      </w:r>
      <w:r w:rsidR="00730CBE" w:rsidRPr="008A7379">
        <w:rPr>
          <w:rFonts w:ascii="Times New Roman" w:hAnsi="Times New Roman"/>
          <w:sz w:val="28"/>
          <w:szCs w:val="28"/>
        </w:rPr>
        <w:t>беспечение безопасности граждан на улицах и в других общественных местах</w:t>
      </w:r>
      <w:r w:rsidR="00730CBE">
        <w:rPr>
          <w:rFonts w:ascii="Times New Roman" w:hAnsi="Times New Roman"/>
          <w:sz w:val="28"/>
          <w:szCs w:val="28"/>
        </w:rPr>
        <w:t>;</w:t>
      </w:r>
    </w:p>
    <w:p w:rsidR="00730CBE" w:rsidRDefault="00452636" w:rsidP="00730C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95A4F">
        <w:rPr>
          <w:rFonts w:ascii="Times New Roman" w:hAnsi="Times New Roman"/>
          <w:sz w:val="28"/>
          <w:szCs w:val="28"/>
        </w:rPr>
        <w:t>. О</w:t>
      </w:r>
      <w:r w:rsidR="00730CBE">
        <w:rPr>
          <w:rFonts w:ascii="Times New Roman" w:hAnsi="Times New Roman"/>
          <w:sz w:val="28"/>
          <w:szCs w:val="28"/>
        </w:rPr>
        <w:t>беспечение безопасности  населения при проведении массовых мер</w:t>
      </w:r>
      <w:r w:rsidR="00730CBE">
        <w:rPr>
          <w:rFonts w:ascii="Times New Roman" w:hAnsi="Times New Roman"/>
          <w:sz w:val="28"/>
          <w:szCs w:val="28"/>
        </w:rPr>
        <w:t>о</w:t>
      </w:r>
      <w:r w:rsidR="00730CBE">
        <w:rPr>
          <w:rFonts w:ascii="Times New Roman" w:hAnsi="Times New Roman"/>
          <w:sz w:val="28"/>
          <w:szCs w:val="28"/>
        </w:rPr>
        <w:t>прия</w:t>
      </w:r>
      <w:r w:rsidR="00BA3E8C">
        <w:rPr>
          <w:rFonts w:ascii="Times New Roman" w:hAnsi="Times New Roman"/>
          <w:sz w:val="28"/>
          <w:szCs w:val="28"/>
        </w:rPr>
        <w:t>тий</w:t>
      </w:r>
      <w:r w:rsidR="002E5E57">
        <w:rPr>
          <w:rFonts w:ascii="Times New Roman" w:hAnsi="Times New Roman"/>
          <w:sz w:val="28"/>
          <w:szCs w:val="28"/>
        </w:rPr>
        <w:t xml:space="preserve"> и в местах массового скопления</w:t>
      </w:r>
      <w:r w:rsidR="000709DC">
        <w:rPr>
          <w:rFonts w:ascii="Times New Roman" w:hAnsi="Times New Roman"/>
          <w:sz w:val="28"/>
          <w:szCs w:val="28"/>
        </w:rPr>
        <w:t>.</w:t>
      </w:r>
    </w:p>
    <w:p w:rsidR="00066E7B" w:rsidRPr="00B50DC3" w:rsidRDefault="00066E7B" w:rsidP="00B576E7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066E7B" w:rsidRPr="00B50DC3" w:rsidRDefault="00B50DC3" w:rsidP="00B50DC3">
      <w:pPr>
        <w:pStyle w:val="a4"/>
        <w:tabs>
          <w:tab w:val="left" w:pos="1230"/>
        </w:tabs>
        <w:rPr>
          <w:rFonts w:ascii="Times New Roman" w:hAnsi="Times New Roman"/>
          <w:b/>
          <w:sz w:val="28"/>
          <w:szCs w:val="28"/>
        </w:rPr>
      </w:pPr>
      <w:r w:rsidRPr="00B50DC3">
        <w:rPr>
          <w:rFonts w:ascii="Times New Roman" w:hAnsi="Times New Roman"/>
          <w:b/>
          <w:sz w:val="28"/>
          <w:szCs w:val="28"/>
        </w:rPr>
        <w:t>Целевые индикаторы и показатели муниципальной</w:t>
      </w:r>
      <w:r w:rsidR="00352837">
        <w:rPr>
          <w:rFonts w:ascii="Times New Roman" w:hAnsi="Times New Roman"/>
          <w:b/>
          <w:sz w:val="28"/>
          <w:szCs w:val="28"/>
        </w:rPr>
        <w:t xml:space="preserve">  под</w:t>
      </w:r>
      <w:r w:rsidRPr="00B50DC3">
        <w:rPr>
          <w:rFonts w:ascii="Times New Roman" w:hAnsi="Times New Roman"/>
          <w:b/>
          <w:sz w:val="28"/>
          <w:szCs w:val="28"/>
        </w:rPr>
        <w:t>программы</w:t>
      </w:r>
    </w:p>
    <w:p w:rsidR="00066E7B" w:rsidRPr="005C7FA6" w:rsidRDefault="00066E7B" w:rsidP="00F2410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3ED1" w:rsidRDefault="00F130D7" w:rsidP="001F5436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F5436">
        <w:rPr>
          <w:rFonts w:ascii="Times New Roman" w:hAnsi="Times New Roman"/>
          <w:sz w:val="28"/>
          <w:szCs w:val="28"/>
        </w:rPr>
        <w:t>.</w:t>
      </w:r>
      <w:r w:rsidR="00623ED1">
        <w:rPr>
          <w:rFonts w:ascii="Times New Roman" w:hAnsi="Times New Roman"/>
          <w:sz w:val="28"/>
          <w:szCs w:val="28"/>
        </w:rPr>
        <w:t>Количество установленных камер наружного видеонаблюдения на террит</w:t>
      </w:r>
      <w:r w:rsidR="00623ED1">
        <w:rPr>
          <w:rFonts w:ascii="Times New Roman" w:hAnsi="Times New Roman"/>
          <w:sz w:val="28"/>
          <w:szCs w:val="28"/>
        </w:rPr>
        <w:t>о</w:t>
      </w:r>
      <w:r w:rsidR="00623ED1">
        <w:rPr>
          <w:rFonts w:ascii="Times New Roman" w:hAnsi="Times New Roman"/>
          <w:sz w:val="28"/>
          <w:szCs w:val="28"/>
        </w:rPr>
        <w:t>рии города Лиски</w:t>
      </w:r>
      <w:r w:rsidR="00767AE9">
        <w:rPr>
          <w:rFonts w:ascii="Times New Roman" w:hAnsi="Times New Roman"/>
          <w:sz w:val="28"/>
          <w:szCs w:val="28"/>
        </w:rPr>
        <w:t>.</w:t>
      </w:r>
    </w:p>
    <w:p w:rsidR="00767AE9" w:rsidRPr="00B53ABD" w:rsidRDefault="00F130D7" w:rsidP="001F5436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67AE9">
        <w:rPr>
          <w:rFonts w:ascii="Times New Roman" w:hAnsi="Times New Roman"/>
          <w:sz w:val="28"/>
          <w:szCs w:val="28"/>
        </w:rPr>
        <w:t>. Количество лиц, осужденных к мерам наказания, не связанным с лишен</w:t>
      </w:r>
      <w:r w:rsidR="00767AE9">
        <w:rPr>
          <w:rFonts w:ascii="Times New Roman" w:hAnsi="Times New Roman"/>
          <w:sz w:val="28"/>
          <w:szCs w:val="28"/>
        </w:rPr>
        <w:t>и</w:t>
      </w:r>
      <w:r w:rsidR="00767AE9">
        <w:rPr>
          <w:rFonts w:ascii="Times New Roman" w:hAnsi="Times New Roman"/>
          <w:sz w:val="28"/>
          <w:szCs w:val="28"/>
        </w:rPr>
        <w:t>ем свободы, которым оказана социальная помощь.</w:t>
      </w:r>
    </w:p>
    <w:p w:rsidR="00767AE9" w:rsidRPr="00B53ABD" w:rsidRDefault="00F130D7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67AE9">
        <w:rPr>
          <w:rFonts w:ascii="Times New Roman" w:hAnsi="Times New Roman"/>
          <w:sz w:val="28"/>
          <w:szCs w:val="28"/>
        </w:rPr>
        <w:t>. Количество стюартов, привлекаемых для контроля ситуации с болельщ</w:t>
      </w:r>
      <w:r w:rsidR="00767AE9">
        <w:rPr>
          <w:rFonts w:ascii="Times New Roman" w:hAnsi="Times New Roman"/>
          <w:sz w:val="28"/>
          <w:szCs w:val="28"/>
        </w:rPr>
        <w:t>и</w:t>
      </w:r>
      <w:r w:rsidR="00767AE9">
        <w:rPr>
          <w:rFonts w:ascii="Times New Roman" w:hAnsi="Times New Roman"/>
          <w:sz w:val="28"/>
          <w:szCs w:val="28"/>
        </w:rPr>
        <w:t>ками при проведении футбольных матчей на стадионе города.</w:t>
      </w:r>
    </w:p>
    <w:p w:rsidR="00767AE9" w:rsidRPr="00B53ABD" w:rsidRDefault="00F130D7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67AE9">
        <w:rPr>
          <w:rFonts w:ascii="Times New Roman" w:hAnsi="Times New Roman"/>
          <w:sz w:val="28"/>
          <w:szCs w:val="28"/>
        </w:rPr>
        <w:t>. Количество приобретенных рамок металлодетекторов</w:t>
      </w:r>
      <w:r w:rsidR="007048EA">
        <w:rPr>
          <w:rFonts w:ascii="Times New Roman" w:hAnsi="Times New Roman"/>
          <w:sz w:val="28"/>
          <w:szCs w:val="28"/>
        </w:rPr>
        <w:t>.</w:t>
      </w:r>
    </w:p>
    <w:p w:rsidR="00327213" w:rsidRDefault="00327213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91621" w:rsidRPr="00B53ABD" w:rsidRDefault="004315EF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91621">
        <w:rPr>
          <w:rFonts w:ascii="Times New Roman" w:hAnsi="Times New Roman"/>
          <w:sz w:val="28"/>
          <w:szCs w:val="28"/>
        </w:rPr>
        <w:t xml:space="preserve"> Подпрограмма реализуется в 2014-2020 г.г.</w:t>
      </w:r>
    </w:p>
    <w:p w:rsidR="00327213" w:rsidRDefault="009E369D" w:rsidP="009B202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21E67">
        <w:rPr>
          <w:rFonts w:ascii="Times New Roman" w:hAnsi="Times New Roman"/>
          <w:b/>
          <w:sz w:val="28"/>
          <w:szCs w:val="28"/>
        </w:rPr>
        <w:tab/>
      </w:r>
    </w:p>
    <w:p w:rsidR="00327213" w:rsidRDefault="00900615" w:rsidP="0032721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 xml:space="preserve">3. Ресурсное обеспечение муниципальной </w:t>
      </w:r>
      <w:r w:rsidR="00352837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</w:t>
      </w:r>
      <w:r w:rsidR="00601372">
        <w:rPr>
          <w:rFonts w:ascii="Times New Roman" w:hAnsi="Times New Roman"/>
          <w:b/>
          <w:sz w:val="28"/>
          <w:szCs w:val="28"/>
        </w:rPr>
        <w:t>.</w:t>
      </w:r>
      <w:r w:rsidR="00327213">
        <w:rPr>
          <w:rFonts w:ascii="Times New Roman" w:hAnsi="Times New Roman"/>
          <w:b/>
          <w:sz w:val="28"/>
          <w:szCs w:val="28"/>
        </w:rPr>
        <w:t xml:space="preserve"> </w:t>
      </w:r>
    </w:p>
    <w:p w:rsidR="00FC6136" w:rsidRDefault="00FC6136" w:rsidP="0032721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900615" w:rsidRDefault="00900615" w:rsidP="0032721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Общий объем денежных средств, направляемых на реализацию мер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 xml:space="preserve">приятий </w:t>
      </w:r>
      <w:r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рограммы, составляет</w:t>
      </w:r>
      <w:r w:rsidR="00C91621">
        <w:rPr>
          <w:rFonts w:ascii="Times New Roman" w:hAnsi="Times New Roman"/>
          <w:sz w:val="28"/>
          <w:szCs w:val="28"/>
        </w:rPr>
        <w:t xml:space="preserve">    </w:t>
      </w:r>
      <w:r w:rsidR="00F75145">
        <w:rPr>
          <w:rFonts w:ascii="Times New Roman" w:hAnsi="Times New Roman"/>
          <w:sz w:val="28"/>
          <w:szCs w:val="28"/>
        </w:rPr>
        <w:t>8545,33</w:t>
      </w:r>
      <w:r w:rsidR="00C91621">
        <w:rPr>
          <w:rFonts w:ascii="Times New Roman" w:hAnsi="Times New Roman"/>
          <w:sz w:val="28"/>
          <w:szCs w:val="28"/>
        </w:rPr>
        <w:t xml:space="preserve">  </w:t>
      </w:r>
      <w:r w:rsidR="00E10F7B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тыс.руб.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 w:rsidRPr="009E1998">
        <w:rPr>
          <w:rFonts w:ascii="Times New Roman" w:hAnsi="Times New Roman"/>
          <w:sz w:val="28"/>
          <w:szCs w:val="28"/>
        </w:rPr>
        <w:t>, в том числе по годам:</w:t>
      </w:r>
    </w:p>
    <w:p w:rsidR="00327213" w:rsidRPr="00601372" w:rsidRDefault="00327213" w:rsidP="0032721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900615" w:rsidRDefault="00900615" w:rsidP="00900615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7088B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 xml:space="preserve">4 г. </w:t>
      </w:r>
      <w:r w:rsidR="00E10F7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D5A65">
        <w:rPr>
          <w:rFonts w:ascii="Times New Roman" w:hAnsi="Times New Roman"/>
          <w:sz w:val="28"/>
          <w:szCs w:val="28"/>
        </w:rPr>
        <w:t xml:space="preserve">546,0  </w:t>
      </w:r>
      <w:r w:rsidRPr="0047088B">
        <w:rPr>
          <w:rFonts w:ascii="Times New Roman" w:hAnsi="Times New Roman"/>
          <w:sz w:val="28"/>
          <w:szCs w:val="28"/>
        </w:rPr>
        <w:t xml:space="preserve">тыс.руб.                           </w:t>
      </w:r>
    </w:p>
    <w:p w:rsidR="00900615" w:rsidRDefault="00900615" w:rsidP="00900615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г. </w:t>
      </w:r>
      <w:r w:rsidR="00E10F7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D5A65">
        <w:rPr>
          <w:rFonts w:ascii="Times New Roman" w:hAnsi="Times New Roman"/>
          <w:sz w:val="28"/>
          <w:szCs w:val="28"/>
        </w:rPr>
        <w:t xml:space="preserve">414,0 </w:t>
      </w:r>
      <w:r w:rsidRPr="0047088B">
        <w:rPr>
          <w:rFonts w:ascii="Times New Roman" w:hAnsi="Times New Roman"/>
          <w:sz w:val="28"/>
          <w:szCs w:val="28"/>
        </w:rPr>
        <w:t xml:space="preserve">тыс.руб.                                                      </w:t>
      </w:r>
    </w:p>
    <w:p w:rsidR="00900615" w:rsidRDefault="00F75145" w:rsidP="00900615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2016 г. – 558,23</w:t>
      </w:r>
      <w:r w:rsidR="00E10F7B">
        <w:rPr>
          <w:rFonts w:ascii="Times New Roman" w:hAnsi="Times New Roman"/>
          <w:sz w:val="28"/>
          <w:szCs w:val="28"/>
        </w:rPr>
        <w:t xml:space="preserve"> </w:t>
      </w:r>
      <w:r w:rsidR="00900615" w:rsidRPr="0047088B">
        <w:rPr>
          <w:rFonts w:ascii="Times New Roman" w:hAnsi="Times New Roman"/>
          <w:sz w:val="28"/>
          <w:szCs w:val="28"/>
        </w:rPr>
        <w:t xml:space="preserve">тыс.руб.                                                          </w:t>
      </w:r>
    </w:p>
    <w:p w:rsidR="00900615" w:rsidRDefault="00900615" w:rsidP="00900615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г. </w:t>
      </w:r>
      <w:r w:rsidR="00E10F7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211ED7">
        <w:rPr>
          <w:rFonts w:ascii="Times New Roman" w:hAnsi="Times New Roman"/>
          <w:sz w:val="28"/>
          <w:szCs w:val="28"/>
        </w:rPr>
        <w:t xml:space="preserve"> 5504,8</w:t>
      </w:r>
      <w:r w:rsidR="00FD5A65">
        <w:rPr>
          <w:rFonts w:ascii="Times New Roman" w:hAnsi="Times New Roman"/>
          <w:sz w:val="28"/>
          <w:szCs w:val="28"/>
        </w:rPr>
        <w:t xml:space="preserve"> </w:t>
      </w:r>
      <w:r w:rsidRPr="0047088B">
        <w:rPr>
          <w:rFonts w:ascii="Times New Roman" w:hAnsi="Times New Roman"/>
          <w:sz w:val="28"/>
          <w:szCs w:val="28"/>
        </w:rPr>
        <w:t xml:space="preserve">тыс.руб.                                                       </w:t>
      </w:r>
    </w:p>
    <w:p w:rsidR="00900615" w:rsidRDefault="00900615" w:rsidP="00900615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г. </w:t>
      </w:r>
      <w:r w:rsidR="00E10F7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2B5495">
        <w:rPr>
          <w:rFonts w:ascii="Times New Roman" w:hAnsi="Times New Roman"/>
          <w:sz w:val="28"/>
          <w:szCs w:val="28"/>
        </w:rPr>
        <w:t xml:space="preserve"> 493,2</w:t>
      </w:r>
      <w:r w:rsidR="00FD5A65">
        <w:rPr>
          <w:rFonts w:ascii="Times New Roman" w:hAnsi="Times New Roman"/>
          <w:sz w:val="28"/>
          <w:szCs w:val="28"/>
        </w:rPr>
        <w:t xml:space="preserve"> </w:t>
      </w:r>
      <w:r w:rsidRPr="0047088B">
        <w:rPr>
          <w:rFonts w:ascii="Times New Roman" w:hAnsi="Times New Roman"/>
          <w:sz w:val="28"/>
          <w:szCs w:val="28"/>
        </w:rPr>
        <w:t xml:space="preserve">тыс.руб.                                                       </w:t>
      </w:r>
    </w:p>
    <w:p w:rsidR="00900615" w:rsidRDefault="00900615" w:rsidP="00900615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г. </w:t>
      </w:r>
      <w:r w:rsidR="00E10F7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AE1F17">
        <w:rPr>
          <w:rFonts w:ascii="Times New Roman" w:hAnsi="Times New Roman"/>
          <w:sz w:val="28"/>
          <w:szCs w:val="28"/>
        </w:rPr>
        <w:t xml:space="preserve"> 507,6</w:t>
      </w:r>
      <w:r w:rsidR="00FD5A65">
        <w:rPr>
          <w:rFonts w:ascii="Times New Roman" w:hAnsi="Times New Roman"/>
          <w:sz w:val="28"/>
          <w:szCs w:val="28"/>
        </w:rPr>
        <w:t xml:space="preserve"> </w:t>
      </w:r>
      <w:r w:rsidRPr="0047088B">
        <w:rPr>
          <w:rFonts w:ascii="Times New Roman" w:hAnsi="Times New Roman"/>
          <w:sz w:val="28"/>
          <w:szCs w:val="28"/>
        </w:rPr>
        <w:t xml:space="preserve">тыс.руб.                                                      </w:t>
      </w:r>
    </w:p>
    <w:p w:rsidR="00900615" w:rsidRPr="009E1998" w:rsidRDefault="00900615" w:rsidP="00900615">
      <w:pPr>
        <w:spacing w:after="24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088B">
        <w:rPr>
          <w:rFonts w:ascii="Times New Roman" w:hAnsi="Times New Roman"/>
          <w:sz w:val="28"/>
          <w:szCs w:val="28"/>
        </w:rPr>
        <w:t xml:space="preserve">2020 г. </w:t>
      </w:r>
      <w:r w:rsidR="00E10F7B">
        <w:rPr>
          <w:rFonts w:ascii="Times New Roman" w:hAnsi="Times New Roman"/>
          <w:sz w:val="28"/>
          <w:szCs w:val="28"/>
        </w:rPr>
        <w:t>–</w:t>
      </w:r>
      <w:r w:rsidRPr="0047088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AE1F17">
        <w:rPr>
          <w:rFonts w:ascii="Times New Roman" w:hAnsi="Times New Roman"/>
          <w:sz w:val="28"/>
          <w:szCs w:val="28"/>
        </w:rPr>
        <w:t xml:space="preserve"> 521,5</w:t>
      </w:r>
      <w:r w:rsidR="00FD5A65">
        <w:rPr>
          <w:rFonts w:ascii="Times New Roman" w:hAnsi="Times New Roman"/>
          <w:sz w:val="28"/>
          <w:szCs w:val="28"/>
        </w:rPr>
        <w:t xml:space="preserve"> </w:t>
      </w:r>
      <w:r w:rsidRPr="0047088B">
        <w:rPr>
          <w:rFonts w:ascii="Times New Roman" w:hAnsi="Times New Roman"/>
          <w:sz w:val="28"/>
          <w:szCs w:val="28"/>
        </w:rPr>
        <w:t xml:space="preserve">тыс.руб.                                                                 </w:t>
      </w:r>
    </w:p>
    <w:p w:rsidR="00900615" w:rsidRPr="00072701" w:rsidRDefault="00900615" w:rsidP="009006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Финансирование мероприятий подп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 осуществляется в уст</w:t>
      </w:r>
      <w:r w:rsidRPr="00072701">
        <w:rPr>
          <w:rFonts w:ascii="Times New Roman" w:hAnsi="Times New Roman"/>
          <w:sz w:val="28"/>
          <w:szCs w:val="28"/>
          <w:lang w:eastAsia="ru-RU"/>
        </w:rPr>
        <w:t>а</w:t>
      </w:r>
      <w:r w:rsidRPr="00072701">
        <w:rPr>
          <w:rFonts w:ascii="Times New Roman" w:hAnsi="Times New Roman"/>
          <w:sz w:val="28"/>
          <w:szCs w:val="28"/>
          <w:lang w:eastAsia="ru-RU"/>
        </w:rPr>
        <w:t>новленном законодательством Российской Федерации и законодательством Воронежской области  порядке.</w:t>
      </w:r>
    </w:p>
    <w:p w:rsidR="0038509E" w:rsidRDefault="00900615" w:rsidP="003E267A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Ежегодный объем финансирования мероприятий</w:t>
      </w:r>
      <w:r>
        <w:rPr>
          <w:rFonts w:ascii="Times New Roman" w:hAnsi="Times New Roman"/>
          <w:sz w:val="28"/>
          <w:szCs w:val="28"/>
          <w:lang w:eastAsia="ru-RU"/>
        </w:rPr>
        <w:t xml:space="preserve">  подп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 по</w:t>
      </w:r>
      <w:r w:rsidRPr="00072701">
        <w:rPr>
          <w:rFonts w:ascii="Times New Roman" w:hAnsi="Times New Roman"/>
          <w:sz w:val="28"/>
          <w:szCs w:val="28"/>
          <w:lang w:eastAsia="ru-RU"/>
        </w:rPr>
        <w:t>д</w:t>
      </w:r>
      <w:r w:rsidRPr="00072701">
        <w:rPr>
          <w:rFonts w:ascii="Times New Roman" w:hAnsi="Times New Roman"/>
          <w:sz w:val="28"/>
          <w:szCs w:val="28"/>
          <w:lang w:eastAsia="ru-RU"/>
        </w:rPr>
        <w:t>лежит уточнению в соответствии с решением Совета народных депутатов Лискинского муниципального района о бюджете на очередной финансовый год и плановый период</w:t>
      </w:r>
      <w:r w:rsidR="00A47164">
        <w:rPr>
          <w:rFonts w:ascii="Times New Roman" w:hAnsi="Times New Roman"/>
          <w:sz w:val="28"/>
          <w:szCs w:val="28"/>
          <w:lang w:eastAsia="ru-RU"/>
        </w:rPr>
        <w:t xml:space="preserve"> 2018-2019</w:t>
      </w:r>
      <w:r w:rsidR="00E10F7B">
        <w:rPr>
          <w:rFonts w:ascii="Times New Roman" w:hAnsi="Times New Roman"/>
          <w:sz w:val="28"/>
          <w:szCs w:val="28"/>
          <w:lang w:eastAsia="ru-RU"/>
        </w:rPr>
        <w:t xml:space="preserve"> годы</w:t>
      </w:r>
      <w:r w:rsidRPr="00072701">
        <w:rPr>
          <w:rFonts w:ascii="Times New Roman" w:hAnsi="Times New Roman"/>
          <w:sz w:val="28"/>
          <w:szCs w:val="28"/>
          <w:lang w:eastAsia="ru-RU"/>
        </w:rPr>
        <w:t>.</w:t>
      </w:r>
    </w:p>
    <w:p w:rsidR="003E267A" w:rsidRPr="009E1998" w:rsidRDefault="003E267A" w:rsidP="003E267A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B6414" w:rsidRDefault="001B6414" w:rsidP="001B641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4. Анализ рисков реализации муниципальной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 xml:space="preserve">программы и описание мер управления рисками реализации </w:t>
      </w:r>
    </w:p>
    <w:p w:rsidR="001B6414" w:rsidRDefault="001B6414" w:rsidP="001B641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lastRenderedPageBreak/>
        <w:t xml:space="preserve">муниципальной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>программы</w:t>
      </w:r>
    </w:p>
    <w:p w:rsidR="00F126F9" w:rsidRPr="00F76C7D" w:rsidRDefault="00F126F9" w:rsidP="001B641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6414" w:rsidRPr="009E1998" w:rsidRDefault="001B6414" w:rsidP="001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рисков и принятие мер управления рисками ре</w:t>
      </w:r>
      <w:r>
        <w:rPr>
          <w:rFonts w:ascii="Times New Roman" w:hAnsi="Times New Roman"/>
          <w:sz w:val="28"/>
          <w:szCs w:val="28"/>
        </w:rPr>
        <w:t>ализации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граммы осуществляет </w:t>
      </w:r>
      <w:r w:rsidRPr="009E1998"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="00F126F9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рограммы.</w:t>
      </w:r>
    </w:p>
    <w:p w:rsidR="001B6414" w:rsidRPr="009E1998" w:rsidRDefault="00F126F9" w:rsidP="001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рисками подп</w:t>
      </w:r>
      <w:r w:rsidR="001B6414" w:rsidRPr="009E1998">
        <w:rPr>
          <w:rFonts w:ascii="Times New Roman" w:hAnsi="Times New Roman"/>
          <w:sz w:val="28"/>
          <w:szCs w:val="28"/>
        </w:rPr>
        <w:t>рограммы являются:</w:t>
      </w:r>
    </w:p>
    <w:p w:rsidR="001B6414" w:rsidRPr="009E1998" w:rsidRDefault="001B6414" w:rsidP="001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отсутствие или недостаточ</w:t>
      </w:r>
      <w:r w:rsidR="00F126F9">
        <w:rPr>
          <w:rFonts w:ascii="Times New Roman" w:hAnsi="Times New Roman"/>
          <w:sz w:val="28"/>
          <w:szCs w:val="28"/>
        </w:rPr>
        <w:t xml:space="preserve">ное финансирование мероприятий </w:t>
      </w:r>
      <w:r w:rsidR="00102C8A">
        <w:rPr>
          <w:rFonts w:ascii="Times New Roman" w:hAnsi="Times New Roman"/>
          <w:sz w:val="28"/>
          <w:szCs w:val="28"/>
        </w:rPr>
        <w:t>п</w:t>
      </w:r>
      <w:r w:rsidR="00F126F9">
        <w:rPr>
          <w:rFonts w:ascii="Times New Roman" w:hAnsi="Times New Roman"/>
          <w:sz w:val="28"/>
          <w:szCs w:val="28"/>
        </w:rPr>
        <w:t>одп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граммы;</w:t>
      </w:r>
    </w:p>
    <w:p w:rsidR="001B6414" w:rsidRPr="009E1998" w:rsidRDefault="001B6414" w:rsidP="001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риски неэффективного и неполного использования работниками о</w:t>
      </w:r>
      <w:r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 местно</w:t>
      </w:r>
      <w:r w:rsidR="00F126F9">
        <w:rPr>
          <w:rFonts w:ascii="Times New Roman" w:hAnsi="Times New Roman"/>
          <w:sz w:val="28"/>
          <w:szCs w:val="28"/>
        </w:rPr>
        <w:t>го самоуправления инструментов подп</w:t>
      </w:r>
      <w:r>
        <w:rPr>
          <w:rFonts w:ascii="Times New Roman" w:hAnsi="Times New Roman"/>
          <w:sz w:val="28"/>
          <w:szCs w:val="28"/>
        </w:rPr>
        <w:t>рограммы;</w:t>
      </w:r>
    </w:p>
    <w:p w:rsidR="001B6414" w:rsidRPr="009E1998" w:rsidRDefault="001B6414" w:rsidP="001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изменения законодательства Российской Федерации, касающиеся м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ханиз</w:t>
      </w:r>
      <w:r>
        <w:rPr>
          <w:rFonts w:ascii="Times New Roman" w:hAnsi="Times New Roman"/>
          <w:sz w:val="28"/>
          <w:szCs w:val="28"/>
        </w:rPr>
        <w:t xml:space="preserve">мов реализации </w:t>
      </w:r>
      <w:r w:rsidR="00F126F9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рограммных мероприятий;</w:t>
      </w:r>
    </w:p>
    <w:p w:rsidR="001B6414" w:rsidRPr="009E1998" w:rsidRDefault="001B6414" w:rsidP="001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форс-мажорные обстоятельства.</w:t>
      </w:r>
    </w:p>
    <w:p w:rsidR="00F467A0" w:rsidRPr="00F467A0" w:rsidRDefault="001B6414" w:rsidP="00F12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В целях минимизации рисков предполагается принятие комплекса мер по повышению к</w:t>
      </w:r>
      <w:r>
        <w:rPr>
          <w:rFonts w:ascii="Times New Roman" w:hAnsi="Times New Roman"/>
          <w:sz w:val="28"/>
          <w:szCs w:val="28"/>
        </w:rPr>
        <w:t xml:space="preserve">валификации </w:t>
      </w:r>
      <w:r w:rsidRPr="009E1998">
        <w:rPr>
          <w:rFonts w:ascii="Times New Roman" w:hAnsi="Times New Roman"/>
          <w:sz w:val="28"/>
          <w:szCs w:val="28"/>
        </w:rPr>
        <w:t>муниципальных и технических служащих о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t>ганов местного самоуправления, муниципальных учре</w:t>
      </w:r>
      <w:r>
        <w:rPr>
          <w:rFonts w:ascii="Times New Roman" w:hAnsi="Times New Roman"/>
          <w:sz w:val="28"/>
          <w:szCs w:val="28"/>
        </w:rPr>
        <w:t xml:space="preserve">ждений и </w:t>
      </w:r>
      <w:r w:rsidRPr="009E1998">
        <w:rPr>
          <w:rFonts w:ascii="Times New Roman" w:hAnsi="Times New Roman"/>
          <w:sz w:val="28"/>
          <w:szCs w:val="28"/>
        </w:rPr>
        <w:t xml:space="preserve">предприятий </w:t>
      </w:r>
      <w:r>
        <w:rPr>
          <w:rFonts w:ascii="Times New Roman" w:hAnsi="Times New Roman"/>
          <w:sz w:val="28"/>
          <w:szCs w:val="28"/>
        </w:rPr>
        <w:t>Лискинского муниципального района.</w:t>
      </w:r>
    </w:p>
    <w:p w:rsidR="00F467A0" w:rsidRDefault="00F467A0" w:rsidP="005A5F0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A1524" w:rsidRDefault="001B6414" w:rsidP="00935521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Оценка эффективности муниципальной</w:t>
      </w:r>
      <w:r w:rsidR="00BA1524" w:rsidRPr="00B0407C">
        <w:rPr>
          <w:rFonts w:ascii="Times New Roman" w:hAnsi="Times New Roman"/>
          <w:b/>
          <w:sz w:val="28"/>
          <w:szCs w:val="28"/>
        </w:rPr>
        <w:t xml:space="preserve"> подпрограм</w:t>
      </w:r>
      <w:r w:rsidR="00F126F9">
        <w:rPr>
          <w:rFonts w:ascii="Times New Roman" w:hAnsi="Times New Roman"/>
          <w:b/>
          <w:sz w:val="28"/>
          <w:szCs w:val="28"/>
        </w:rPr>
        <w:t>мы.</w:t>
      </w:r>
    </w:p>
    <w:p w:rsidR="00F126F9" w:rsidRDefault="00F126F9" w:rsidP="00935521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46CAC" w:rsidRDefault="00346CAC" w:rsidP="00346C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="00574000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одпрограммы проводится ежего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но на основе оценки достижения показа</w:t>
      </w:r>
      <w:r w:rsidR="007727F2">
        <w:rPr>
          <w:rFonts w:ascii="Times New Roman" w:hAnsi="Times New Roman"/>
          <w:sz w:val="28"/>
          <w:szCs w:val="28"/>
        </w:rPr>
        <w:t>телей эффективности реализации п</w:t>
      </w:r>
      <w:r>
        <w:rPr>
          <w:rFonts w:ascii="Times New Roman" w:hAnsi="Times New Roman"/>
          <w:sz w:val="28"/>
          <w:szCs w:val="28"/>
        </w:rPr>
        <w:t>одпрограммы с учетом объема ресурс</w:t>
      </w:r>
      <w:r w:rsidR="007727F2">
        <w:rPr>
          <w:rFonts w:ascii="Times New Roman" w:hAnsi="Times New Roman"/>
          <w:sz w:val="28"/>
          <w:szCs w:val="28"/>
        </w:rPr>
        <w:t>ов, направленных на реализацию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программы.</w:t>
      </w:r>
    </w:p>
    <w:p w:rsidR="00346CAC" w:rsidRDefault="00346CAC" w:rsidP="00346C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достижения показате</w:t>
      </w:r>
      <w:r w:rsidR="00653EC1">
        <w:rPr>
          <w:rFonts w:ascii="Times New Roman" w:hAnsi="Times New Roman"/>
          <w:sz w:val="28"/>
          <w:szCs w:val="28"/>
        </w:rPr>
        <w:t>лей   эффективности реализации п</w:t>
      </w:r>
      <w:r>
        <w:rPr>
          <w:rFonts w:ascii="Times New Roman" w:hAnsi="Times New Roman"/>
          <w:sz w:val="28"/>
          <w:szCs w:val="28"/>
        </w:rPr>
        <w:t>одпр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осуществляется по следующим показателям:</w:t>
      </w:r>
    </w:p>
    <w:p w:rsidR="00C0375A" w:rsidRDefault="00346CAC" w:rsidP="00C0375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</w:t>
      </w:r>
      <w:r w:rsidR="00C0375A">
        <w:rPr>
          <w:rFonts w:ascii="Times New Roman" w:hAnsi="Times New Roman"/>
          <w:sz w:val="28"/>
          <w:szCs w:val="28"/>
        </w:rPr>
        <w:t xml:space="preserve"> установленных  </w:t>
      </w:r>
      <w:r>
        <w:rPr>
          <w:rFonts w:ascii="Times New Roman" w:hAnsi="Times New Roman"/>
          <w:sz w:val="28"/>
          <w:szCs w:val="28"/>
        </w:rPr>
        <w:t xml:space="preserve"> камер</w:t>
      </w:r>
      <w:r w:rsidR="00C037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наружного видеонаблюдения </w:t>
      </w:r>
    </w:p>
    <w:p w:rsidR="00264240" w:rsidRPr="00C0375A" w:rsidRDefault="00346CAC" w:rsidP="00C037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="00467231">
        <w:rPr>
          <w:rFonts w:ascii="Times New Roman" w:hAnsi="Times New Roman"/>
          <w:sz w:val="28"/>
          <w:szCs w:val="28"/>
        </w:rPr>
        <w:t xml:space="preserve"> территории города Лиски.</w:t>
      </w:r>
      <w:r w:rsidRPr="00C0375A">
        <w:rPr>
          <w:rFonts w:ascii="Times New Roman" w:hAnsi="Times New Roman"/>
          <w:sz w:val="28"/>
          <w:szCs w:val="28"/>
        </w:rPr>
        <w:t xml:space="preserve"> </w:t>
      </w:r>
    </w:p>
    <w:p w:rsidR="000761C3" w:rsidRDefault="00346CAC" w:rsidP="000761C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</w:t>
      </w:r>
      <w:r w:rsidR="002A0578">
        <w:rPr>
          <w:rFonts w:ascii="Times New Roman" w:hAnsi="Times New Roman"/>
          <w:sz w:val="28"/>
          <w:szCs w:val="28"/>
        </w:rPr>
        <w:t xml:space="preserve"> привлеченных </w:t>
      </w:r>
      <w:r w:rsidR="00C7499E">
        <w:rPr>
          <w:rFonts w:ascii="Times New Roman" w:hAnsi="Times New Roman"/>
          <w:sz w:val="28"/>
          <w:szCs w:val="28"/>
        </w:rPr>
        <w:t xml:space="preserve"> </w:t>
      </w:r>
      <w:r w:rsidR="002A0578">
        <w:rPr>
          <w:rFonts w:ascii="Times New Roman" w:hAnsi="Times New Roman"/>
          <w:sz w:val="28"/>
          <w:szCs w:val="28"/>
        </w:rPr>
        <w:t xml:space="preserve">стюартов для обеспечения порядка </w:t>
      </w:r>
    </w:p>
    <w:p w:rsidR="00346CAC" w:rsidRDefault="002A0578" w:rsidP="00076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проведении футбольных матчей на территории города Лиски, отсутствие фактов нарушения правопорядка при про</w:t>
      </w:r>
      <w:r w:rsidR="00467231">
        <w:rPr>
          <w:rFonts w:ascii="Times New Roman" w:hAnsi="Times New Roman"/>
          <w:sz w:val="28"/>
          <w:szCs w:val="28"/>
        </w:rPr>
        <w:t>ведении футбольных</w:t>
      </w:r>
      <w:r>
        <w:rPr>
          <w:rFonts w:ascii="Times New Roman" w:hAnsi="Times New Roman"/>
          <w:sz w:val="28"/>
          <w:szCs w:val="28"/>
        </w:rPr>
        <w:t xml:space="preserve"> матчей.</w:t>
      </w:r>
    </w:p>
    <w:p w:rsidR="000761C3" w:rsidRDefault="00C7499E" w:rsidP="000761C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645043">
        <w:rPr>
          <w:rFonts w:ascii="Times New Roman" w:hAnsi="Times New Roman"/>
          <w:sz w:val="28"/>
          <w:szCs w:val="28"/>
        </w:rPr>
        <w:t>Количество приобретенных рамок-металлодетекторов.</w:t>
      </w:r>
    </w:p>
    <w:p w:rsidR="00346CAC" w:rsidRDefault="00645043" w:rsidP="0026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</w:t>
      </w:r>
      <w:r w:rsidR="00634C1A">
        <w:rPr>
          <w:rFonts w:ascii="Times New Roman" w:hAnsi="Times New Roman"/>
          <w:sz w:val="28"/>
          <w:szCs w:val="28"/>
        </w:rPr>
        <w:t>.</w:t>
      </w:r>
      <w:r w:rsidR="00634C1A" w:rsidRPr="00634C1A">
        <w:rPr>
          <w:rFonts w:ascii="Times New Roman" w:hAnsi="Times New Roman"/>
          <w:sz w:val="28"/>
          <w:szCs w:val="28"/>
        </w:rPr>
        <w:t xml:space="preserve"> </w:t>
      </w:r>
      <w:r w:rsidR="00263FF9">
        <w:rPr>
          <w:rFonts w:ascii="Times New Roman" w:hAnsi="Times New Roman"/>
          <w:sz w:val="28"/>
          <w:szCs w:val="28"/>
        </w:rPr>
        <w:t>Оздоровление криминогенной обстановки в районе.</w:t>
      </w:r>
    </w:p>
    <w:p w:rsidR="0036711D" w:rsidRDefault="0036711D" w:rsidP="0026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2682" w:rsidRDefault="009D2682" w:rsidP="00346C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Проводится оценка и анализ состояния преступности и правонаруш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ний в Лискинском районе.</w:t>
      </w:r>
    </w:p>
    <w:p w:rsidR="00346CAC" w:rsidRDefault="00346CAC" w:rsidP="00D5156D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346CAC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11">
    <w:nsid w:val="12B60988"/>
    <w:multiLevelType w:val="hybridMultilevel"/>
    <w:tmpl w:val="67FC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AF0458"/>
    <w:multiLevelType w:val="hybridMultilevel"/>
    <w:tmpl w:val="52EA324A"/>
    <w:lvl w:ilvl="0" w:tplc="4C32966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C4141A"/>
    <w:multiLevelType w:val="hybridMultilevel"/>
    <w:tmpl w:val="64B6FC06"/>
    <w:lvl w:ilvl="0" w:tplc="579A3AE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DC4BD9"/>
    <w:multiLevelType w:val="hybridMultilevel"/>
    <w:tmpl w:val="37E4873E"/>
    <w:lvl w:ilvl="0" w:tplc="F8B840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250B"/>
    <w:rsid w:val="00007830"/>
    <w:rsid w:val="000104D6"/>
    <w:rsid w:val="00015D33"/>
    <w:rsid w:val="00021E67"/>
    <w:rsid w:val="00037DE7"/>
    <w:rsid w:val="00044D8B"/>
    <w:rsid w:val="000536FF"/>
    <w:rsid w:val="00066E7B"/>
    <w:rsid w:val="000709DC"/>
    <w:rsid w:val="00072701"/>
    <w:rsid w:val="00075E21"/>
    <w:rsid w:val="000761C3"/>
    <w:rsid w:val="00080374"/>
    <w:rsid w:val="00092D71"/>
    <w:rsid w:val="000A30D6"/>
    <w:rsid w:val="000B5C67"/>
    <w:rsid w:val="000C24AD"/>
    <w:rsid w:val="000D2690"/>
    <w:rsid w:val="000D29D3"/>
    <w:rsid w:val="000E21EC"/>
    <w:rsid w:val="00102C8A"/>
    <w:rsid w:val="001058F1"/>
    <w:rsid w:val="00110D97"/>
    <w:rsid w:val="001112F1"/>
    <w:rsid w:val="00117A43"/>
    <w:rsid w:val="001228BF"/>
    <w:rsid w:val="001345F4"/>
    <w:rsid w:val="00135701"/>
    <w:rsid w:val="00147CEF"/>
    <w:rsid w:val="00157253"/>
    <w:rsid w:val="0016159D"/>
    <w:rsid w:val="00172B91"/>
    <w:rsid w:val="00182B49"/>
    <w:rsid w:val="001956F7"/>
    <w:rsid w:val="001B0729"/>
    <w:rsid w:val="001B140C"/>
    <w:rsid w:val="001B1B41"/>
    <w:rsid w:val="001B6414"/>
    <w:rsid w:val="001C0769"/>
    <w:rsid w:val="001C2995"/>
    <w:rsid w:val="001C2B6D"/>
    <w:rsid w:val="001C3D93"/>
    <w:rsid w:val="001C709C"/>
    <w:rsid w:val="001C7AA0"/>
    <w:rsid w:val="001D53BB"/>
    <w:rsid w:val="001E5F96"/>
    <w:rsid w:val="001F5281"/>
    <w:rsid w:val="001F5436"/>
    <w:rsid w:val="001F5CC9"/>
    <w:rsid w:val="00211ED7"/>
    <w:rsid w:val="002166D0"/>
    <w:rsid w:val="00226DF2"/>
    <w:rsid w:val="00236E7C"/>
    <w:rsid w:val="00245983"/>
    <w:rsid w:val="00247C64"/>
    <w:rsid w:val="00247F6C"/>
    <w:rsid w:val="00250DDE"/>
    <w:rsid w:val="002514F6"/>
    <w:rsid w:val="0025269B"/>
    <w:rsid w:val="002553F3"/>
    <w:rsid w:val="00256080"/>
    <w:rsid w:val="002610B8"/>
    <w:rsid w:val="00263FF9"/>
    <w:rsid w:val="00264240"/>
    <w:rsid w:val="002678D3"/>
    <w:rsid w:val="00270BB4"/>
    <w:rsid w:val="002711DC"/>
    <w:rsid w:val="0027709B"/>
    <w:rsid w:val="00280C6E"/>
    <w:rsid w:val="00282139"/>
    <w:rsid w:val="00284512"/>
    <w:rsid w:val="0029365A"/>
    <w:rsid w:val="002A0578"/>
    <w:rsid w:val="002A2E1A"/>
    <w:rsid w:val="002A30BA"/>
    <w:rsid w:val="002B5495"/>
    <w:rsid w:val="002B642C"/>
    <w:rsid w:val="002C4D3B"/>
    <w:rsid w:val="002D1EEB"/>
    <w:rsid w:val="002E11C0"/>
    <w:rsid w:val="002E4793"/>
    <w:rsid w:val="002E5E57"/>
    <w:rsid w:val="002E6E7E"/>
    <w:rsid w:val="002F36E7"/>
    <w:rsid w:val="002F7218"/>
    <w:rsid w:val="00305F77"/>
    <w:rsid w:val="003072FE"/>
    <w:rsid w:val="00313CFC"/>
    <w:rsid w:val="00320843"/>
    <w:rsid w:val="0032104E"/>
    <w:rsid w:val="00323868"/>
    <w:rsid w:val="00325CBA"/>
    <w:rsid w:val="00327213"/>
    <w:rsid w:val="00346CAC"/>
    <w:rsid w:val="00347CE9"/>
    <w:rsid w:val="00352837"/>
    <w:rsid w:val="003577A6"/>
    <w:rsid w:val="00357940"/>
    <w:rsid w:val="00362DE8"/>
    <w:rsid w:val="003635C6"/>
    <w:rsid w:val="0036595B"/>
    <w:rsid w:val="0036711D"/>
    <w:rsid w:val="00377CD2"/>
    <w:rsid w:val="00384D99"/>
    <w:rsid w:val="0038509E"/>
    <w:rsid w:val="003851F7"/>
    <w:rsid w:val="00393D82"/>
    <w:rsid w:val="003A27CA"/>
    <w:rsid w:val="003B4C20"/>
    <w:rsid w:val="003E0D86"/>
    <w:rsid w:val="003E267A"/>
    <w:rsid w:val="003E74B5"/>
    <w:rsid w:val="003F10C0"/>
    <w:rsid w:val="00407B41"/>
    <w:rsid w:val="004168DD"/>
    <w:rsid w:val="004315EF"/>
    <w:rsid w:val="00432C54"/>
    <w:rsid w:val="0043397A"/>
    <w:rsid w:val="00436257"/>
    <w:rsid w:val="0044297E"/>
    <w:rsid w:val="004439F2"/>
    <w:rsid w:val="004439F6"/>
    <w:rsid w:val="00444ACA"/>
    <w:rsid w:val="0045097F"/>
    <w:rsid w:val="00452636"/>
    <w:rsid w:val="00454365"/>
    <w:rsid w:val="00467231"/>
    <w:rsid w:val="0047088B"/>
    <w:rsid w:val="00485520"/>
    <w:rsid w:val="00497581"/>
    <w:rsid w:val="004A5C50"/>
    <w:rsid w:val="004A65B8"/>
    <w:rsid w:val="004C1FD6"/>
    <w:rsid w:val="004C38BD"/>
    <w:rsid w:val="004D5523"/>
    <w:rsid w:val="004E1582"/>
    <w:rsid w:val="004E45AE"/>
    <w:rsid w:val="004E771D"/>
    <w:rsid w:val="004F01FE"/>
    <w:rsid w:val="004F3236"/>
    <w:rsid w:val="004F55C5"/>
    <w:rsid w:val="004F6C52"/>
    <w:rsid w:val="0050227A"/>
    <w:rsid w:val="00502A41"/>
    <w:rsid w:val="00505D47"/>
    <w:rsid w:val="005119F2"/>
    <w:rsid w:val="00521725"/>
    <w:rsid w:val="005217DD"/>
    <w:rsid w:val="00524A57"/>
    <w:rsid w:val="00524E22"/>
    <w:rsid w:val="0053011C"/>
    <w:rsid w:val="005613E9"/>
    <w:rsid w:val="00574000"/>
    <w:rsid w:val="00585F8B"/>
    <w:rsid w:val="00590BF7"/>
    <w:rsid w:val="00592E1D"/>
    <w:rsid w:val="0059426E"/>
    <w:rsid w:val="005A001D"/>
    <w:rsid w:val="005A28C5"/>
    <w:rsid w:val="005A442F"/>
    <w:rsid w:val="005A5F08"/>
    <w:rsid w:val="005C45A6"/>
    <w:rsid w:val="005C7FA6"/>
    <w:rsid w:val="005D28C7"/>
    <w:rsid w:val="005E4B65"/>
    <w:rsid w:val="005E7E82"/>
    <w:rsid w:val="005F572C"/>
    <w:rsid w:val="005F6B40"/>
    <w:rsid w:val="0060064D"/>
    <w:rsid w:val="00601372"/>
    <w:rsid w:val="006073DD"/>
    <w:rsid w:val="006161A6"/>
    <w:rsid w:val="00623312"/>
    <w:rsid w:val="00623ED1"/>
    <w:rsid w:val="006273D9"/>
    <w:rsid w:val="006319B3"/>
    <w:rsid w:val="00634C1A"/>
    <w:rsid w:val="006377AB"/>
    <w:rsid w:val="00643355"/>
    <w:rsid w:val="00645043"/>
    <w:rsid w:val="006505B6"/>
    <w:rsid w:val="00653EC1"/>
    <w:rsid w:val="00654614"/>
    <w:rsid w:val="00657D89"/>
    <w:rsid w:val="00676A6C"/>
    <w:rsid w:val="00685568"/>
    <w:rsid w:val="00687228"/>
    <w:rsid w:val="00691E36"/>
    <w:rsid w:val="00694215"/>
    <w:rsid w:val="00695C88"/>
    <w:rsid w:val="006A3697"/>
    <w:rsid w:val="006A508F"/>
    <w:rsid w:val="006A5809"/>
    <w:rsid w:val="006B4ABA"/>
    <w:rsid w:val="006E19BF"/>
    <w:rsid w:val="006E3447"/>
    <w:rsid w:val="006E7D29"/>
    <w:rsid w:val="00701FF4"/>
    <w:rsid w:val="0070487A"/>
    <w:rsid w:val="007048EA"/>
    <w:rsid w:val="0070667F"/>
    <w:rsid w:val="00710A7D"/>
    <w:rsid w:val="0071362A"/>
    <w:rsid w:val="007169B0"/>
    <w:rsid w:val="00726495"/>
    <w:rsid w:val="00730CBE"/>
    <w:rsid w:val="00731970"/>
    <w:rsid w:val="00750941"/>
    <w:rsid w:val="00756682"/>
    <w:rsid w:val="00761FE0"/>
    <w:rsid w:val="00767AE9"/>
    <w:rsid w:val="0077059A"/>
    <w:rsid w:val="007727F2"/>
    <w:rsid w:val="00784BAA"/>
    <w:rsid w:val="00794B7A"/>
    <w:rsid w:val="007954F9"/>
    <w:rsid w:val="007956DB"/>
    <w:rsid w:val="007A1B73"/>
    <w:rsid w:val="007B252D"/>
    <w:rsid w:val="007B29AE"/>
    <w:rsid w:val="007B5E4D"/>
    <w:rsid w:val="007C52D7"/>
    <w:rsid w:val="007C563B"/>
    <w:rsid w:val="007C6F3E"/>
    <w:rsid w:val="007C6FE9"/>
    <w:rsid w:val="007D583B"/>
    <w:rsid w:val="007E300F"/>
    <w:rsid w:val="007E5DDC"/>
    <w:rsid w:val="007F6C29"/>
    <w:rsid w:val="00805694"/>
    <w:rsid w:val="00810B5D"/>
    <w:rsid w:val="0081325E"/>
    <w:rsid w:val="00820A3C"/>
    <w:rsid w:val="00822FDF"/>
    <w:rsid w:val="0083036F"/>
    <w:rsid w:val="008312BB"/>
    <w:rsid w:val="00835D7E"/>
    <w:rsid w:val="0083658C"/>
    <w:rsid w:val="00842358"/>
    <w:rsid w:val="008432DF"/>
    <w:rsid w:val="00846DE8"/>
    <w:rsid w:val="00853157"/>
    <w:rsid w:val="0085358D"/>
    <w:rsid w:val="008553CF"/>
    <w:rsid w:val="0086776C"/>
    <w:rsid w:val="00870D89"/>
    <w:rsid w:val="00870E41"/>
    <w:rsid w:val="008813F1"/>
    <w:rsid w:val="0088492F"/>
    <w:rsid w:val="0088756B"/>
    <w:rsid w:val="00887B85"/>
    <w:rsid w:val="00893355"/>
    <w:rsid w:val="00895A4F"/>
    <w:rsid w:val="008A234E"/>
    <w:rsid w:val="008A23A4"/>
    <w:rsid w:val="008A64A2"/>
    <w:rsid w:val="008A7379"/>
    <w:rsid w:val="008D1718"/>
    <w:rsid w:val="008D1902"/>
    <w:rsid w:val="008D5054"/>
    <w:rsid w:val="008E0C2B"/>
    <w:rsid w:val="008E70D5"/>
    <w:rsid w:val="00900615"/>
    <w:rsid w:val="00931620"/>
    <w:rsid w:val="00933FA3"/>
    <w:rsid w:val="00935521"/>
    <w:rsid w:val="0094337A"/>
    <w:rsid w:val="00952C4E"/>
    <w:rsid w:val="009652F0"/>
    <w:rsid w:val="00966B85"/>
    <w:rsid w:val="00972B8D"/>
    <w:rsid w:val="00977FB8"/>
    <w:rsid w:val="009824EC"/>
    <w:rsid w:val="009835ED"/>
    <w:rsid w:val="00985347"/>
    <w:rsid w:val="00992E93"/>
    <w:rsid w:val="00994EE3"/>
    <w:rsid w:val="009A63D7"/>
    <w:rsid w:val="009B2028"/>
    <w:rsid w:val="009B395A"/>
    <w:rsid w:val="009D2682"/>
    <w:rsid w:val="009E1998"/>
    <w:rsid w:val="009E369D"/>
    <w:rsid w:val="009F38B5"/>
    <w:rsid w:val="009F42EA"/>
    <w:rsid w:val="00A15E1D"/>
    <w:rsid w:val="00A1656A"/>
    <w:rsid w:val="00A311B7"/>
    <w:rsid w:val="00A35551"/>
    <w:rsid w:val="00A45DFA"/>
    <w:rsid w:val="00A47164"/>
    <w:rsid w:val="00A62396"/>
    <w:rsid w:val="00A657AC"/>
    <w:rsid w:val="00A72669"/>
    <w:rsid w:val="00A76132"/>
    <w:rsid w:val="00A77FFB"/>
    <w:rsid w:val="00A842BF"/>
    <w:rsid w:val="00A84905"/>
    <w:rsid w:val="00A91575"/>
    <w:rsid w:val="00A91BF6"/>
    <w:rsid w:val="00A95077"/>
    <w:rsid w:val="00AB22F7"/>
    <w:rsid w:val="00AB382C"/>
    <w:rsid w:val="00AC398A"/>
    <w:rsid w:val="00AD104B"/>
    <w:rsid w:val="00AD230D"/>
    <w:rsid w:val="00AE0505"/>
    <w:rsid w:val="00AE1F17"/>
    <w:rsid w:val="00AE30E7"/>
    <w:rsid w:val="00AF0FB9"/>
    <w:rsid w:val="00AF57AA"/>
    <w:rsid w:val="00B00BBE"/>
    <w:rsid w:val="00B0407C"/>
    <w:rsid w:val="00B1163F"/>
    <w:rsid w:val="00B2250B"/>
    <w:rsid w:val="00B34F0B"/>
    <w:rsid w:val="00B41B24"/>
    <w:rsid w:val="00B444E9"/>
    <w:rsid w:val="00B50DC3"/>
    <w:rsid w:val="00B53A1B"/>
    <w:rsid w:val="00B53ABD"/>
    <w:rsid w:val="00B5607F"/>
    <w:rsid w:val="00B576E7"/>
    <w:rsid w:val="00B67757"/>
    <w:rsid w:val="00B8306F"/>
    <w:rsid w:val="00B870C6"/>
    <w:rsid w:val="00B8735F"/>
    <w:rsid w:val="00B92378"/>
    <w:rsid w:val="00B97270"/>
    <w:rsid w:val="00BA115E"/>
    <w:rsid w:val="00BA1524"/>
    <w:rsid w:val="00BA20E6"/>
    <w:rsid w:val="00BA3E8C"/>
    <w:rsid w:val="00BC0834"/>
    <w:rsid w:val="00BC2F30"/>
    <w:rsid w:val="00BC6632"/>
    <w:rsid w:val="00BD57CA"/>
    <w:rsid w:val="00BD67A1"/>
    <w:rsid w:val="00BD67B8"/>
    <w:rsid w:val="00BE13BB"/>
    <w:rsid w:val="00BE2096"/>
    <w:rsid w:val="00BE55CB"/>
    <w:rsid w:val="00BF3644"/>
    <w:rsid w:val="00C00244"/>
    <w:rsid w:val="00C03178"/>
    <w:rsid w:val="00C0375A"/>
    <w:rsid w:val="00C10844"/>
    <w:rsid w:val="00C11157"/>
    <w:rsid w:val="00C111D4"/>
    <w:rsid w:val="00C11F27"/>
    <w:rsid w:val="00C16D2D"/>
    <w:rsid w:val="00C17B8A"/>
    <w:rsid w:val="00C24121"/>
    <w:rsid w:val="00C3317B"/>
    <w:rsid w:val="00C33197"/>
    <w:rsid w:val="00C4281F"/>
    <w:rsid w:val="00C46D40"/>
    <w:rsid w:val="00C50EED"/>
    <w:rsid w:val="00C51018"/>
    <w:rsid w:val="00C510F6"/>
    <w:rsid w:val="00C517E6"/>
    <w:rsid w:val="00C5477B"/>
    <w:rsid w:val="00C7000A"/>
    <w:rsid w:val="00C70907"/>
    <w:rsid w:val="00C73747"/>
    <w:rsid w:val="00C7499E"/>
    <w:rsid w:val="00C91621"/>
    <w:rsid w:val="00C917A7"/>
    <w:rsid w:val="00C92E5A"/>
    <w:rsid w:val="00CA14BA"/>
    <w:rsid w:val="00CA235E"/>
    <w:rsid w:val="00CA3930"/>
    <w:rsid w:val="00CA3F95"/>
    <w:rsid w:val="00CA49B2"/>
    <w:rsid w:val="00CB5137"/>
    <w:rsid w:val="00CB7B71"/>
    <w:rsid w:val="00CC1FEA"/>
    <w:rsid w:val="00CD3D23"/>
    <w:rsid w:val="00CE00C1"/>
    <w:rsid w:val="00D007D6"/>
    <w:rsid w:val="00D1382E"/>
    <w:rsid w:val="00D15615"/>
    <w:rsid w:val="00D30747"/>
    <w:rsid w:val="00D41B34"/>
    <w:rsid w:val="00D41DA7"/>
    <w:rsid w:val="00D43938"/>
    <w:rsid w:val="00D47771"/>
    <w:rsid w:val="00D5156D"/>
    <w:rsid w:val="00D5161F"/>
    <w:rsid w:val="00D5301A"/>
    <w:rsid w:val="00D61E9B"/>
    <w:rsid w:val="00D74863"/>
    <w:rsid w:val="00D75864"/>
    <w:rsid w:val="00D77060"/>
    <w:rsid w:val="00D97EC4"/>
    <w:rsid w:val="00DA5821"/>
    <w:rsid w:val="00DB4F8B"/>
    <w:rsid w:val="00DC03B9"/>
    <w:rsid w:val="00DC4710"/>
    <w:rsid w:val="00DC7F83"/>
    <w:rsid w:val="00DD22ED"/>
    <w:rsid w:val="00DD362B"/>
    <w:rsid w:val="00DE179A"/>
    <w:rsid w:val="00DF3A71"/>
    <w:rsid w:val="00E0099D"/>
    <w:rsid w:val="00E01244"/>
    <w:rsid w:val="00E01461"/>
    <w:rsid w:val="00E10F7B"/>
    <w:rsid w:val="00E34323"/>
    <w:rsid w:val="00E35DFC"/>
    <w:rsid w:val="00E35F90"/>
    <w:rsid w:val="00E4081B"/>
    <w:rsid w:val="00E45A6B"/>
    <w:rsid w:val="00E600C5"/>
    <w:rsid w:val="00E6658D"/>
    <w:rsid w:val="00E72FA9"/>
    <w:rsid w:val="00E935BB"/>
    <w:rsid w:val="00E96C80"/>
    <w:rsid w:val="00EA3B6C"/>
    <w:rsid w:val="00EA4A76"/>
    <w:rsid w:val="00EB67E8"/>
    <w:rsid w:val="00EC3509"/>
    <w:rsid w:val="00EC62E4"/>
    <w:rsid w:val="00ED24FA"/>
    <w:rsid w:val="00ED7D41"/>
    <w:rsid w:val="00EF1E23"/>
    <w:rsid w:val="00EF2DE1"/>
    <w:rsid w:val="00EF76E2"/>
    <w:rsid w:val="00F104E2"/>
    <w:rsid w:val="00F126F9"/>
    <w:rsid w:val="00F130D7"/>
    <w:rsid w:val="00F15E69"/>
    <w:rsid w:val="00F24102"/>
    <w:rsid w:val="00F25E2D"/>
    <w:rsid w:val="00F2705F"/>
    <w:rsid w:val="00F305BA"/>
    <w:rsid w:val="00F450F8"/>
    <w:rsid w:val="00F46476"/>
    <w:rsid w:val="00F467A0"/>
    <w:rsid w:val="00F53908"/>
    <w:rsid w:val="00F56937"/>
    <w:rsid w:val="00F61896"/>
    <w:rsid w:val="00F651FC"/>
    <w:rsid w:val="00F70460"/>
    <w:rsid w:val="00F71DF3"/>
    <w:rsid w:val="00F73A23"/>
    <w:rsid w:val="00F75145"/>
    <w:rsid w:val="00F76C7D"/>
    <w:rsid w:val="00F94521"/>
    <w:rsid w:val="00F978BF"/>
    <w:rsid w:val="00FC2B90"/>
    <w:rsid w:val="00FC6136"/>
    <w:rsid w:val="00FD142F"/>
    <w:rsid w:val="00FD5A65"/>
    <w:rsid w:val="00FE0B8C"/>
    <w:rsid w:val="00FF5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021E67"/>
    <w:pPr>
      <w:keepNext/>
      <w:tabs>
        <w:tab w:val="num" w:pos="0"/>
      </w:tabs>
      <w:suppressAutoHyphens/>
      <w:spacing w:after="0" w:line="240" w:lineRule="auto"/>
      <w:jc w:val="both"/>
      <w:outlineLvl w:val="4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uiPriority w:val="99"/>
    <w:qFormat/>
    <w:rsid w:val="00B1163F"/>
    <w:rPr>
      <w:sz w:val="22"/>
      <w:szCs w:val="22"/>
      <w:lang w:eastAsia="en-US"/>
    </w:rPr>
  </w:style>
  <w:style w:type="table" w:styleId="a5">
    <w:name w:val="Table Grid"/>
    <w:basedOn w:val="a1"/>
    <w:uiPriority w:val="99"/>
    <w:rsid w:val="001C0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CD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D3D2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05B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50">
    <w:name w:val="Заголовок 5 Знак"/>
    <w:basedOn w:val="a0"/>
    <w:link w:val="5"/>
    <w:semiHidden/>
    <w:rsid w:val="00021E67"/>
    <w:rPr>
      <w:rFonts w:ascii="Times New Roman" w:eastAsia="Times New Roman" w:hAnsi="Times New Roman"/>
      <w:b/>
      <w:sz w:val="24"/>
      <w:lang w:eastAsia="ar-SA"/>
    </w:rPr>
  </w:style>
  <w:style w:type="paragraph" w:customStyle="1" w:styleId="21">
    <w:name w:val="Основной текст с отступом 21"/>
    <w:basedOn w:val="a"/>
    <w:rsid w:val="00021E67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021E6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"/>
    <w:rsid w:val="00021E67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8">
    <w:name w:val="Body Text"/>
    <w:basedOn w:val="a"/>
    <w:link w:val="a9"/>
    <w:unhideWhenUsed/>
    <w:rsid w:val="00247C6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247C64"/>
    <w:rPr>
      <w:rFonts w:ascii="Times New Roman" w:eastAsia="Times New Roman" w:hAnsi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9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9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E59FB-F75C-494B-BF8B-0FC051E28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6</Pages>
  <Words>1082</Words>
  <Characters>9370</Characters>
  <Application>Microsoft Office Word</Application>
  <DocSecurity>0</DocSecurity>
  <Lines>78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Ivan</cp:lastModifiedBy>
  <cp:revision>387</cp:revision>
  <cp:lastPrinted>2016-01-29T11:30:00Z</cp:lastPrinted>
  <dcterms:created xsi:type="dcterms:W3CDTF">2013-11-19T11:38:00Z</dcterms:created>
  <dcterms:modified xsi:type="dcterms:W3CDTF">2017-01-20T06:21:00Z</dcterms:modified>
</cp:coreProperties>
</file>