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t xml:space="preserve"> «Обеспечение жильем работников бюджетной сферы»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787D75" w:rsidRDefault="00787D75" w:rsidP="00787D75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«Обеспечение доступным и комфортным жильем и коммунальными услугами населения Лискинского муниципального района </w:t>
      </w: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Воронежской области» </w:t>
      </w:r>
    </w:p>
    <w:p w:rsidR="00787D75" w:rsidRDefault="00787D75" w:rsidP="00787D75">
      <w:pPr>
        <w:ind w:firstLine="709"/>
        <w:rPr>
          <w:rFonts w:ascii="Times New Roman" w:hAnsi="Times New Roman"/>
          <w:sz w:val="20"/>
          <w:szCs w:val="20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</w:t>
      </w:r>
    </w:p>
    <w:p w:rsidR="00907FDA" w:rsidRPr="007B72F8" w:rsidRDefault="00907FD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07FDA" w:rsidRPr="005A3FCB" w:rsidRDefault="00907FDA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Основной целью подпрограммы является удовлетворение потребности работников бюджетной сферы в доступном и комфортном жилье. 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Бюджетное учреждение здравоохранения «Лискинская районная больница» располагает сетью, состоящей из комплекса районной больницы, 4 участковых больниц, 2 амбулаторий, 36 фельдшерско-акушерских пунктов. Мощность учреждения 503 койки, 1975 посещений в смену в поликлинике, 190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Pr="005A3FCB">
        <w:rPr>
          <w:rFonts w:ascii="Times New Roman" w:hAnsi="Times New Roman"/>
          <w:sz w:val="28"/>
          <w:szCs w:val="28"/>
        </w:rPr>
        <w:t>коек дневных стационаров. В БУЗ ВО «Лискинск</w:t>
      </w:r>
      <w:r w:rsidR="00AD1D8E" w:rsidRPr="005A3FCB">
        <w:rPr>
          <w:rFonts w:ascii="Times New Roman" w:hAnsi="Times New Roman"/>
          <w:sz w:val="28"/>
          <w:szCs w:val="28"/>
        </w:rPr>
        <w:t xml:space="preserve">ая РБ» работает 239   врачей и </w:t>
      </w:r>
      <w:r w:rsidRPr="005A3FCB">
        <w:rPr>
          <w:rFonts w:ascii="Times New Roman" w:hAnsi="Times New Roman"/>
          <w:sz w:val="28"/>
          <w:szCs w:val="28"/>
        </w:rPr>
        <w:t>740 медработников среднего звена.</w:t>
      </w:r>
      <w:r w:rsidRPr="005A3FCB">
        <w:rPr>
          <w:sz w:val="28"/>
          <w:szCs w:val="28"/>
        </w:rPr>
        <w:t xml:space="preserve"> 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Планомерная работа всех</w:t>
      </w:r>
      <w:r w:rsidR="00AD1D8E" w:rsidRPr="005A3FCB">
        <w:rPr>
          <w:rFonts w:ascii="Times New Roman" w:hAnsi="Times New Roman"/>
          <w:sz w:val="28"/>
          <w:szCs w:val="28"/>
        </w:rPr>
        <w:t xml:space="preserve"> структурных подразделений БУЗ </w:t>
      </w:r>
      <w:r w:rsidRPr="005A3FCB">
        <w:rPr>
          <w:rFonts w:ascii="Times New Roman" w:hAnsi="Times New Roman"/>
          <w:sz w:val="28"/>
          <w:szCs w:val="28"/>
        </w:rPr>
        <w:t>ВО «</w:t>
      </w:r>
      <w:proofErr w:type="spellStart"/>
      <w:r w:rsidRPr="005A3FCB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5A3FCB">
        <w:rPr>
          <w:rFonts w:ascii="Times New Roman" w:hAnsi="Times New Roman"/>
          <w:sz w:val="28"/>
          <w:szCs w:val="28"/>
        </w:rPr>
        <w:t xml:space="preserve"> РБ» позволила выполнить программу государственных гарантий оказания бесплатной медицинской помощи в полном объеме.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своевременному диагностическому обследованию граждан, на 100% выполнен план профилактических осмотров подростков, инвалидов и участников ВОВ, на 100% осмотрены работники промышленных и сельскохозяйственных предприятий с вредными и опасными условиями труда.</w:t>
      </w:r>
    </w:p>
    <w:p w:rsidR="0016242D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Эффективно работает система </w:t>
      </w:r>
      <w:proofErr w:type="spellStart"/>
      <w:r w:rsidRPr="005A3FCB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5A3FCB">
        <w:rPr>
          <w:rFonts w:ascii="Times New Roman" w:hAnsi="Times New Roman"/>
          <w:sz w:val="28"/>
          <w:szCs w:val="28"/>
        </w:rPr>
        <w:t xml:space="preserve"> помощи. В дневных стационарах и</w:t>
      </w:r>
      <w:r w:rsidR="00AD1D8E" w:rsidRPr="005A3FCB">
        <w:rPr>
          <w:rFonts w:ascii="Times New Roman" w:hAnsi="Times New Roman"/>
          <w:sz w:val="28"/>
          <w:szCs w:val="28"/>
        </w:rPr>
        <w:t xml:space="preserve"> стационарах на дому пролечено </w:t>
      </w:r>
      <w:r w:rsidRPr="005A3FCB">
        <w:rPr>
          <w:rFonts w:ascii="Times New Roman" w:hAnsi="Times New Roman"/>
          <w:sz w:val="28"/>
          <w:szCs w:val="28"/>
        </w:rPr>
        <w:t>7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Pr="005A3FCB">
        <w:rPr>
          <w:rFonts w:ascii="Times New Roman" w:hAnsi="Times New Roman"/>
          <w:sz w:val="28"/>
          <w:szCs w:val="28"/>
        </w:rPr>
        <w:t xml:space="preserve">993 человека. </w:t>
      </w:r>
      <w:r w:rsidR="0016242D" w:rsidRPr="005A3FCB">
        <w:rPr>
          <w:rFonts w:ascii="Times New Roman" w:hAnsi="Times New Roman"/>
          <w:sz w:val="28"/>
          <w:szCs w:val="28"/>
        </w:rPr>
        <w:t xml:space="preserve"> Стационарную помощь получили в 2018 году 16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681 житель района, среднее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пребывание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на больничной койке составило 9,5 койко-дней.</w:t>
      </w:r>
    </w:p>
    <w:p w:rsidR="0016242D" w:rsidRPr="005A3FCB" w:rsidRDefault="0016242D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Получена лицензия на оказание высокотехнологичной помощи по травматологии, уже выполнено 9 таких операций, в том числе 8 – по ОМС.</w:t>
      </w:r>
    </w:p>
    <w:p w:rsidR="00380F6E" w:rsidRPr="007B72F8" w:rsidRDefault="00143BC9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За период 2006-2013 годы район мобилизовал собственные средства, привлек средства областного и федерального бюджетов и эффективно вложил их </w:t>
      </w:r>
      <w:r w:rsidR="00482BA8" w:rsidRPr="005A3FCB">
        <w:rPr>
          <w:rFonts w:ascii="Times New Roman" w:hAnsi="Times New Roman"/>
          <w:sz w:val="28"/>
          <w:szCs w:val="28"/>
        </w:rPr>
        <w:t>в укрепление</w:t>
      </w:r>
      <w:r w:rsidRPr="005A3FCB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муниципального здравоохранения и строительство нового больничного комплекса по ул. Сеченова.</w:t>
      </w:r>
      <w:r w:rsidR="00380F6E" w:rsidRPr="005A3FCB">
        <w:rPr>
          <w:rFonts w:ascii="Times New Roman" w:hAnsi="Times New Roman"/>
          <w:sz w:val="28"/>
          <w:szCs w:val="28"/>
        </w:rPr>
        <w:t xml:space="preserve"> Комплекс состоит из более 20-ти основных объектов, инженерных сетей, объектов благоустройства.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районе насчитывается </w:t>
      </w:r>
      <w:r w:rsidR="00A92240">
        <w:rPr>
          <w:rFonts w:ascii="Times New Roman" w:hAnsi="Times New Roman"/>
          <w:sz w:val="28"/>
          <w:szCs w:val="28"/>
        </w:rPr>
        <w:t>427</w:t>
      </w:r>
      <w:r w:rsidRPr="007B72F8">
        <w:rPr>
          <w:rFonts w:ascii="Times New Roman" w:hAnsi="Times New Roman"/>
          <w:sz w:val="28"/>
          <w:szCs w:val="28"/>
        </w:rPr>
        <w:t xml:space="preserve"> спортсооруж</w:t>
      </w:r>
      <w:r w:rsidR="00A92240">
        <w:rPr>
          <w:rFonts w:ascii="Times New Roman" w:hAnsi="Times New Roman"/>
          <w:sz w:val="28"/>
          <w:szCs w:val="28"/>
        </w:rPr>
        <w:t>ений, в том числе 4 стадиона, 291</w:t>
      </w:r>
      <w:r w:rsidRPr="007B72F8">
        <w:rPr>
          <w:rFonts w:ascii="Times New Roman" w:hAnsi="Times New Roman"/>
          <w:sz w:val="28"/>
          <w:szCs w:val="28"/>
        </w:rPr>
        <w:t xml:space="preserve"> плоскостных сооружений, </w:t>
      </w:r>
      <w:r w:rsidR="00A92240">
        <w:rPr>
          <w:rFonts w:ascii="Times New Roman" w:hAnsi="Times New Roman"/>
          <w:sz w:val="28"/>
          <w:szCs w:val="28"/>
        </w:rPr>
        <w:t>83</w:t>
      </w:r>
      <w:r w:rsidRPr="007B72F8">
        <w:rPr>
          <w:rFonts w:ascii="Times New Roman" w:hAnsi="Times New Roman"/>
          <w:sz w:val="28"/>
          <w:szCs w:val="28"/>
        </w:rPr>
        <w:t xml:space="preserve"> спортивных залов, 7 бассейнов, </w:t>
      </w:r>
      <w:r w:rsidR="00A92240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гребная база, 1 ледовый дворец, </w:t>
      </w:r>
      <w:r w:rsidR="00662AEB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лыже-роллерн</w:t>
      </w:r>
      <w:r w:rsidR="00662AEB">
        <w:rPr>
          <w:rFonts w:ascii="Times New Roman" w:hAnsi="Times New Roman"/>
          <w:sz w:val="28"/>
          <w:szCs w:val="28"/>
        </w:rPr>
        <w:t>ые</w:t>
      </w:r>
      <w:r w:rsidRPr="007B72F8">
        <w:rPr>
          <w:rFonts w:ascii="Times New Roman" w:hAnsi="Times New Roman"/>
          <w:sz w:val="28"/>
          <w:szCs w:val="28"/>
        </w:rPr>
        <w:t xml:space="preserve"> трасс</w:t>
      </w:r>
      <w:r w:rsidR="00662AEB">
        <w:rPr>
          <w:rFonts w:ascii="Times New Roman" w:hAnsi="Times New Roman"/>
          <w:sz w:val="28"/>
          <w:szCs w:val="28"/>
        </w:rPr>
        <w:t>ы</w:t>
      </w:r>
      <w:r w:rsidR="00A92240">
        <w:rPr>
          <w:rFonts w:ascii="Times New Roman" w:hAnsi="Times New Roman"/>
          <w:sz w:val="28"/>
          <w:szCs w:val="28"/>
        </w:rPr>
        <w:t>, 7 сооружений для стрелковых видов спорта, 17 объектов городской и рекреационной инфраструктуры, приспособленные для занятий спортом 13 других спортивных сооружений</w:t>
      </w:r>
      <w:r w:rsidRPr="007B72F8">
        <w:rPr>
          <w:rFonts w:ascii="Times New Roman" w:hAnsi="Times New Roman"/>
          <w:sz w:val="28"/>
          <w:szCs w:val="28"/>
        </w:rPr>
        <w:t>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городе и районе функционируют три </w:t>
      </w:r>
      <w:r w:rsidR="00A91D4E">
        <w:rPr>
          <w:rFonts w:ascii="Times New Roman" w:hAnsi="Times New Roman"/>
          <w:sz w:val="28"/>
          <w:szCs w:val="28"/>
        </w:rPr>
        <w:t>спортивные школы (СШ)</w:t>
      </w:r>
      <w:r w:rsidRPr="007B72F8">
        <w:rPr>
          <w:rFonts w:ascii="Times New Roman" w:hAnsi="Times New Roman"/>
          <w:sz w:val="28"/>
          <w:szCs w:val="28"/>
        </w:rPr>
        <w:t>: в г.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Лиски две Д</w:t>
      </w:r>
      <w:r w:rsidR="00A91D4E">
        <w:rPr>
          <w:rFonts w:ascii="Times New Roman" w:hAnsi="Times New Roman"/>
          <w:sz w:val="28"/>
          <w:szCs w:val="28"/>
        </w:rPr>
        <w:t xml:space="preserve">О </w:t>
      </w:r>
      <w:r w:rsidRPr="007B72F8">
        <w:rPr>
          <w:rFonts w:ascii="Times New Roman" w:hAnsi="Times New Roman"/>
          <w:sz w:val="28"/>
          <w:szCs w:val="28"/>
        </w:rPr>
        <w:t>СШ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(по спортивной гимнастике имени В.С. </w:t>
      </w:r>
      <w:proofErr w:type="spellStart"/>
      <w:r w:rsidRPr="007B72F8">
        <w:rPr>
          <w:rFonts w:ascii="Times New Roman" w:hAnsi="Times New Roman"/>
          <w:sz w:val="28"/>
          <w:szCs w:val="28"/>
        </w:rPr>
        <w:t>Растороцкого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и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ДО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СШ «Восточная»), в </w:t>
      </w:r>
      <w:proofErr w:type="spellStart"/>
      <w:r w:rsidRPr="007B72F8">
        <w:rPr>
          <w:rFonts w:ascii="Times New Roman" w:hAnsi="Times New Roman"/>
          <w:sz w:val="28"/>
          <w:szCs w:val="28"/>
        </w:rPr>
        <w:t>п.г.т</w:t>
      </w:r>
      <w:proofErr w:type="spellEnd"/>
      <w:r w:rsidRPr="007B72F8">
        <w:rPr>
          <w:rFonts w:ascii="Times New Roman" w:hAnsi="Times New Roman"/>
          <w:sz w:val="28"/>
          <w:szCs w:val="28"/>
        </w:rPr>
        <w:t>. Давыдовка работает СШ «</w:t>
      </w:r>
      <w:proofErr w:type="spellStart"/>
      <w:r w:rsidRPr="007B72F8">
        <w:rPr>
          <w:rFonts w:ascii="Times New Roman" w:hAnsi="Times New Roman"/>
          <w:sz w:val="28"/>
          <w:szCs w:val="28"/>
        </w:rPr>
        <w:t>Давыдовская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», также в с. Средний </w:t>
      </w:r>
      <w:proofErr w:type="spellStart"/>
      <w:r w:rsidRPr="007B72F8">
        <w:rPr>
          <w:rFonts w:ascii="Times New Roman" w:hAnsi="Times New Roman"/>
          <w:sz w:val="28"/>
          <w:szCs w:val="28"/>
        </w:rPr>
        <w:t>Икорец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работает филиал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ДО СШ «Восточная». По учреждениям, предприятиям и организациям занимаются дети и подростки по 53-м видам спорта.  </w:t>
      </w:r>
    </w:p>
    <w:p w:rsidR="00380F6E" w:rsidRPr="007B72F8" w:rsidRDefault="001A3048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     </w:t>
      </w: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B41" w:rsidRPr="007B72F8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7B72F8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</w:t>
      </w:r>
      <w:r w:rsidR="00AA1984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направлена на развитие приоритетных </w:t>
      </w:r>
      <w:r w:rsidR="00AA1984" w:rsidRPr="007B3B46">
        <w:rPr>
          <w:rFonts w:ascii="Times New Roman" w:hAnsi="Times New Roman"/>
          <w:sz w:val="28"/>
          <w:szCs w:val="28"/>
        </w:rPr>
        <w:t>направлений</w:t>
      </w:r>
      <w:r w:rsidRPr="007B3B46">
        <w:rPr>
          <w:rFonts w:ascii="Times New Roman" w:hAnsi="Times New Roman"/>
          <w:sz w:val="28"/>
          <w:szCs w:val="28"/>
        </w:rPr>
        <w:t>.</w:t>
      </w:r>
    </w:p>
    <w:p w:rsidR="002E200F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Это:</w:t>
      </w:r>
    </w:p>
    <w:p w:rsidR="002E200F" w:rsidRPr="007B3B46" w:rsidRDefault="00380F6E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1.</w:t>
      </w:r>
      <w:r w:rsidR="002E200F" w:rsidRPr="007B3B46">
        <w:rPr>
          <w:rFonts w:ascii="Times New Roman" w:hAnsi="Times New Roman"/>
          <w:sz w:val="28"/>
          <w:szCs w:val="28"/>
        </w:rPr>
        <w:t xml:space="preserve"> Обеспечение качественного медицинского обслуживания на более высоком уровне.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2. Увеличение доли населения района, систематически занимающегося физкультурой и спортом. 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3. Работа с кадрами, привлечение специалистов на работу в бюджетную сферу.</w:t>
      </w:r>
    </w:p>
    <w:p w:rsidR="00380F6E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4. </w:t>
      </w:r>
      <w:r w:rsidR="00380F6E" w:rsidRPr="007B3B46">
        <w:rPr>
          <w:rFonts w:ascii="Times New Roman" w:hAnsi="Times New Roman"/>
          <w:sz w:val="28"/>
          <w:szCs w:val="28"/>
        </w:rPr>
        <w:t>Обеспечение жильем работников</w:t>
      </w:r>
      <w:r w:rsidR="00AA1984" w:rsidRPr="007B3B46">
        <w:rPr>
          <w:rFonts w:ascii="Times New Roman" w:hAnsi="Times New Roman"/>
          <w:sz w:val="28"/>
          <w:szCs w:val="28"/>
        </w:rPr>
        <w:t xml:space="preserve"> бюджетной сферы</w:t>
      </w:r>
      <w:r w:rsidR="00380F6E" w:rsidRPr="007B3B46">
        <w:rPr>
          <w:rFonts w:ascii="Times New Roman" w:hAnsi="Times New Roman"/>
          <w:sz w:val="28"/>
          <w:szCs w:val="28"/>
        </w:rPr>
        <w:t>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2E200F" w:rsidRPr="007B3B46">
        <w:rPr>
          <w:rFonts w:ascii="Times New Roman" w:hAnsi="Times New Roman"/>
          <w:sz w:val="28"/>
          <w:szCs w:val="28"/>
        </w:rPr>
        <w:t xml:space="preserve">бюджетной сферы района. </w:t>
      </w:r>
      <w:r w:rsidRPr="007B3B46">
        <w:rPr>
          <w:rFonts w:ascii="Times New Roman" w:hAnsi="Times New Roman"/>
          <w:sz w:val="28"/>
          <w:szCs w:val="28"/>
        </w:rPr>
        <w:t xml:space="preserve"> </w:t>
      </w:r>
    </w:p>
    <w:p w:rsidR="00407B41" w:rsidRPr="007B3B46" w:rsidRDefault="00407B41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Ввод 1</w:t>
      </w:r>
      <w:r w:rsidR="00AD1D8E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619 </w:t>
      </w:r>
      <w:proofErr w:type="spellStart"/>
      <w:r w:rsidR="001B2D33" w:rsidRPr="007B3B46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380F6E" w:rsidRPr="007B3B46">
        <w:rPr>
          <w:rFonts w:ascii="Times New Roman" w:hAnsi="Times New Roman"/>
          <w:sz w:val="28"/>
          <w:szCs w:val="28"/>
          <w:lang w:eastAsia="ru-RU"/>
        </w:rPr>
        <w:t xml:space="preserve"> жилья для медицинских работников.</w:t>
      </w:r>
    </w:p>
    <w:p w:rsidR="00AA1984" w:rsidRPr="007B3B46" w:rsidRDefault="00AA1984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2. Приобретение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3FCB">
        <w:rPr>
          <w:rFonts w:ascii="Times New Roman" w:hAnsi="Times New Roman"/>
          <w:sz w:val="28"/>
          <w:szCs w:val="28"/>
          <w:lang w:eastAsia="ru-RU"/>
        </w:rPr>
        <w:t>22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>кварт</w:t>
      </w:r>
      <w:bookmarkStart w:id="0" w:name="_GoBack"/>
      <w:bookmarkEnd w:id="0"/>
      <w:r w:rsidR="008927AA" w:rsidRPr="007B3B46">
        <w:rPr>
          <w:rFonts w:ascii="Times New Roman" w:hAnsi="Times New Roman"/>
          <w:sz w:val="28"/>
          <w:szCs w:val="28"/>
          <w:lang w:eastAsia="ru-RU"/>
        </w:rPr>
        <w:t>ир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и 1 жилого дома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работник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>ов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бюджетной сферы.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- 2014-202</w:t>
      </w:r>
      <w:r w:rsidR="00CE5EF2">
        <w:rPr>
          <w:rFonts w:ascii="Times New Roman" w:hAnsi="Times New Roman"/>
          <w:sz w:val="28"/>
          <w:szCs w:val="28"/>
          <w:lang w:eastAsia="ru-RU"/>
        </w:rPr>
        <w:t>6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407B41" w:rsidRPr="007B3B46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7B3B46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подпрограммы, составляет </w:t>
      </w:r>
      <w:r w:rsidR="00CE5EF2">
        <w:rPr>
          <w:rFonts w:ascii="Times New Roman" w:hAnsi="Times New Roman"/>
          <w:sz w:val="28"/>
          <w:szCs w:val="28"/>
        </w:rPr>
        <w:t>12</w:t>
      </w:r>
      <w:r w:rsidR="00A150AD" w:rsidRPr="007B3B46">
        <w:rPr>
          <w:rFonts w:ascii="Times New Roman" w:hAnsi="Times New Roman"/>
          <w:sz w:val="28"/>
          <w:szCs w:val="28"/>
        </w:rPr>
        <w:t>8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CE5EF2">
        <w:rPr>
          <w:rFonts w:ascii="Times New Roman" w:hAnsi="Times New Roman"/>
          <w:sz w:val="28"/>
          <w:szCs w:val="28"/>
        </w:rPr>
        <w:t>665</w:t>
      </w:r>
      <w:r w:rsidRPr="007B3B46">
        <w:rPr>
          <w:rFonts w:ascii="Times New Roman" w:hAnsi="Times New Roman"/>
          <w:sz w:val="28"/>
          <w:szCs w:val="28"/>
        </w:rPr>
        <w:t>,</w:t>
      </w:r>
      <w:r w:rsidR="00CE5EF2">
        <w:rPr>
          <w:rFonts w:ascii="Times New Roman" w:hAnsi="Times New Roman"/>
          <w:sz w:val="28"/>
          <w:szCs w:val="28"/>
        </w:rPr>
        <w:t>8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B46">
        <w:rPr>
          <w:rFonts w:ascii="Times New Roman" w:hAnsi="Times New Roman"/>
          <w:sz w:val="28"/>
          <w:szCs w:val="28"/>
        </w:rPr>
        <w:t>тыс.руб</w:t>
      </w:r>
      <w:proofErr w:type="spellEnd"/>
      <w:r w:rsidRPr="007B3B46">
        <w:rPr>
          <w:rFonts w:ascii="Times New Roman" w:hAnsi="Times New Roman"/>
          <w:sz w:val="28"/>
          <w:szCs w:val="28"/>
        </w:rPr>
        <w:t>.: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7B3B46">
        <w:rPr>
          <w:rFonts w:ascii="Times New Roman" w:hAnsi="Times New Roman"/>
          <w:sz w:val="28"/>
          <w:szCs w:val="28"/>
        </w:rPr>
        <w:t>, в том числе по годам: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- 2014 г. – 53 901,0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- 2017 г. – 6 263,8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- 2019 г. – 4 000,0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- 2020 г. – 3 297,0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- 2021 г. – 0,0</w:t>
      </w:r>
      <w:r w:rsidR="00662AEB" w:rsidRPr="007B3B46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CE5EF2" w:rsidRDefault="00585F1A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- 2022 г. – 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>2</w:t>
      </w:r>
      <w:r w:rsidR="00944A8F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4A8F">
        <w:rPr>
          <w:rFonts w:ascii="Times New Roman" w:hAnsi="Times New Roman"/>
          <w:sz w:val="28"/>
          <w:szCs w:val="28"/>
          <w:lang w:eastAsia="ru-RU"/>
        </w:rPr>
        <w:t>928</w:t>
      </w:r>
      <w:r w:rsidRPr="007B3B46">
        <w:rPr>
          <w:rFonts w:ascii="Times New Roman" w:hAnsi="Times New Roman"/>
          <w:sz w:val="28"/>
          <w:szCs w:val="28"/>
          <w:lang w:eastAsia="ru-RU"/>
        </w:rPr>
        <w:t>,</w:t>
      </w:r>
      <w:r w:rsidR="00944A8F">
        <w:rPr>
          <w:rFonts w:ascii="Times New Roman" w:hAnsi="Times New Roman"/>
          <w:sz w:val="28"/>
          <w:szCs w:val="28"/>
          <w:lang w:eastAsia="ru-RU"/>
        </w:rPr>
        <w:t>7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585F1A" w:rsidRPr="007B3B46" w:rsidRDefault="00CE5EF2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- 2023 г. – 40 275,3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  <w:r w:rsidR="00585F1A" w:rsidRPr="007B3B46"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7B3B46" w:rsidRDefault="00407B41" w:rsidP="00E00A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407B41" w:rsidRPr="007B3B46" w:rsidRDefault="00407B41" w:rsidP="00AF3CA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>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7B3B46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7B3B46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Анализ рисков и принятие мер управления рисками реализации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осуществляет ответственный исполнитель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отсутствие или недостаточное 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риски неэффективного и неполного использования работниками органов местного самоуправления инструментов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7B3B46" w:rsidRDefault="00407B41" w:rsidP="001B2D3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</w:t>
      </w:r>
      <w:r w:rsidR="00AF3CAF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проводится ежегодно на основе оценки достижения показателей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с учетом объема ресурсов, направленных на реализацию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1B2D33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осуществляется по следующим показателям:</w:t>
      </w:r>
    </w:p>
    <w:p w:rsidR="00407B41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1. </w:t>
      </w:r>
      <w:r w:rsidR="00737267" w:rsidRPr="007B3B46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p w:rsidR="00AF3CAF" w:rsidRDefault="00AF3CAF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B3B46">
        <w:rPr>
          <w:rFonts w:ascii="Times New Roman" w:hAnsi="Times New Roman"/>
          <w:sz w:val="28"/>
          <w:szCs w:val="28"/>
        </w:rPr>
        <w:t xml:space="preserve">2. Приобретение </w:t>
      </w:r>
      <w:r w:rsidR="008927AA" w:rsidRPr="007B3B46">
        <w:rPr>
          <w:rFonts w:ascii="Times New Roman" w:hAnsi="Times New Roman"/>
          <w:sz w:val="28"/>
          <w:szCs w:val="28"/>
        </w:rPr>
        <w:t>квартир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A150AD" w:rsidRPr="007B3B46">
        <w:rPr>
          <w:rFonts w:ascii="Times New Roman" w:hAnsi="Times New Roman"/>
          <w:sz w:val="28"/>
          <w:szCs w:val="28"/>
        </w:rPr>
        <w:t xml:space="preserve">(жилых домов) </w:t>
      </w:r>
      <w:r w:rsidRPr="007B3B46">
        <w:rPr>
          <w:rFonts w:ascii="Times New Roman" w:hAnsi="Times New Roman"/>
          <w:sz w:val="28"/>
          <w:szCs w:val="28"/>
        </w:rPr>
        <w:t>для работников бюджетной сферы.</w:t>
      </w:r>
    </w:p>
    <w:sectPr w:rsidR="00AF3CAF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B354B"/>
    <w:rsid w:val="000D2690"/>
    <w:rsid w:val="001112F1"/>
    <w:rsid w:val="001141FE"/>
    <w:rsid w:val="00135701"/>
    <w:rsid w:val="00143BC9"/>
    <w:rsid w:val="00157253"/>
    <w:rsid w:val="0016242D"/>
    <w:rsid w:val="001A3048"/>
    <w:rsid w:val="001B140C"/>
    <w:rsid w:val="001B2D33"/>
    <w:rsid w:val="001C0769"/>
    <w:rsid w:val="001D53BB"/>
    <w:rsid w:val="001F5281"/>
    <w:rsid w:val="002553F3"/>
    <w:rsid w:val="00282139"/>
    <w:rsid w:val="00284512"/>
    <w:rsid w:val="0029365A"/>
    <w:rsid w:val="002A2E1A"/>
    <w:rsid w:val="002B61D8"/>
    <w:rsid w:val="002C10EC"/>
    <w:rsid w:val="002E11C0"/>
    <w:rsid w:val="002E200F"/>
    <w:rsid w:val="002E6E7E"/>
    <w:rsid w:val="00314E40"/>
    <w:rsid w:val="003635C6"/>
    <w:rsid w:val="00377CD2"/>
    <w:rsid w:val="00380F6E"/>
    <w:rsid w:val="00384D99"/>
    <w:rsid w:val="003E0D86"/>
    <w:rsid w:val="00407B41"/>
    <w:rsid w:val="00436257"/>
    <w:rsid w:val="0045097F"/>
    <w:rsid w:val="00482BA8"/>
    <w:rsid w:val="004D2F33"/>
    <w:rsid w:val="004D5523"/>
    <w:rsid w:val="004F01FE"/>
    <w:rsid w:val="004F6C52"/>
    <w:rsid w:val="00504648"/>
    <w:rsid w:val="00524A57"/>
    <w:rsid w:val="00585F1A"/>
    <w:rsid w:val="00590BF7"/>
    <w:rsid w:val="005A3FCB"/>
    <w:rsid w:val="005D28C7"/>
    <w:rsid w:val="005E6302"/>
    <w:rsid w:val="005E7E82"/>
    <w:rsid w:val="00662AEB"/>
    <w:rsid w:val="006A3697"/>
    <w:rsid w:val="006B6A20"/>
    <w:rsid w:val="0070487A"/>
    <w:rsid w:val="00710A7D"/>
    <w:rsid w:val="007169B0"/>
    <w:rsid w:val="00722033"/>
    <w:rsid w:val="00737267"/>
    <w:rsid w:val="007534EE"/>
    <w:rsid w:val="00787D75"/>
    <w:rsid w:val="00794B7A"/>
    <w:rsid w:val="007B3B46"/>
    <w:rsid w:val="007B5E4D"/>
    <w:rsid w:val="007B72F8"/>
    <w:rsid w:val="007C6F3E"/>
    <w:rsid w:val="007C6FE9"/>
    <w:rsid w:val="007F6C29"/>
    <w:rsid w:val="00853157"/>
    <w:rsid w:val="00870D89"/>
    <w:rsid w:val="0088756B"/>
    <w:rsid w:val="008927AA"/>
    <w:rsid w:val="008D1718"/>
    <w:rsid w:val="008D2A6B"/>
    <w:rsid w:val="00907FDA"/>
    <w:rsid w:val="00931620"/>
    <w:rsid w:val="00944A8F"/>
    <w:rsid w:val="00985347"/>
    <w:rsid w:val="00992E93"/>
    <w:rsid w:val="009E1998"/>
    <w:rsid w:val="00A150AD"/>
    <w:rsid w:val="00A76132"/>
    <w:rsid w:val="00A84905"/>
    <w:rsid w:val="00A91575"/>
    <w:rsid w:val="00A91BF6"/>
    <w:rsid w:val="00A91D4E"/>
    <w:rsid w:val="00A92240"/>
    <w:rsid w:val="00AA1984"/>
    <w:rsid w:val="00AC04CC"/>
    <w:rsid w:val="00AD1D8E"/>
    <w:rsid w:val="00AE30E7"/>
    <w:rsid w:val="00AF0FB9"/>
    <w:rsid w:val="00AF3CAF"/>
    <w:rsid w:val="00B00BBE"/>
    <w:rsid w:val="00B1163F"/>
    <w:rsid w:val="00B2250B"/>
    <w:rsid w:val="00B369F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CE5EF2"/>
    <w:rsid w:val="00D007D6"/>
    <w:rsid w:val="00D41DA7"/>
    <w:rsid w:val="00DB11AF"/>
    <w:rsid w:val="00DE179A"/>
    <w:rsid w:val="00E0099D"/>
    <w:rsid w:val="00E00A86"/>
    <w:rsid w:val="00E35F90"/>
    <w:rsid w:val="00E600C5"/>
    <w:rsid w:val="00EF76E2"/>
    <w:rsid w:val="00F53908"/>
    <w:rsid w:val="00F76C7D"/>
    <w:rsid w:val="00F978BF"/>
    <w:rsid w:val="00FC2626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71CBD4-8D83-4BE8-BDCD-FC0FD4F2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CC7C-8746-48D3-881B-D9F7279C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56</cp:revision>
  <cp:lastPrinted>2024-01-11T10:41:00Z</cp:lastPrinted>
  <dcterms:created xsi:type="dcterms:W3CDTF">2013-11-19T11:38:00Z</dcterms:created>
  <dcterms:modified xsi:type="dcterms:W3CDTF">2024-01-11T10:41:00Z</dcterms:modified>
</cp:coreProperties>
</file>