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CFA" w:rsidRDefault="002D4B3B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FE3CFA">
        <w:rPr>
          <w:rFonts w:ascii="Times New Roman" w:hAnsi="Times New Roman" w:cs="Times New Roman"/>
          <w:sz w:val="28"/>
          <w:szCs w:val="28"/>
        </w:rPr>
        <w:t xml:space="preserve"> от 06.12.2022 № 1263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FE3CFA">
        <w:rPr>
          <w:rFonts w:ascii="Times New Roman" w:hAnsi="Times New Roman" w:cs="Times New Roman"/>
          <w:sz w:val="28"/>
          <w:szCs w:val="28"/>
        </w:rPr>
        <w:t>«Об установлении арендных ставок за пользование земельными участками, находящимися в собственности</w:t>
      </w:r>
    </w:p>
    <w:p w:rsidR="0031673B" w:rsidRPr="00152EFE" w:rsidRDefault="00FE3CFA" w:rsidP="00565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района»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FE3CFA">
        <w:rPr>
          <w:b/>
          <w:sz w:val="28"/>
          <w:szCs w:val="28"/>
        </w:rPr>
        <w:t xml:space="preserve"> 02 декабря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6C4B22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="006C4B22">
        <w:rPr>
          <w:rFonts w:ascii="Times New Roman" w:hAnsi="Times New Roman" w:cs="Times New Roman"/>
          <w:sz w:val="28"/>
          <w:szCs w:val="28"/>
        </w:rPr>
        <w:t>данное</w:t>
      </w:r>
      <w:r w:rsidRPr="00BF1FE5">
        <w:rPr>
          <w:rFonts w:ascii="Times New Roman" w:hAnsi="Times New Roman" w:cs="Times New Roman"/>
          <w:sz w:val="28"/>
          <w:szCs w:val="28"/>
        </w:rPr>
        <w:t xml:space="preserve">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10583B">
        <w:rPr>
          <w:rFonts w:ascii="Times New Roman" w:hAnsi="Times New Roman" w:cs="Times New Roman"/>
          <w:sz w:val="28"/>
          <w:szCs w:val="28"/>
        </w:rPr>
        <w:t xml:space="preserve">лько </w:t>
      </w:r>
      <w:r w:rsidR="006C4B22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DF459F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9132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91321E">
        <w:rPr>
          <w:rFonts w:ascii="Times New Roman" w:hAnsi="Times New Roman" w:cs="Times New Roman"/>
          <w:sz w:val="28"/>
          <w:szCs w:val="28"/>
        </w:rPr>
        <w:t xml:space="preserve">на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Ваш </w:t>
      </w:r>
      <w:r w:rsidR="0091321E">
        <w:rPr>
          <w:rFonts w:ascii="Times New Roman" w:hAnsi="Times New Roman" w:cs="Times New Roman"/>
          <w:sz w:val="28"/>
          <w:szCs w:val="28"/>
        </w:rPr>
        <w:t xml:space="preserve">взгляд, данное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правовое регулирование</w:t>
      </w:r>
      <w:r w:rsidR="0091321E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BB7D37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</w:t>
      </w:r>
      <w:r w:rsidR="00655BE6">
        <w:rPr>
          <w:rFonts w:ascii="Times New Roman" w:hAnsi="Times New Roman" w:cs="Times New Roman"/>
          <w:sz w:val="28"/>
          <w:szCs w:val="28"/>
        </w:rPr>
        <w:t>тельности затронуты данным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</w:t>
      </w:r>
      <w:r w:rsidR="00655BE6">
        <w:rPr>
          <w:rFonts w:ascii="Times New Roman" w:hAnsi="Times New Roman" w:cs="Times New Roman"/>
          <w:sz w:val="28"/>
          <w:szCs w:val="28"/>
        </w:rPr>
        <w:t>влияет ли введение данного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655BE6">
        <w:rPr>
          <w:rFonts w:ascii="Times New Roman" w:hAnsi="Times New Roman" w:cs="Times New Roman"/>
          <w:sz w:val="28"/>
          <w:szCs w:val="28"/>
        </w:rPr>
        <w:t>что утвержденные</w:t>
      </w:r>
      <w:r w:rsidR="00833AAD">
        <w:rPr>
          <w:rFonts w:ascii="Times New Roman" w:hAnsi="Times New Roman" w:cs="Times New Roman"/>
          <w:sz w:val="28"/>
          <w:szCs w:val="28"/>
        </w:rPr>
        <w:t xml:space="preserve">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иным действующим нормативным правовым актам? Если да, </w:t>
      </w:r>
      <w:r w:rsidR="00A76B3A" w:rsidRPr="00BF1FE5">
        <w:rPr>
          <w:rFonts w:ascii="Times New Roman" w:hAnsi="Times New Roman" w:cs="Times New Roman"/>
          <w:sz w:val="28"/>
          <w:szCs w:val="28"/>
        </w:rPr>
        <w:lastRenderedPageBreak/>
        <w:t>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655B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269C9">
        <w:rPr>
          <w:rFonts w:ascii="Times New Roman" w:hAnsi="Times New Roman" w:cs="Times New Roman"/>
          <w:sz w:val="28"/>
          <w:szCs w:val="28"/>
        </w:rPr>
        <w:t xml:space="preserve">в </w:t>
      </w:r>
      <w:r w:rsidR="00655BE6">
        <w:rPr>
          <w:rFonts w:ascii="Times New Roman" w:hAnsi="Times New Roman" w:cs="Times New Roman"/>
          <w:sz w:val="28"/>
          <w:szCs w:val="28"/>
        </w:rPr>
        <w:t>данном</w:t>
      </w:r>
      <w:r w:rsidR="007072DD">
        <w:rPr>
          <w:rFonts w:ascii="Times New Roman" w:hAnsi="Times New Roman" w:cs="Times New Roman"/>
          <w:sz w:val="28"/>
          <w:szCs w:val="28"/>
        </w:rPr>
        <w:t xml:space="preserve">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655BE6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  <w:r w:rsidR="00655BE6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269C9" w:rsidP="007269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 Требовался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 ли переходный период для вступления в силу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B3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017B3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="00A76B3A"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целесообразно учесть в рамках </w:t>
      </w:r>
      <w:r w:rsidR="00560DBB">
        <w:rPr>
          <w:rFonts w:ascii="Times New Roman" w:hAnsi="Times New Roman" w:cs="Times New Roman"/>
          <w:sz w:val="28"/>
          <w:szCs w:val="28"/>
        </w:rPr>
        <w:t>экспертизы</w:t>
      </w:r>
      <w:r w:rsidR="00A76B3A" w:rsidRPr="00BF1FE5">
        <w:rPr>
          <w:rFonts w:ascii="Times New Roman" w:hAnsi="Times New Roman" w:cs="Times New Roman"/>
          <w:sz w:val="28"/>
          <w:szCs w:val="28"/>
        </w:rPr>
        <w:t>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  <w:bookmarkStart w:id="1" w:name="_GoBack"/>
      <w:bookmarkEnd w:id="1"/>
    </w:p>
    <w:sectPr w:rsidR="00A76B3A" w:rsidRPr="00BF1FE5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A0" w:rsidRDefault="003F53A0" w:rsidP="00F3581E">
      <w:r>
        <w:separator/>
      </w:r>
    </w:p>
  </w:endnote>
  <w:endnote w:type="continuationSeparator" w:id="0">
    <w:p w:rsidR="003F53A0" w:rsidRDefault="003F53A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5A54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A0" w:rsidRDefault="003F53A0" w:rsidP="00F3581E">
      <w:r>
        <w:separator/>
      </w:r>
    </w:p>
  </w:footnote>
  <w:footnote w:type="continuationSeparator" w:id="0">
    <w:p w:rsidR="003F53A0" w:rsidRDefault="003F53A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3FB2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583B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3F53A0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BB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BE6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052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4B22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269C9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3C7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321E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B7D37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E5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B5A54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E3CFA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D229F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400B-C351-40ED-B13D-85722FBB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192</cp:revision>
  <cp:lastPrinted>2013-10-15T11:29:00Z</cp:lastPrinted>
  <dcterms:created xsi:type="dcterms:W3CDTF">2013-10-09T12:12:00Z</dcterms:created>
  <dcterms:modified xsi:type="dcterms:W3CDTF">2023-08-29T12:58:00Z</dcterms:modified>
</cp:coreProperties>
</file>