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415" w:rsidRPr="00451415" w:rsidRDefault="00F161DC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EB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77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02.2021 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451415" w:rsidRPr="00451415" w:rsidRDefault="00451415" w:rsidP="004514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51415" w:rsidRPr="00451415" w:rsidRDefault="00451415" w:rsidP="004514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330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</w:t>
      </w: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</w:t>
      </w:r>
      <w:r w:rsidR="00330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ПРЕДЛОЖЕНИЙ</w:t>
      </w:r>
    </w:p>
    <w:p w:rsidR="00461093" w:rsidRDefault="00330242" w:rsidP="0046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результата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публичных консультаций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целях проведения </w:t>
      </w:r>
      <w:r w:rsidR="00461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оценки проекта 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правового акта </w:t>
      </w:r>
      <w:r w:rsidR="001B3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Лискинского муниципального района</w:t>
      </w:r>
      <w:r w:rsidR="00461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области, затрагивающего вопросы</w:t>
      </w:r>
    </w:p>
    <w:p w:rsidR="00451415" w:rsidRPr="00461093" w:rsidRDefault="00451415" w:rsidP="0046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осуществления</w:t>
      </w:r>
      <w:r w:rsidR="00461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предпринимательской деятельности</w:t>
      </w:r>
    </w:p>
    <w:p w:rsidR="00451415" w:rsidRPr="00451415" w:rsidRDefault="00451415" w:rsidP="004514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51415" w:rsidRPr="00451415" w:rsidRDefault="00451415" w:rsidP="00451415">
      <w:pPr>
        <w:spacing w:after="0" w:line="240" w:lineRule="auto"/>
        <w:ind w:right="-54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пунктам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E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1.-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Порядка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и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процедуры оценки регулирующего воздействия проектов 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правовых актов и экспертизы действ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ующих нормативных правовых актов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Лискинского муниципального района, утвержденного постановлением  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 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Лискинского муниципального района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Воронежской области от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480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отделом 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</w:t>
      </w:r>
      <w:r w:rsidR="00BC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и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нвестиционных программ администрации Лискинского муниципального района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Воронежской области проведены публичные консультации с представителями субъектов предпринимательской деятельности по 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проекту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Лискинского муниципального района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Воронежской области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внесении изменений и дополнений в постановление администрац</w:t>
      </w:r>
      <w:r w:rsidR="00BC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Лиски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муниципаль</w:t>
      </w:r>
      <w:r w:rsidR="00BC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01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3.12.2013 №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2591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F552E7" w:rsidRPr="00F552E7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Лискинского муниципального района Воронежской области «Развитие и поддержка малого и среднего предпринимательства в </w:t>
      </w:r>
      <w:proofErr w:type="spellStart"/>
      <w:r w:rsidR="00F552E7" w:rsidRPr="00F552E7">
        <w:rPr>
          <w:rFonts w:ascii="Times New Roman" w:hAnsi="Times New Roman" w:cs="Times New Roman"/>
          <w:sz w:val="28"/>
          <w:szCs w:val="28"/>
        </w:rPr>
        <w:t>Лискинском</w:t>
      </w:r>
      <w:proofErr w:type="spellEnd"/>
      <w:r w:rsidR="00F552E7" w:rsidRPr="00F552E7">
        <w:rPr>
          <w:rFonts w:ascii="Times New Roman" w:hAnsi="Times New Roman" w:cs="Times New Roman"/>
          <w:sz w:val="28"/>
          <w:szCs w:val="28"/>
        </w:rPr>
        <w:t xml:space="preserve"> муниципальном районе Воро</w:t>
      </w:r>
      <w:r w:rsidR="00F161DC">
        <w:rPr>
          <w:rFonts w:ascii="Times New Roman" w:hAnsi="Times New Roman" w:cs="Times New Roman"/>
          <w:sz w:val="28"/>
          <w:szCs w:val="28"/>
        </w:rPr>
        <w:t>нежской области</w:t>
      </w:r>
      <w:r w:rsidRP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1415" w:rsidRPr="00C72E85" w:rsidRDefault="00451415" w:rsidP="00C72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публичных консультаций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</w:t>
      </w:r>
      <w:r w:rsidR="00C2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нормативного 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правового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был размещен </w:t>
      </w:r>
      <w:r w:rsidR="00373E14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Интернет</w:t>
      </w:r>
      <w:r w:rsidR="00373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сайте администрации </w:t>
      </w:r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Лискинского муниципального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2D6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Воронежской области в разделе «экономика –оценка регулирующего воздействия – публичные </w:t>
      </w:r>
      <w:proofErr w:type="spellStart"/>
      <w:r w:rsidR="002D6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косультации</w:t>
      </w:r>
      <w:proofErr w:type="spellEnd"/>
      <w:r w:rsidR="002D6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1415" w:rsidRPr="00451415" w:rsidRDefault="00451415" w:rsidP="0045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публичных консультаций получены ответы от АНО «</w:t>
      </w:r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 центр п</w:t>
      </w:r>
      <w:r w:rsidR="002D6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оддержки предпринимательства», 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 палаты Лиски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муниципального района.</w:t>
      </w:r>
    </w:p>
    <w:p w:rsidR="00451415" w:rsidRPr="00451415" w:rsidRDefault="00350179" w:rsidP="0045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олучено </w:t>
      </w:r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отзыва от участников публичных консультаций, которые содержат соответствующие предмету публичных консультаций замечания и мнения. Результаты проведения публичных консультаций обобщены в сводной таблице результатов.</w:t>
      </w:r>
    </w:p>
    <w:p w:rsidR="00451415" w:rsidRPr="00451415" w:rsidRDefault="00451415" w:rsidP="0045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51415" w:rsidRDefault="00451415" w:rsidP="004514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Сводная таблица результатов проведения публичных консультаций.</w:t>
      </w:r>
    </w:p>
    <w:p w:rsidR="00C72E85" w:rsidRPr="00451415" w:rsidRDefault="00C72E85" w:rsidP="004514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735"/>
        <w:gridCol w:w="7378"/>
      </w:tblGrid>
      <w:tr w:rsidR="00451415" w:rsidRPr="00451415" w:rsidTr="00451415"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Структурный элемент</w:t>
            </w:r>
          </w:p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проекта акта</w:t>
            </w:r>
          </w:p>
        </w:tc>
        <w:tc>
          <w:tcPr>
            <w:tcW w:w="7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Замечания и  (или) предложения</w:t>
            </w:r>
          </w:p>
        </w:tc>
      </w:tr>
      <w:tr w:rsidR="00451415" w:rsidRPr="00451415" w:rsidTr="00451415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публичных консультаций - АНО «</w:t>
            </w:r>
            <w:r w:rsidR="00F55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Лискин</w:t>
            </w: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ский центр</w:t>
            </w:r>
          </w:p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поддержки предпринимательства»</w:t>
            </w:r>
          </w:p>
        </w:tc>
      </w:tr>
      <w:tr w:rsidR="00451415" w:rsidRPr="00451415" w:rsidTr="00451415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F161DC" w:rsidP="00350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Нормативный </w:t>
            </w:r>
            <w:r w:rsidR="00350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 в целом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529" w:rsidRDefault="00350179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регулирование направлено</w:t>
            </w:r>
            <w:r w:rsidR="0007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решение актуальной проблемы</w:t>
            </w:r>
            <w:r w:rsidR="0066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7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барьеров, препятствующих развитию </w:t>
            </w:r>
            <w:r w:rsidR="004D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малого и среднего предпринимательства</w:t>
            </w:r>
            <w:r w:rsidR="002D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2D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Лискинском</w:t>
            </w:r>
            <w:proofErr w:type="spellEnd"/>
            <w:r w:rsidR="002D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районе, что обеспечит</w:t>
            </w:r>
            <w:r w:rsidR="002D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</w:t>
            </w:r>
            <w:r w:rsidR="002D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D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большего количества субъектов малого и среднего предпринимательства к получению субсидий на компенсацию части затрат по приобретению оборудования, автотранспортных средств.</w:t>
            </w:r>
          </w:p>
          <w:p w:rsidR="00C94D0A" w:rsidRDefault="00451415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 оптимальный вариант ее решения</w:t>
            </w:r>
            <w:r w:rsidR="0007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поскольку </w:t>
            </w:r>
            <w:r w:rsidR="002D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 на </w:t>
            </w:r>
            <w:r w:rsidR="002D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снижение издержек субъектов МСП, осуществляющих т</w:t>
            </w:r>
            <w:r w:rsidR="00ED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ехническое оснащение </w:t>
            </w:r>
            <w:r w:rsidR="002D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переоснащение </w:t>
            </w:r>
            <w:r w:rsidR="00ED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своего производства. Введение предлагаемого правового регулирования положительно повлияет на конкурентную среду, поскольку направлено на снижение затрат субъектов МСП. </w:t>
            </w:r>
            <w:r w:rsidR="00C9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прописан</w:t>
            </w:r>
            <w:r w:rsidR="00350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точно и полно.</w:t>
            </w:r>
            <w:r w:rsidR="00350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7890" w:rsidRDefault="00F161DC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данном нормативном </w:t>
            </w:r>
            <w:r w:rsidR="00E9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правовом акте </w:t>
            </w:r>
            <w:r w:rsidR="0073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содержатся </w:t>
            </w:r>
            <w:r w:rsidR="0007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r w:rsidR="0075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необоснованно затрудняют ведение предпринимательской деятельности. Исполнение положений правового регулирования не приведет к возникновению избыточных обязанностей субъектов  предпринимательской деятельности, запретов и ограничений для  субъектов предпринимательской деятельности, а также росту и необоснованному появлению новых видов затрат для них.</w:t>
            </w:r>
          </w:p>
          <w:p w:rsidR="00C94D0A" w:rsidRPr="00451415" w:rsidRDefault="00C94D0A" w:rsidP="0099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415" w:rsidRPr="00451415" w:rsidTr="00451415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C72E85" w:rsidP="0008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Общественная </w:t>
            </w:r>
            <w:r w:rsidR="00730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палата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Лискинского муниципального района</w:t>
            </w:r>
          </w:p>
        </w:tc>
      </w:tr>
      <w:tr w:rsidR="00451415" w:rsidRPr="00451415" w:rsidTr="00451415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1F667C" w:rsidP="00750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</w:t>
            </w:r>
            <w:r w:rsidR="0075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правовой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 в целом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891" w:rsidRPr="00451415" w:rsidRDefault="0073085F" w:rsidP="0057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Данный нормативный </w:t>
            </w:r>
            <w:r w:rsidR="00E0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правовой акт направлен на </w:t>
            </w:r>
            <w:r w:rsidR="0057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финансовой поддержки субъектам</w:t>
            </w:r>
            <w:r w:rsidR="00E0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малого и среднего предпринимательства.   </w:t>
            </w:r>
            <w:r w:rsidR="0015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E0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результате принятия 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 появи</w:t>
            </w:r>
            <w:r w:rsidR="00E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</w:t>
            </w:r>
            <w:r w:rsidR="0057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увеличения количества субъектов предпринимательства, которым будет оказана помощь</w:t>
            </w:r>
            <w:r w:rsidR="00ED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развитие бизнеса</w:t>
            </w:r>
            <w:bookmarkStart w:id="0" w:name="_GoBack"/>
            <w:bookmarkEnd w:id="0"/>
            <w:r w:rsidR="0057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Предложенный вариант решения проблемы является оптимальным</w:t>
            </w:r>
            <w:r w:rsidR="00E0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поскольку позволит сократить издержки в бизнесе.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нормативном </w:t>
            </w:r>
            <w:r w:rsidR="00E0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правовом акте полно и точно отражены обязанности и ответственность субъектов правового регулирования. Исполнение положений правового регулирования не создает риски ведения предпринимательской деятельности, избыточных обязанностей, запретов, каких-либо ограничений и излишних затрат для субъектов  предпринимательской деятельности. </w:t>
            </w:r>
          </w:p>
        </w:tc>
      </w:tr>
    </w:tbl>
    <w:p w:rsidR="00451415" w:rsidRPr="00451415" w:rsidRDefault="00451415" w:rsidP="0045141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1415" w:rsidRPr="00451415" w:rsidRDefault="00451415" w:rsidP="0045141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1415" w:rsidRPr="00451415" w:rsidRDefault="00451415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76CB" w:rsidRDefault="001576CB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отдела по экономике и </w:t>
      </w:r>
    </w:p>
    <w:p w:rsidR="00181CCA" w:rsidRDefault="001576CB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инвестиционным программам</w:t>
      </w:r>
    </w:p>
    <w:p w:rsidR="009201DE" w:rsidRDefault="00E975FC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</w:t>
      </w:r>
      <w:r w:rsidR="0018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8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трации Лискинского</w:t>
      </w:r>
    </w:p>
    <w:p w:rsidR="00451415" w:rsidRPr="009201DE" w:rsidRDefault="00181CCA" w:rsidP="009201DE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</w:t>
      </w:r>
      <w:r w:rsidR="0092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570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2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C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Ю.М.</w:t>
      </w:r>
      <w:r w:rsidR="009201DE" w:rsidRPr="0092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Баутина     </w:t>
      </w:r>
      <w:r w:rsidR="009201DE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</w:t>
      </w:r>
      <w:r w:rsidR="008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8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75B8" w:rsidRDefault="002075B8"/>
    <w:sectPr w:rsidR="002075B8" w:rsidSect="009201DE">
      <w:pgSz w:w="11906" w:h="16838"/>
      <w:pgMar w:top="28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415"/>
    <w:rsid w:val="000175FC"/>
    <w:rsid w:val="000405C2"/>
    <w:rsid w:val="000772EA"/>
    <w:rsid w:val="00086AFF"/>
    <w:rsid w:val="00115E34"/>
    <w:rsid w:val="001576CB"/>
    <w:rsid w:val="001600DB"/>
    <w:rsid w:val="001777EB"/>
    <w:rsid w:val="00181CCA"/>
    <w:rsid w:val="001A6ECA"/>
    <w:rsid w:val="001A6F2F"/>
    <w:rsid w:val="001B3065"/>
    <w:rsid w:val="001F667C"/>
    <w:rsid w:val="002075B8"/>
    <w:rsid w:val="002D6529"/>
    <w:rsid w:val="00330242"/>
    <w:rsid w:val="00350179"/>
    <w:rsid w:val="00373E14"/>
    <w:rsid w:val="00395207"/>
    <w:rsid w:val="003D5476"/>
    <w:rsid w:val="00426C2E"/>
    <w:rsid w:val="00451415"/>
    <w:rsid w:val="00461093"/>
    <w:rsid w:val="00485170"/>
    <w:rsid w:val="004D5A32"/>
    <w:rsid w:val="00570DBD"/>
    <w:rsid w:val="00634F9E"/>
    <w:rsid w:val="0064178B"/>
    <w:rsid w:val="00660998"/>
    <w:rsid w:val="0073085F"/>
    <w:rsid w:val="00750891"/>
    <w:rsid w:val="007B29BF"/>
    <w:rsid w:val="007E5925"/>
    <w:rsid w:val="008A14C3"/>
    <w:rsid w:val="009201DE"/>
    <w:rsid w:val="00997890"/>
    <w:rsid w:val="009C1231"/>
    <w:rsid w:val="00A8621F"/>
    <w:rsid w:val="00BC6F73"/>
    <w:rsid w:val="00BF2F08"/>
    <w:rsid w:val="00C24268"/>
    <w:rsid w:val="00C72E85"/>
    <w:rsid w:val="00C94D0A"/>
    <w:rsid w:val="00CF2D53"/>
    <w:rsid w:val="00E05BB3"/>
    <w:rsid w:val="00E86F09"/>
    <w:rsid w:val="00E9483E"/>
    <w:rsid w:val="00E975FC"/>
    <w:rsid w:val="00EB769E"/>
    <w:rsid w:val="00ED07FA"/>
    <w:rsid w:val="00F06AC8"/>
    <w:rsid w:val="00F161DC"/>
    <w:rsid w:val="00F55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C159"/>
  <w15:docId w15:val="{ABD3465E-372B-4B0A-A15D-EAC2ACFF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1415"/>
  </w:style>
  <w:style w:type="paragraph" w:customStyle="1" w:styleId="consplustitle">
    <w:name w:val="consplustitle"/>
    <w:basedOn w:val="a"/>
    <w:rsid w:val="0045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0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0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Павлова Наталья Николаевна</cp:lastModifiedBy>
  <cp:revision>37</cp:revision>
  <cp:lastPrinted>2021-02-24T14:01:00Z</cp:lastPrinted>
  <dcterms:created xsi:type="dcterms:W3CDTF">2014-10-27T07:18:00Z</dcterms:created>
  <dcterms:modified xsi:type="dcterms:W3CDTF">2021-02-24T14:04:00Z</dcterms:modified>
</cp:coreProperties>
</file>