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b"/>
        <w:tblpPr w:leftFromText="180" w:rightFromText="180" w:vertAnchor="text" w:horzAnchor="margin" w:tblpY="-1351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A5D54" w:rsidTr="00CA5D54">
        <w:tc>
          <w:tcPr>
            <w:tcW w:w="9351" w:type="dxa"/>
            <w:shd w:val="clear" w:color="auto" w:fill="C00000"/>
          </w:tcPr>
          <w:p w:rsidR="00CA5D54" w:rsidRPr="00CA5D54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  <w:t>УВЕДОМЛЕНИЕ</w:t>
            </w:r>
          </w:p>
          <w:p w:rsidR="00CA5D54" w:rsidRPr="003D3C11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378F" w:rsidTr="00CA5D54">
        <w:tc>
          <w:tcPr>
            <w:tcW w:w="9351" w:type="dxa"/>
            <w:shd w:val="clear" w:color="auto" w:fill="C00000"/>
          </w:tcPr>
          <w:p w:rsidR="00BD378F" w:rsidRPr="00CA5D54" w:rsidRDefault="00BD378F" w:rsidP="00390A11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Настоящим отдел по экономике и инвестиционным программам администрации Лискинского муниципальн</w:t>
            </w:r>
            <w:r w:rsidR="002538DC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ого района Воронежской области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уведомляет о проведении публичных консультаций в целях проведения экспертизы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муниципального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нормативного правового акта</w:t>
            </w:r>
            <w:r w:rsidR="006315F3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E3017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- постановления</w:t>
            </w:r>
            <w:r w:rsidR="00B35F1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администрации </w:t>
            </w:r>
            <w:r w:rsidR="00E3017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Лискинского муниципального района </w:t>
            </w:r>
            <w:r w:rsidR="006315F3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Воронежской области </w:t>
            </w:r>
            <w:r w:rsidR="00186FB2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от </w:t>
            </w:r>
            <w:r w:rsidR="00FD459B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07.03</w:t>
            </w:r>
            <w:r w:rsidR="00186FB2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.202</w:t>
            </w:r>
            <w:r w:rsidR="00FD459B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4</w:t>
            </w:r>
            <w:r w:rsidR="00186FB2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№ </w:t>
            </w:r>
            <w:r w:rsidR="00FD459B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291</w:t>
            </w:r>
            <w:r w:rsidR="00285D70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«</w:t>
            </w:r>
            <w:bookmarkStart w:id="0" w:name="_GoBack"/>
            <w:bookmarkEnd w:id="0"/>
            <w:r w:rsidR="00285D70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 внесении изменений в постановление </w:t>
            </w:r>
            <w:r w:rsidR="002F77B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AB1DCE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администрации </w:t>
            </w:r>
            <w:r w:rsidR="002F77B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Лискинского муниципального района </w:t>
            </w:r>
            <w:r w:rsidR="00700F01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от</w:t>
            </w:r>
            <w:r w:rsidR="002E3DF5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FD459B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06.12.2023</w:t>
            </w:r>
            <w:r w:rsidR="00AB1DCE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№ </w:t>
            </w:r>
            <w:r w:rsidR="00FD459B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1538</w:t>
            </w:r>
            <w:r w:rsidR="00AB1DCE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«Об у</w:t>
            </w:r>
            <w:r w:rsidR="00FD459B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становл</w:t>
            </w:r>
            <w:r w:rsidR="00AB1DCE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ении </w:t>
            </w:r>
            <w:r w:rsidR="00FD459B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арендных ставок за пользование земельными участками, находящимися в собственности Лискинского</w:t>
            </w:r>
            <w:r w:rsidR="00AB1DCE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муниципально</w:t>
            </w:r>
            <w:r w:rsidR="00FD459B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го</w:t>
            </w:r>
            <w:r w:rsidR="00AB1DCE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район</w:t>
            </w:r>
            <w:r w:rsidR="00FD459B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а</w:t>
            </w:r>
            <w:r w:rsidR="008718C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»</w:t>
            </w:r>
          </w:p>
        </w:tc>
      </w:tr>
      <w:tr w:rsidR="00BD378F" w:rsidTr="002538DC">
        <w:tc>
          <w:tcPr>
            <w:tcW w:w="9351" w:type="dxa"/>
            <w:shd w:val="clear" w:color="auto" w:fill="D0CECE" w:themeFill="background2" w:themeFillShade="E6"/>
          </w:tcPr>
          <w:p w:rsidR="00E926CE" w:rsidRDefault="00E926CE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Сроки проведения публичных консультаций:</w:t>
            </w:r>
          </w:p>
          <w:p w:rsidR="00B97B3C" w:rsidRDefault="00403E17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2248F">
              <w:rPr>
                <w:rFonts w:ascii="Times New Roman" w:hAnsi="Times New Roman"/>
                <w:sz w:val="28"/>
                <w:szCs w:val="28"/>
              </w:rPr>
              <w:t>2</w:t>
            </w:r>
            <w:r w:rsidR="00FD459B">
              <w:rPr>
                <w:rFonts w:ascii="Times New Roman" w:hAnsi="Times New Roman"/>
                <w:sz w:val="28"/>
                <w:szCs w:val="28"/>
              </w:rPr>
              <w:t>1</w:t>
            </w:r>
            <w:r w:rsidR="0062248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FD459B">
              <w:rPr>
                <w:rFonts w:ascii="Times New Roman" w:hAnsi="Times New Roman"/>
                <w:sz w:val="28"/>
                <w:szCs w:val="28"/>
              </w:rPr>
              <w:t>апреля</w:t>
            </w:r>
            <w:r w:rsidR="0062248F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FD459B">
              <w:rPr>
                <w:rFonts w:ascii="Times New Roman" w:hAnsi="Times New Roman"/>
                <w:sz w:val="28"/>
                <w:szCs w:val="28"/>
              </w:rPr>
              <w:t>5</w:t>
            </w:r>
            <w:r w:rsidR="0062248F">
              <w:rPr>
                <w:rFonts w:ascii="Times New Roman" w:hAnsi="Times New Roman"/>
                <w:sz w:val="28"/>
                <w:szCs w:val="28"/>
              </w:rPr>
              <w:t xml:space="preserve"> года - «1</w:t>
            </w:r>
            <w:r w:rsidR="00FD459B">
              <w:rPr>
                <w:rFonts w:ascii="Times New Roman" w:hAnsi="Times New Roman"/>
                <w:sz w:val="28"/>
                <w:szCs w:val="28"/>
              </w:rPr>
              <w:t>5</w:t>
            </w:r>
            <w:r w:rsidR="0062248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FD459B">
              <w:rPr>
                <w:rFonts w:ascii="Times New Roman" w:hAnsi="Times New Roman"/>
                <w:sz w:val="28"/>
                <w:szCs w:val="28"/>
              </w:rPr>
              <w:t>ма</w:t>
            </w:r>
            <w:r w:rsidR="0062248F">
              <w:rPr>
                <w:rFonts w:ascii="Times New Roman" w:hAnsi="Times New Roman"/>
                <w:sz w:val="28"/>
                <w:szCs w:val="28"/>
              </w:rPr>
              <w:t>я</w:t>
            </w:r>
            <w:r w:rsidR="00B35F1D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FD459B">
              <w:rPr>
                <w:rFonts w:ascii="Times New Roman" w:hAnsi="Times New Roman"/>
                <w:sz w:val="28"/>
                <w:szCs w:val="28"/>
              </w:rPr>
              <w:t>5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538DC" w:rsidRPr="00B97B3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P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3E79">
              <w:rPr>
                <w:rFonts w:ascii="Times New Roman" w:hAnsi="Times New Roman"/>
                <w:sz w:val="28"/>
                <w:szCs w:val="28"/>
              </w:rPr>
              <w:t>В рамках указанных консультаций все заинтересованные лица</w:t>
            </w:r>
            <w:r w:rsidR="00704B6D">
              <w:rPr>
                <w:rFonts w:ascii="Times New Roman" w:hAnsi="Times New Roman"/>
                <w:sz w:val="28"/>
                <w:szCs w:val="28"/>
              </w:rPr>
              <w:t>, представители субъектов предпринимательской деятел</w:t>
            </w:r>
            <w:r w:rsidR="005D224C">
              <w:rPr>
                <w:rFonts w:ascii="Times New Roman" w:hAnsi="Times New Roman"/>
                <w:sz w:val="28"/>
                <w:szCs w:val="28"/>
              </w:rPr>
              <w:t xml:space="preserve">ьности, чьи интересы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затронуты данным актом,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могут направить свои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 и замечания по данному акту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и представить свою позицию по прилагаемым вопросам.</w:t>
            </w:r>
          </w:p>
          <w:p w:rsid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Способ направления участниками публичных консультаций своих предложений и замечаний: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предложения и замечания направляются в электронном виде</w:t>
            </w:r>
            <w:r w:rsidR="00B139FE">
              <w:rPr>
                <w:rFonts w:ascii="Times New Roman" w:hAnsi="Times New Roman"/>
                <w:sz w:val="28"/>
                <w:szCs w:val="28"/>
              </w:rPr>
              <w:t xml:space="preserve"> согласно прилагаемой формы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по адресу:</w:t>
            </w:r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FD459B" w:rsidRPr="00B66DCD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nvirhina</w:t>
              </w:r>
              <w:r w:rsidR="00FD459B" w:rsidRPr="00B66DCD">
                <w:rPr>
                  <w:rStyle w:val="af"/>
                  <w:rFonts w:ascii="Times New Roman" w:hAnsi="Times New Roman"/>
                  <w:sz w:val="28"/>
                  <w:szCs w:val="28"/>
                </w:rPr>
                <w:t>@</w:t>
              </w:r>
              <w:r w:rsidR="00FD459B" w:rsidRPr="00B66DCD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govvrn</w:t>
              </w:r>
              <w:r w:rsidR="00FD459B" w:rsidRPr="00B66DCD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r w:rsidR="00FD459B" w:rsidRPr="00B66DCD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или на бумажном носителе по адресу: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г.Лиски, проспект Ленина, 32, каб.</w:t>
            </w:r>
            <w:r w:rsidR="00FD459B" w:rsidRPr="00FD459B">
              <w:rPr>
                <w:rFonts w:ascii="Times New Roman" w:hAnsi="Times New Roman"/>
                <w:sz w:val="28"/>
                <w:szCs w:val="28"/>
              </w:rPr>
              <w:t xml:space="preserve"> 31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3A79" w:rsidRPr="00F16C5C" w:rsidRDefault="00463A79" w:rsidP="00463A79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F16C5C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6C5C">
              <w:rPr>
                <w:rFonts w:ascii="Times New Roman" w:hAnsi="Times New Roman"/>
                <w:b/>
                <w:sz w:val="28"/>
                <w:szCs w:val="28"/>
              </w:rPr>
              <w:t>Контактное лицо по вопросам публичных консультаций:</w:t>
            </w:r>
          </w:p>
          <w:p w:rsidR="00463A79" w:rsidRDefault="00FD459B" w:rsidP="00F16C5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Ирхин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а Наталья </w:t>
            </w:r>
            <w:r>
              <w:rPr>
                <w:rFonts w:ascii="Times New Roman" w:hAnsi="Times New Roman"/>
                <w:sz w:val="28"/>
                <w:szCs w:val="28"/>
              </w:rPr>
              <w:t>Владимиро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вна, главный специалист отдела по экономике и инвестиционным программам администрации Лискинского муниципального района </w:t>
            </w:r>
          </w:p>
          <w:p w:rsidR="00463A79" w:rsidRPr="00775E7D" w:rsidRDefault="00463A79" w:rsidP="00463A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телефон: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(47391) 4-</w:t>
            </w:r>
            <w:r w:rsidR="00FD459B">
              <w:rPr>
                <w:rFonts w:ascii="Times New Roman" w:hAnsi="Times New Roman"/>
                <w:sz w:val="28"/>
                <w:szCs w:val="28"/>
              </w:rPr>
              <w:t>28-27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 xml:space="preserve">график работы: с </w:t>
            </w:r>
            <w:r w:rsidR="00824A3B">
              <w:rPr>
                <w:rFonts w:ascii="Times New Roman" w:hAnsi="Times New Roman"/>
                <w:sz w:val="28"/>
                <w:szCs w:val="28"/>
              </w:rPr>
              <w:t>08-00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до</w:t>
            </w:r>
            <w:r w:rsidR="00824A3B">
              <w:rPr>
                <w:rFonts w:ascii="Times New Roman" w:hAnsi="Times New Roman"/>
                <w:sz w:val="28"/>
                <w:szCs w:val="28"/>
              </w:rPr>
              <w:t xml:space="preserve"> 17-00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 xml:space="preserve"> по рабочим дням.</w:t>
            </w:r>
          </w:p>
          <w:p w:rsidR="00463A79" w:rsidRPr="00775E7D" w:rsidRDefault="00463A79" w:rsidP="00463A7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63A79" w:rsidRPr="00824A3B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4A3B">
              <w:rPr>
                <w:rFonts w:ascii="Times New Roman" w:hAnsi="Times New Roman"/>
                <w:b/>
                <w:sz w:val="28"/>
                <w:szCs w:val="28"/>
              </w:rPr>
              <w:t>Прилагаемые к уведомлению материалы: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-нормативный правовой акт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3A79" w:rsidRPr="00775E7D" w:rsidRDefault="00FD459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сводный отчет;</w:t>
            </w:r>
          </w:p>
          <w:p w:rsidR="00463A79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перечень вопросов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для участников публичных консультаций</w:t>
            </w:r>
            <w:r w:rsidR="00B97B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3A79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97FEB" w:rsidRPr="00A932DC" w:rsidRDefault="00A932DC" w:rsidP="00A932DC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2538D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D378F" w:rsidRDefault="00BD378F" w:rsidP="00BD37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1C6" w:rsidRDefault="00FE61C6" w:rsidP="000160AD">
      <w:pPr>
        <w:ind w:firstLine="0"/>
        <w:rPr>
          <w:rFonts w:ascii="Times New Roman" w:hAnsi="Times New Roman"/>
          <w:sz w:val="28"/>
          <w:szCs w:val="28"/>
        </w:rPr>
      </w:pPr>
    </w:p>
    <w:p w:rsidR="00186FB2" w:rsidRDefault="00186FB2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186FB2" w:rsidSect="004D7413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AEB" w:rsidRDefault="00DE2AEB" w:rsidP="00F3581E">
      <w:r>
        <w:separator/>
      </w:r>
    </w:p>
  </w:endnote>
  <w:endnote w:type="continuationSeparator" w:id="0">
    <w:p w:rsidR="00DE2AEB" w:rsidRDefault="00DE2AEB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AEB" w:rsidRDefault="00DE2AEB" w:rsidP="00F3581E">
      <w:r>
        <w:separator/>
      </w:r>
    </w:p>
  </w:footnote>
  <w:footnote w:type="continuationSeparator" w:id="0">
    <w:p w:rsidR="00DE2AEB" w:rsidRDefault="00DE2AEB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26EA2"/>
    <w:rsid w:val="000354BD"/>
    <w:rsid w:val="00051C03"/>
    <w:rsid w:val="000551CB"/>
    <w:rsid w:val="00055D57"/>
    <w:rsid w:val="00061495"/>
    <w:rsid w:val="000617D0"/>
    <w:rsid w:val="000636D4"/>
    <w:rsid w:val="00064731"/>
    <w:rsid w:val="00067D4D"/>
    <w:rsid w:val="00071CC1"/>
    <w:rsid w:val="000754D6"/>
    <w:rsid w:val="00081AC2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5AE7"/>
    <w:rsid w:val="0012622F"/>
    <w:rsid w:val="00127B80"/>
    <w:rsid w:val="00135A0D"/>
    <w:rsid w:val="00137386"/>
    <w:rsid w:val="001375C5"/>
    <w:rsid w:val="001404D2"/>
    <w:rsid w:val="0015380A"/>
    <w:rsid w:val="00153EA5"/>
    <w:rsid w:val="00157237"/>
    <w:rsid w:val="00157A08"/>
    <w:rsid w:val="0016542C"/>
    <w:rsid w:val="001721CF"/>
    <w:rsid w:val="001745F7"/>
    <w:rsid w:val="0018550D"/>
    <w:rsid w:val="00186FB2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F03"/>
    <w:rsid w:val="002538DC"/>
    <w:rsid w:val="0025454A"/>
    <w:rsid w:val="002645A7"/>
    <w:rsid w:val="00264E6C"/>
    <w:rsid w:val="00272F69"/>
    <w:rsid w:val="00275144"/>
    <w:rsid w:val="00276F54"/>
    <w:rsid w:val="00281E7D"/>
    <w:rsid w:val="002844F1"/>
    <w:rsid w:val="00285D70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E3DF5"/>
    <w:rsid w:val="002E6CFD"/>
    <w:rsid w:val="002F3FF1"/>
    <w:rsid w:val="002F5152"/>
    <w:rsid w:val="002F568A"/>
    <w:rsid w:val="002F60DD"/>
    <w:rsid w:val="002F77B7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8619E"/>
    <w:rsid w:val="00390A11"/>
    <w:rsid w:val="003916B7"/>
    <w:rsid w:val="00397FEB"/>
    <w:rsid w:val="003A2A27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1F8D"/>
    <w:rsid w:val="00523448"/>
    <w:rsid w:val="005255C0"/>
    <w:rsid w:val="00525603"/>
    <w:rsid w:val="005270D2"/>
    <w:rsid w:val="0053048B"/>
    <w:rsid w:val="00534C27"/>
    <w:rsid w:val="00535BA2"/>
    <w:rsid w:val="00535DE2"/>
    <w:rsid w:val="00536A13"/>
    <w:rsid w:val="00540FB9"/>
    <w:rsid w:val="00544CCD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91379"/>
    <w:rsid w:val="00591BA9"/>
    <w:rsid w:val="00596268"/>
    <w:rsid w:val="005A0D3A"/>
    <w:rsid w:val="005A17BC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E5AD2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248F"/>
    <w:rsid w:val="0062386B"/>
    <w:rsid w:val="006240E4"/>
    <w:rsid w:val="00626ED8"/>
    <w:rsid w:val="006300ED"/>
    <w:rsid w:val="0063021C"/>
    <w:rsid w:val="00630DDE"/>
    <w:rsid w:val="006315F3"/>
    <w:rsid w:val="00645214"/>
    <w:rsid w:val="00646D1B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205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0F01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5CA6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80486"/>
    <w:rsid w:val="00880827"/>
    <w:rsid w:val="008823E4"/>
    <w:rsid w:val="00883A51"/>
    <w:rsid w:val="00883DAD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5AD4"/>
    <w:rsid w:val="008E7D75"/>
    <w:rsid w:val="008F02A2"/>
    <w:rsid w:val="008F2EF1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4558B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A2A36"/>
    <w:rsid w:val="009A41E2"/>
    <w:rsid w:val="009A50F9"/>
    <w:rsid w:val="009B308F"/>
    <w:rsid w:val="009B6903"/>
    <w:rsid w:val="009C18C0"/>
    <w:rsid w:val="009C2B6E"/>
    <w:rsid w:val="009C65B4"/>
    <w:rsid w:val="009C71A0"/>
    <w:rsid w:val="009D7871"/>
    <w:rsid w:val="009E26DD"/>
    <w:rsid w:val="009E4C4F"/>
    <w:rsid w:val="009E6BF5"/>
    <w:rsid w:val="009E6DDD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3DE0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51CD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C10"/>
    <w:rsid w:val="00AA59C7"/>
    <w:rsid w:val="00AA5C84"/>
    <w:rsid w:val="00AA672C"/>
    <w:rsid w:val="00AA6B60"/>
    <w:rsid w:val="00AA754B"/>
    <w:rsid w:val="00AB1089"/>
    <w:rsid w:val="00AB1DCE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5F1D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AA1"/>
    <w:rsid w:val="00BA1CBA"/>
    <w:rsid w:val="00BA6213"/>
    <w:rsid w:val="00BB3EC2"/>
    <w:rsid w:val="00BC1513"/>
    <w:rsid w:val="00BC6A52"/>
    <w:rsid w:val="00BC7D7B"/>
    <w:rsid w:val="00BD378F"/>
    <w:rsid w:val="00BD5B4A"/>
    <w:rsid w:val="00BD6A41"/>
    <w:rsid w:val="00BE02B9"/>
    <w:rsid w:val="00BE20FD"/>
    <w:rsid w:val="00BE24E5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17BD8"/>
    <w:rsid w:val="00C241E2"/>
    <w:rsid w:val="00C2495A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B1E40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1BDD"/>
    <w:rsid w:val="00D86AD2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0444"/>
    <w:rsid w:val="00DC1F19"/>
    <w:rsid w:val="00DC21BA"/>
    <w:rsid w:val="00DC5340"/>
    <w:rsid w:val="00DC559D"/>
    <w:rsid w:val="00DD2CDA"/>
    <w:rsid w:val="00DD6CC3"/>
    <w:rsid w:val="00DE2AEB"/>
    <w:rsid w:val="00DF1072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177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77A4A"/>
    <w:rsid w:val="00E82DDD"/>
    <w:rsid w:val="00E9148F"/>
    <w:rsid w:val="00E926CE"/>
    <w:rsid w:val="00EA01B0"/>
    <w:rsid w:val="00EA3AC5"/>
    <w:rsid w:val="00EB11BB"/>
    <w:rsid w:val="00EB500E"/>
    <w:rsid w:val="00EC0607"/>
    <w:rsid w:val="00EC1A79"/>
    <w:rsid w:val="00EC2919"/>
    <w:rsid w:val="00EC4C70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7EF6"/>
    <w:rsid w:val="00FD1C34"/>
    <w:rsid w:val="00FD459B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B30F6-8FC7-4C5A-884C-52F8464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irhin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A4267-C954-4186-AE66-910148E59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Ирхина Наталья Владимировна</cp:lastModifiedBy>
  <cp:revision>73</cp:revision>
  <cp:lastPrinted>2021-07-08T06:51:00Z</cp:lastPrinted>
  <dcterms:created xsi:type="dcterms:W3CDTF">2022-04-04T14:34:00Z</dcterms:created>
  <dcterms:modified xsi:type="dcterms:W3CDTF">2025-04-15T06:42:00Z</dcterms:modified>
</cp:coreProperties>
</file>