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D378F" w:rsidRPr="00CA5D54" w:rsidRDefault="00BA7F49" w:rsidP="00BA7F49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421EA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«О внесении изменений и дополнений в постановление администрации Лискинского муниципального района Воронежской области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03.12.2013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года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2591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49">
              <w:rPr>
                <w:rFonts w:ascii="Times New Roman" w:hAnsi="Times New Roman"/>
                <w:sz w:val="28"/>
                <w:szCs w:val="28"/>
              </w:rPr>
              <w:t>10» мая 2022 года - «23» мая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0F" w:rsidRDefault="003C160F" w:rsidP="00F3581E">
      <w:r>
        <w:separator/>
      </w:r>
    </w:p>
  </w:endnote>
  <w:endnote w:type="continuationSeparator" w:id="0">
    <w:p w:rsidR="003C160F" w:rsidRDefault="003C160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0F" w:rsidRDefault="003C160F" w:rsidP="00F3581E">
      <w:r>
        <w:separator/>
      </w:r>
    </w:p>
  </w:footnote>
  <w:footnote w:type="continuationSeparator" w:id="0">
    <w:p w:rsidR="003C160F" w:rsidRDefault="003C160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C160F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1EA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7F70E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2CA7-5C9D-4A04-BB71-75AC6ACA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45</cp:revision>
  <cp:lastPrinted>2021-07-08T06:51:00Z</cp:lastPrinted>
  <dcterms:created xsi:type="dcterms:W3CDTF">2022-04-04T14:34:00Z</dcterms:created>
  <dcterms:modified xsi:type="dcterms:W3CDTF">2022-08-24T12:54:00Z</dcterms:modified>
</cp:coreProperties>
</file>