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D378F" w:rsidRPr="00CA5D54" w:rsidRDefault="00BA7F49" w:rsidP="00E6386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оценки регулирующего воздействия проекта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="00BD378F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кого муниципального района </w:t>
            </w:r>
            <w:r w:rsidR="00585B46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«</w:t>
            </w:r>
            <w:r w:rsidR="00E6386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 внесении изменений в постановление администрации Лискинского муниципального района </w:t>
            </w:r>
            <w:r w:rsidR="00FC5BE6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Воронежской области </w:t>
            </w:r>
            <w:r w:rsidR="00195B2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от 26.08.2019 № 977 «Об утверждении административного регламента администрации Лискинского муниципального района Воронежской области по предоставлению муниципальной «Раздел, объединение и (или) государственная собственность на которые не разграничена</w:t>
            </w:r>
            <w:r w:rsidR="00F357C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F6F5D">
              <w:rPr>
                <w:rFonts w:ascii="Times New Roman" w:hAnsi="Times New Roman"/>
                <w:sz w:val="28"/>
                <w:szCs w:val="28"/>
              </w:rPr>
              <w:t>04» июля 2022 года - «15» июля</w:t>
            </w:r>
            <w:bookmarkStart w:id="0" w:name="_GoBack"/>
            <w:bookmarkEnd w:id="0"/>
            <w:r w:rsidR="00463A79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BA" w:rsidRDefault="004D54BA" w:rsidP="00F3581E">
      <w:r>
        <w:separator/>
      </w:r>
    </w:p>
  </w:endnote>
  <w:endnote w:type="continuationSeparator" w:id="0">
    <w:p w:rsidR="004D54BA" w:rsidRDefault="004D54BA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BA" w:rsidRDefault="004D54BA" w:rsidP="00F3581E">
      <w:r>
        <w:separator/>
      </w:r>
    </w:p>
  </w:footnote>
  <w:footnote w:type="continuationSeparator" w:id="0">
    <w:p w:rsidR="004D54BA" w:rsidRDefault="004D54BA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5B27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54BA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87D16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386D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7C8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BE6"/>
    <w:rsid w:val="00FC7EF6"/>
    <w:rsid w:val="00FD1C34"/>
    <w:rsid w:val="00FE1389"/>
    <w:rsid w:val="00FE61C6"/>
    <w:rsid w:val="00FF120A"/>
    <w:rsid w:val="00FF31C8"/>
    <w:rsid w:val="00FF5667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43ED2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73FB-CE6F-4B6B-9995-6F19F4D5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54</cp:revision>
  <cp:lastPrinted>2021-07-08T06:51:00Z</cp:lastPrinted>
  <dcterms:created xsi:type="dcterms:W3CDTF">2022-04-04T14:34:00Z</dcterms:created>
  <dcterms:modified xsi:type="dcterms:W3CDTF">2022-10-04T06:11:00Z</dcterms:modified>
</cp:coreProperties>
</file>