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2F77B7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- решение Совета народных депутатов Лискинского муниципального района </w:t>
            </w:r>
            <w:r w:rsidR="009C18C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 27.12</w:t>
            </w:r>
            <w:r w:rsidR="009B690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2022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года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2495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122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C2495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 внесении изменений в решение Совета народных депутатов Лискинского муниципального района Воронежской области от 20 октября 2021 года № 50 «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Об </w:t>
            </w:r>
            <w:r w:rsidR="00C2495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утверждении Положения о муниципальном жилищном контроле</w:t>
            </w:r>
            <w:r w:rsidR="008E5AD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  Лискинском муниципальном районе</w:t>
            </w:r>
            <w:bookmarkStart w:id="0" w:name="_GoBack"/>
            <w:bookmarkEnd w:id="0"/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2495A">
              <w:rPr>
                <w:rFonts w:ascii="Times New Roman" w:hAnsi="Times New Roman"/>
                <w:sz w:val="28"/>
                <w:szCs w:val="28"/>
              </w:rPr>
              <w:t>2</w:t>
            </w:r>
            <w:r w:rsidR="00C2495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C2495A">
              <w:rPr>
                <w:rFonts w:ascii="Times New Roman" w:hAnsi="Times New Roman"/>
                <w:sz w:val="28"/>
                <w:szCs w:val="28"/>
              </w:rPr>
              <w:t>» мая 2023 года - «13</w:t>
            </w:r>
            <w:r w:rsidR="00700F01">
              <w:rPr>
                <w:rFonts w:ascii="Times New Roman" w:hAnsi="Times New Roman"/>
                <w:sz w:val="28"/>
                <w:szCs w:val="28"/>
              </w:rPr>
              <w:t>» июня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44" w:rsidRDefault="00DC0444" w:rsidP="00F3581E">
      <w:r>
        <w:separator/>
      </w:r>
    </w:p>
  </w:endnote>
  <w:endnote w:type="continuationSeparator" w:id="0">
    <w:p w:rsidR="00DC0444" w:rsidRDefault="00DC044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44" w:rsidRDefault="00DC0444" w:rsidP="00F3581E">
      <w:r>
        <w:separator/>
      </w:r>
    </w:p>
  </w:footnote>
  <w:footnote w:type="continuationSeparator" w:id="0">
    <w:p w:rsidR="00DC0444" w:rsidRDefault="00DC044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A4A64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BB40-3955-44B7-8D15-4DC5BB3B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53</cp:revision>
  <cp:lastPrinted>2021-07-08T06:51:00Z</cp:lastPrinted>
  <dcterms:created xsi:type="dcterms:W3CDTF">2022-04-04T14:34:00Z</dcterms:created>
  <dcterms:modified xsi:type="dcterms:W3CDTF">2023-05-17T14:26:00Z</dcterms:modified>
</cp:coreProperties>
</file>