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Pr="00702886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Лискинского муниципального района</w:t>
      </w:r>
      <w:r w:rsidR="00104C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проведении 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публичных консультаций в целях проведения </w:t>
      </w:r>
      <w:r w:rsid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экспертизы </w:t>
      </w:r>
      <w:r w:rsidR="00AF2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действующего </w:t>
      </w:r>
      <w:r w:rsidR="00D43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нормативного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правового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E67B87" w:rsidRPr="00702886" w:rsidRDefault="00104CC9" w:rsidP="00AC1751">
      <w:pPr>
        <w:ind w:right="-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Нормативный </w:t>
      </w:r>
      <w:r w:rsidR="00881286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правовой акт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F2809">
        <w:rPr>
          <w:rFonts w:ascii="Times New Roman" w:hAnsi="Times New Roman" w:cs="Times New Roman"/>
          <w:sz w:val="28"/>
          <w:szCs w:val="28"/>
        </w:rPr>
        <w:t>постановление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администрации Лискинского муниципального района Воронежской области </w:t>
      </w:r>
      <w:r w:rsidR="00AF280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="00FE1C1F">
        <w:rPr>
          <w:rFonts w:ascii="Times New Roman" w:hAnsi="Times New Roman" w:cs="Times New Roman"/>
          <w:sz w:val="28"/>
          <w:szCs w:val="28"/>
        </w:rPr>
        <w:t>2020 года № 987</w:t>
      </w:r>
      <w:r w:rsidR="00AC1751">
        <w:rPr>
          <w:rFonts w:ascii="Times New Roman" w:hAnsi="Times New Roman" w:cs="Times New Roman"/>
          <w:sz w:val="28"/>
          <w:szCs w:val="28"/>
        </w:rPr>
        <w:t xml:space="preserve"> </w:t>
      </w:r>
      <w:r w:rsidR="00FE1C1F">
        <w:rPr>
          <w:rFonts w:ascii="Times New Roman" w:hAnsi="Times New Roman" w:cs="Times New Roman"/>
          <w:sz w:val="28"/>
          <w:szCs w:val="28"/>
        </w:rPr>
        <w:t>«Об установлении арендных ставок за пользование земельными участками, находящимися в собственности Лискинского муниципального района»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E67B87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D43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имуществу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Лискинского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A815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09</w:t>
      </w:r>
      <w:r w:rsidR="00FE1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.12</w:t>
      </w:r>
      <w:r w:rsidR="00A34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.2020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A81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</w:t>
      </w:r>
      <w:r w:rsidR="00CA3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.12</w:t>
      </w:r>
      <w:r w:rsidR="00A34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.2020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397900, г.Лиски, проспект Ленина, д.32, каб.43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по экономике и инвестиционным программам администрации Лискинского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4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104CC9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нормативный</w:t>
      </w:r>
      <w:r w:rsidR="00D43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правовой акт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E7773" w:rsidRPr="00702886" w:rsidRDefault="001C412E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 нормативному правовому 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кту</w:t>
      </w:r>
    </w:p>
    <w:p w:rsidR="00D10909" w:rsidRPr="00AC1751" w:rsidRDefault="00104CC9" w:rsidP="00AC175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</w:t>
      </w:r>
    </w:p>
    <w:sectPr w:rsidR="00D10909" w:rsidRPr="00AC1751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73"/>
    <w:rsid w:val="000369FE"/>
    <w:rsid w:val="00104CC9"/>
    <w:rsid w:val="0016470B"/>
    <w:rsid w:val="001C412E"/>
    <w:rsid w:val="0053589C"/>
    <w:rsid w:val="00551721"/>
    <w:rsid w:val="005E7773"/>
    <w:rsid w:val="00610E1B"/>
    <w:rsid w:val="00702886"/>
    <w:rsid w:val="00833A1D"/>
    <w:rsid w:val="00881286"/>
    <w:rsid w:val="008A0F02"/>
    <w:rsid w:val="00A34F78"/>
    <w:rsid w:val="00A81542"/>
    <w:rsid w:val="00A8770E"/>
    <w:rsid w:val="00AC1751"/>
    <w:rsid w:val="00AF2809"/>
    <w:rsid w:val="00C722FA"/>
    <w:rsid w:val="00C83B85"/>
    <w:rsid w:val="00CA308D"/>
    <w:rsid w:val="00CE0FF3"/>
    <w:rsid w:val="00D10909"/>
    <w:rsid w:val="00D43379"/>
    <w:rsid w:val="00D909E0"/>
    <w:rsid w:val="00DD7BD2"/>
    <w:rsid w:val="00E67B87"/>
    <w:rsid w:val="00F339A4"/>
    <w:rsid w:val="00F60E53"/>
    <w:rsid w:val="00FD2E3C"/>
    <w:rsid w:val="00FE1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A9E5"/>
  <w15:docId w15:val="{29E8A8BA-6FA2-4BCD-91EC-EFC664D8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21</cp:revision>
  <dcterms:created xsi:type="dcterms:W3CDTF">2014-10-27T07:16:00Z</dcterms:created>
  <dcterms:modified xsi:type="dcterms:W3CDTF">2021-02-19T05:48:00Z</dcterms:modified>
</cp:coreProperties>
</file>