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6337A" w:rsidRPr="00856279" w:rsidRDefault="00AF3424" w:rsidP="0085627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действующего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нормативно-правового акта</w:t>
      </w:r>
      <w:r w:rsidR="00850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27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56279" w:rsidRPr="00856279">
        <w:rPr>
          <w:rFonts w:ascii="Times New Roman" w:hAnsi="Times New Roman" w:cs="Times New Roman"/>
          <w:b/>
          <w:sz w:val="24"/>
          <w:szCs w:val="24"/>
        </w:rPr>
        <w:t xml:space="preserve">01 июня 2020 № 391 «О внесении изменений и дополнений в постановление администрации </w:t>
      </w:r>
      <w:proofErr w:type="spellStart"/>
      <w:r w:rsidR="00856279" w:rsidRPr="00856279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="00856279" w:rsidRPr="0085627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от 16 августа 2018 № 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</w:t>
      </w:r>
      <w:proofErr w:type="gramEnd"/>
      <w:r w:rsidR="00856279" w:rsidRPr="00856279">
        <w:rPr>
          <w:rFonts w:ascii="Times New Roman" w:hAnsi="Times New Roman" w:cs="Times New Roman"/>
          <w:b/>
          <w:sz w:val="24"/>
          <w:szCs w:val="24"/>
        </w:rPr>
        <w:t xml:space="preserve"> и (или) развития либо модернизации производства товаров (работ, услуг)».</w:t>
      </w:r>
    </w:p>
    <w:p w:rsidR="00850B3E" w:rsidRDefault="00850B3E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F11598" w:rsidRDefault="00F11598" w:rsidP="00F11598">
      <w:pPr>
        <w:pStyle w:val="ConsPlusNonformat"/>
        <w:rPr>
          <w:u w:val="single"/>
        </w:rPr>
      </w:pPr>
      <w:r>
        <w:t>Пожалуйста,  заполните  и  направь</w:t>
      </w:r>
      <w:r w:rsidR="000C1E1C">
        <w:t xml:space="preserve">те </w:t>
      </w:r>
      <w:r w:rsidR="00B533C5">
        <w:t xml:space="preserve"> данную  форму  в  срок до 04</w:t>
      </w:r>
      <w:r w:rsidR="00AF3424">
        <w:t>.08</w:t>
      </w:r>
      <w:r w:rsidR="000C1E1C">
        <w:t xml:space="preserve">.2020 </w:t>
      </w:r>
      <w:r>
        <w:t>г по</w:t>
      </w:r>
      <w:r w:rsidR="00AF3424">
        <w:t xml:space="preserve"> </w:t>
      </w:r>
      <w:r>
        <w:t xml:space="preserve">электронной почте на </w:t>
      </w:r>
      <w:proofErr w:type="spellStart"/>
      <w:r>
        <w:t>адре</w:t>
      </w:r>
      <w:proofErr w:type="spellEnd"/>
      <w:proofErr w:type="gramStart"/>
      <w:r w:rsidR="00D65A24">
        <w:rPr>
          <w:lang w:val="en-US"/>
        </w:rPr>
        <w:t>c</w:t>
      </w:r>
      <w:proofErr w:type="gramEnd"/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Pr="00D65A24">
        <w:rPr>
          <w:u w:val="single"/>
        </w:rPr>
        <w:t>.</w:t>
      </w:r>
      <w:proofErr w:type="spellStart"/>
      <w:r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</w:t>
      </w:r>
      <w:proofErr w:type="gramStart"/>
      <w:r>
        <w:t>с</w:t>
      </w:r>
      <w:proofErr w:type="gramEnd"/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 затронуты предложенным правовым регулированием</w:t>
      </w:r>
      <w:proofErr w:type="gramEnd"/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предлагаемого  правового  регулирования  </w:t>
      </w:r>
      <w:proofErr w:type="gramStart"/>
      <w:r>
        <w:t>на</w:t>
      </w:r>
      <w:proofErr w:type="gramEnd"/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</w:t>
      </w:r>
      <w:proofErr w:type="gramStart"/>
      <w:r>
        <w:t>по</w:t>
      </w:r>
      <w:proofErr w:type="gramEnd"/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</w:t>
      </w:r>
      <w:bookmarkStart w:id="1" w:name="_GoBack"/>
      <w:bookmarkEnd w:id="1"/>
      <w:r>
        <w:t>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C1E1C"/>
    <w:rsid w:val="00362D8C"/>
    <w:rsid w:val="003B6981"/>
    <w:rsid w:val="00521751"/>
    <w:rsid w:val="00850B3E"/>
    <w:rsid w:val="00856279"/>
    <w:rsid w:val="0086337A"/>
    <w:rsid w:val="00912D2E"/>
    <w:rsid w:val="00976D56"/>
    <w:rsid w:val="009929AF"/>
    <w:rsid w:val="009E1D5D"/>
    <w:rsid w:val="009E7BD5"/>
    <w:rsid w:val="009F18A4"/>
    <w:rsid w:val="00A96191"/>
    <w:rsid w:val="00AF3424"/>
    <w:rsid w:val="00B533C5"/>
    <w:rsid w:val="00C451D0"/>
    <w:rsid w:val="00CD7A2F"/>
    <w:rsid w:val="00D65A24"/>
    <w:rsid w:val="00E52894"/>
    <w:rsid w:val="00F11598"/>
    <w:rsid w:val="00F3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NPavlova</cp:lastModifiedBy>
  <cp:revision>13</cp:revision>
  <dcterms:created xsi:type="dcterms:W3CDTF">2015-04-01T06:47:00Z</dcterms:created>
  <dcterms:modified xsi:type="dcterms:W3CDTF">2020-08-03T13:22:00Z</dcterms:modified>
</cp:coreProperties>
</file>