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Pr="00451415" w:rsidRDefault="00F85544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EB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461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="0000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8E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экспертизы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8E7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правового акта </w:t>
      </w:r>
      <w:proofErr w:type="spellStart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</w:t>
      </w:r>
      <w:proofErr w:type="spellEnd"/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деятельности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пунктам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1.- 4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процедуры оценки регулирующего воздействия проектов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 и экспертизы действ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нормативных правовых актов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утвержденного постановлением  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 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Воронежской области от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отделом 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</w:t>
      </w:r>
      <w:r w:rsidR="00BC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и</w:t>
      </w:r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нвестиционных программ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Воронежской области проведены публичные консультации с представителями субъектов пред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принимательской деятельности по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="0048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  <w:r w:rsidR="0033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 июня 2020 № 390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Порядка предоставления поддержки организациям, образующим инфраструктуру поддержки субъектов малого и среднего предпринимательства,  в части компенсации затрат, связанных с реализацией проектов развития из бюджета </w:t>
      </w:r>
      <w:proofErr w:type="spellStart"/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AC7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  <w:r w:rsidR="00001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2E85" w:rsidRDefault="00451415" w:rsidP="00C72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публичных консультаций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размещен на  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 в сети Интернет</w:t>
      </w:r>
      <w:r w:rsidR="00EF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«Экономика- оценка регулирующего воздействия»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415" w:rsidRPr="00C740F0" w:rsidRDefault="00451415" w:rsidP="00C74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публичных консультаций получены </w:t>
      </w:r>
      <w:r w:rsidR="00C7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="00C740F0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отзыва</w:t>
      </w:r>
      <w:r w:rsidR="00C7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C740F0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C7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астников публичных консультаций: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 «</w:t>
      </w:r>
      <w:r w:rsidR="00F55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центр поддержки предпринимательства»,  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палаты </w:t>
      </w:r>
      <w:proofErr w:type="spellStart"/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</w:t>
      </w:r>
      <w:r w:rsidR="00C72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7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C74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содержат соответствующие предмету публичных консультаций замечания и мнения. Результаты проведения публичных консультаций обобщены в сводной таблице результатов.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 акта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830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 публичных консультаций </w:t>
            </w:r>
            <w:r w:rsidR="00BA6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51415" w:rsidRDefault="00451415" w:rsidP="00BA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</w:t>
            </w:r>
            <w:r w:rsidR="00F5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центр</w:t>
            </w:r>
            <w:r w:rsidR="00BA6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 предпринимательства»</w:t>
            </w:r>
          </w:p>
          <w:p w:rsidR="00BA6830" w:rsidRPr="00451415" w:rsidRDefault="00BA6830" w:rsidP="00BA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350179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D0A" w:rsidRDefault="0035017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регулирование направлено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решение актуальной проблемы</w:t>
            </w:r>
            <w:r w:rsidR="00660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представителям малого и среднего предпринимательства, связанных с оказанием услуг по развитию малого и среднего предпринимательства на территории </w:t>
            </w:r>
            <w:proofErr w:type="spellStart"/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AD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скинского</w:t>
            </w:r>
            <w:proofErr w:type="spellEnd"/>
            <w:r w:rsidR="00AD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</w:t>
            </w:r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r w:rsidR="0060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еделяет механизм предоставления</w:t>
            </w:r>
            <w:r w:rsidR="00AD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расходования денежных средств (субсидий) неком</w:t>
            </w:r>
            <w:r w:rsidR="00AD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  <w:r w:rsidR="000F0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являющихся государственными (муниципальными) учреждениями</w:t>
            </w:r>
            <w:r w:rsidR="0060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3489" w:rsidRDefault="0060348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489" w:rsidRDefault="0060348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Данное правовое регулирование позволит решить следующие задачи:</w:t>
            </w:r>
          </w:p>
          <w:p w:rsidR="00603489" w:rsidRDefault="0060348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затрат организаций, образующих инфраструктуру поддержки субъектов малого и среднего предпринимательства, связанных  с реализацией проектов развития;</w:t>
            </w:r>
          </w:p>
          <w:p w:rsidR="00603489" w:rsidRDefault="0060348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качества и количества услуг, оказываемых организациями, образующими инфраструктуру поддержки субъектов малого и среднего предпринимательства;</w:t>
            </w:r>
          </w:p>
          <w:p w:rsidR="00603489" w:rsidRDefault="00603489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конкурентоспособности организаций, образующих инфраструктуру поддержки малого и среднего предпринимательства.</w:t>
            </w:r>
          </w:p>
          <w:p w:rsidR="00603489" w:rsidRDefault="00E26FF2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вариант решения проблемы направлен на снижение издержек организациями, образующими инфраструктуру поддержки субъектов малого и среднего предпринимательства, за счет приобретения ими мебели, оргтехники, лицензионного программного обеспечения, проведения текущего ремонта помещений или проведения иных расходов за счет субсидии из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997890" w:rsidRDefault="00055B95" w:rsidP="00C94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7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нормативно-правовом акте  не содержатся  положения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необоснованно затрудняют ведение предпринимательской деятельности. Исполнение положений правового регулирования не приведет к возникновению избыточных обязанностей субъектов  предпринимательской деятельности, запретов и ограничений для  субъектов предпринимательской деятельности, а также росту и необоснованному появлению новых видов затрат для них.</w:t>
            </w:r>
          </w:p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F0" w:rsidRDefault="00C740F0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51415" w:rsidRDefault="00C72E85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Общественная </w:t>
            </w:r>
            <w:r w:rsidR="006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740F0" w:rsidRPr="00451415" w:rsidRDefault="00C740F0" w:rsidP="00086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415" w:rsidRPr="00451415" w:rsidTr="00451415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834F8B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1F667C" w:rsidP="0075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750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717" w:rsidRPr="00FC7717" w:rsidRDefault="00C564D8" w:rsidP="00FC77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нормативно-правовой акт позволит решить актуальную проблему</w:t>
            </w:r>
            <w:r w:rsidR="00CA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C7717" w:rsidRPr="00FC771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финансовых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некоммерческих организациях </w:t>
            </w:r>
            <w:r w:rsidR="00FC7717" w:rsidRPr="00FC7717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своей деятельности по оказанию услуг по развитию малого и среднего предпринимательства на территории </w:t>
            </w:r>
            <w:proofErr w:type="spellStart"/>
            <w:r w:rsidR="00FC7717" w:rsidRPr="00FC7717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FC7717" w:rsidRPr="00FC77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имеющих большое значение для жизнеобеспечения и социально-экономического развития района.</w:t>
            </w:r>
          </w:p>
          <w:p w:rsidR="00FC7717" w:rsidRPr="001A1427" w:rsidRDefault="008C7D31" w:rsidP="00E0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правовое регулирование направлено на </w:t>
            </w:r>
            <w:r w:rsidR="001A1427" w:rsidRPr="001A1427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некоммерческим негосударственным организациям, связанных с оказанием услуг по развитию малого и среднего предпринимательства на территории </w:t>
            </w:r>
            <w:proofErr w:type="spellStart"/>
            <w:r w:rsidR="001A1427" w:rsidRPr="001A1427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1A1427" w:rsidRPr="001A14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которое во многом 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 темпы экономического роста</w:t>
            </w:r>
            <w:r w:rsidR="001A1427" w:rsidRPr="001A1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427" w:rsidRPr="001A1427">
              <w:rPr>
                <w:rFonts w:ascii="Times New Roman" w:hAnsi="Times New Roman" w:cs="Times New Roman"/>
                <w:sz w:val="24"/>
                <w:szCs w:val="24"/>
              </w:rPr>
              <w:t>состояние занятости населения,  определяет в свою очередь значимо для экономики района.</w:t>
            </w:r>
          </w:p>
          <w:p w:rsidR="002C2F82" w:rsidRPr="002C2F82" w:rsidRDefault="002C2F82" w:rsidP="002C2F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данным проектом нормативного правового акта  определяется порядок предоставления поддержки некоммерческим негосударственным организациям, образующим инфраструктуру поддержки субъектов малого и среднего предпринимательства, в части компенсации затрат, связанных с реализацией проектов развития, в соответствии с действующим законодательством,  в котором указаны требования, условия получения субсидий.  </w:t>
            </w:r>
          </w:p>
          <w:p w:rsidR="00FC7717" w:rsidRPr="006F4E91" w:rsidRDefault="006F4E91" w:rsidP="00E05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Порядком, утвержденным данным нормативно-правовым актом, </w:t>
            </w:r>
            <w:r w:rsidR="00460983" w:rsidRPr="004609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некоммерческие организации, оказывающие услуги по развитию малого и среднего предпринимательства,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получат</w:t>
            </w:r>
            <w:r w:rsidR="00460983" w:rsidRPr="0046098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60983" w:rsidRPr="00460983">
              <w:rPr>
                <w:rFonts w:ascii="Times New Roman" w:hAnsi="Times New Roman" w:cs="Times New Roman"/>
                <w:sz w:val="24"/>
                <w:szCs w:val="24"/>
              </w:rPr>
              <w:t xml:space="preserve"> смогут оказывать услуги малому и среднему предпринимательству по их развитию, предста</w:t>
            </w:r>
            <w:r w:rsidR="00FA6D91">
              <w:rPr>
                <w:rFonts w:ascii="Times New Roman" w:hAnsi="Times New Roman" w:cs="Times New Roman"/>
                <w:sz w:val="24"/>
                <w:szCs w:val="24"/>
              </w:rPr>
              <w:t>влять и защищать их интересы. В</w:t>
            </w:r>
            <w:r w:rsidR="00460983" w:rsidRPr="00460983">
              <w:rPr>
                <w:rFonts w:ascii="Times New Roman" w:hAnsi="Times New Roman" w:cs="Times New Roman"/>
                <w:sz w:val="24"/>
                <w:szCs w:val="24"/>
              </w:rPr>
              <w:t>следствие чего, бизнес будет развиваться, улучшится и увеличится количество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работ и  услуг.</w:t>
            </w:r>
          </w:p>
          <w:p w:rsidR="00FC7717" w:rsidRDefault="006F4E91" w:rsidP="006F4E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данном нормативно-правовом акте  не содержатся  положения, которые необоснованно затрудняют ведение предпринимательской деятельности. </w:t>
            </w:r>
            <w:r w:rsidRPr="006F4E91">
              <w:rPr>
                <w:rFonts w:ascii="Times New Roman" w:hAnsi="Times New Roman" w:cs="Times New Roman"/>
                <w:sz w:val="24"/>
                <w:szCs w:val="24"/>
              </w:rPr>
              <w:t xml:space="preserve">В НПА указаны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Pr="006F4E9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заявителям на получение субсидий, условия предоставления субсидий, сроки получения, порядок возврата в случае  нецелевого использования, а также к Порядку приложены образец заявления для заявителя, анкета получателя поддержки  и соглашение, в котором прописаны права и обязанности сторон; администрацией </w:t>
            </w:r>
            <w:proofErr w:type="spellStart"/>
            <w:r w:rsidRPr="006F4E91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6F4E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и некоммерческой организацие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750891" w:rsidRPr="00451415" w:rsidRDefault="00750891" w:rsidP="006B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1576CB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и </w:t>
      </w:r>
    </w:p>
    <w:p w:rsidR="00181CCA" w:rsidRDefault="00C740F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C740F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proofErr w:type="spellStart"/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</w:p>
    <w:p w:rsidR="00451415" w:rsidRPr="009201DE" w:rsidRDefault="00C740F0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9201DE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415"/>
    <w:rsid w:val="00001C74"/>
    <w:rsid w:val="00007D7B"/>
    <w:rsid w:val="000405C2"/>
    <w:rsid w:val="00055B95"/>
    <w:rsid w:val="0005695C"/>
    <w:rsid w:val="000772EA"/>
    <w:rsid w:val="00086AFF"/>
    <w:rsid w:val="000F0F60"/>
    <w:rsid w:val="00115E34"/>
    <w:rsid w:val="001576CB"/>
    <w:rsid w:val="001600DB"/>
    <w:rsid w:val="00181CCA"/>
    <w:rsid w:val="001A1427"/>
    <w:rsid w:val="001A6F2F"/>
    <w:rsid w:val="001B3065"/>
    <w:rsid w:val="001D4CD6"/>
    <w:rsid w:val="001F667C"/>
    <w:rsid w:val="002075B8"/>
    <w:rsid w:val="00290AB7"/>
    <w:rsid w:val="002C2F82"/>
    <w:rsid w:val="00330242"/>
    <w:rsid w:val="00350179"/>
    <w:rsid w:val="00395207"/>
    <w:rsid w:val="003D321A"/>
    <w:rsid w:val="0042456F"/>
    <w:rsid w:val="00451415"/>
    <w:rsid w:val="00460983"/>
    <w:rsid w:val="00461093"/>
    <w:rsid w:val="00464F83"/>
    <w:rsid w:val="00485170"/>
    <w:rsid w:val="00603489"/>
    <w:rsid w:val="00606815"/>
    <w:rsid w:val="00637EA7"/>
    <w:rsid w:val="0064178B"/>
    <w:rsid w:val="00660998"/>
    <w:rsid w:val="006B3B95"/>
    <w:rsid w:val="006E38D3"/>
    <w:rsid w:val="006F4E91"/>
    <w:rsid w:val="00750891"/>
    <w:rsid w:val="007B29BF"/>
    <w:rsid w:val="007F431D"/>
    <w:rsid w:val="0081106D"/>
    <w:rsid w:val="00821AFE"/>
    <w:rsid w:val="00834F8B"/>
    <w:rsid w:val="008379D6"/>
    <w:rsid w:val="008554E1"/>
    <w:rsid w:val="008A14C3"/>
    <w:rsid w:val="008C7D31"/>
    <w:rsid w:val="008D6AFD"/>
    <w:rsid w:val="008E75ED"/>
    <w:rsid w:val="009201DE"/>
    <w:rsid w:val="00997890"/>
    <w:rsid w:val="009C1231"/>
    <w:rsid w:val="00A8621F"/>
    <w:rsid w:val="00AA5ED1"/>
    <w:rsid w:val="00AC70C2"/>
    <w:rsid w:val="00AD4706"/>
    <w:rsid w:val="00AE66B7"/>
    <w:rsid w:val="00BA6830"/>
    <w:rsid w:val="00BC6F73"/>
    <w:rsid w:val="00BF2F08"/>
    <w:rsid w:val="00C541ED"/>
    <w:rsid w:val="00C564D8"/>
    <w:rsid w:val="00C569D3"/>
    <w:rsid w:val="00C72E85"/>
    <w:rsid w:val="00C740F0"/>
    <w:rsid w:val="00C94D0A"/>
    <w:rsid w:val="00CA667F"/>
    <w:rsid w:val="00CF2D53"/>
    <w:rsid w:val="00D75DEB"/>
    <w:rsid w:val="00E05BB3"/>
    <w:rsid w:val="00E26FF2"/>
    <w:rsid w:val="00E864CC"/>
    <w:rsid w:val="00E86F09"/>
    <w:rsid w:val="00E9483E"/>
    <w:rsid w:val="00EB769E"/>
    <w:rsid w:val="00EF11BD"/>
    <w:rsid w:val="00F06AC8"/>
    <w:rsid w:val="00F552E7"/>
    <w:rsid w:val="00F85544"/>
    <w:rsid w:val="00FA6D91"/>
    <w:rsid w:val="00FC7717"/>
    <w:rsid w:val="00FD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NPavlova</cp:lastModifiedBy>
  <cp:revision>59</cp:revision>
  <cp:lastPrinted>2020-08-07T07:30:00Z</cp:lastPrinted>
  <dcterms:created xsi:type="dcterms:W3CDTF">2014-10-27T07:18:00Z</dcterms:created>
  <dcterms:modified xsi:type="dcterms:W3CDTF">2020-08-07T07:31:00Z</dcterms:modified>
</cp:coreProperties>
</file>