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415" w:rsidRPr="00451415" w:rsidRDefault="00646B21" w:rsidP="004514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="00EB7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461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.2020</w:t>
      </w:r>
      <w:r w:rsidR="00482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1415"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451415" w:rsidRPr="00451415" w:rsidRDefault="00451415" w:rsidP="004514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51415" w:rsidRPr="00451415" w:rsidRDefault="00451415" w:rsidP="004514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="00330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ВОД</w:t>
      </w:r>
      <w:r w:rsidRPr="00451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</w:t>
      </w:r>
      <w:r w:rsidR="00330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ПРЕДЛОЖЕНИЙ</w:t>
      </w:r>
    </w:p>
    <w:p w:rsidR="00461093" w:rsidRDefault="00330242" w:rsidP="00461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451415" w:rsidRPr="00451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результата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="00451415" w:rsidRPr="00451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публичных консультаций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целях проведения </w:t>
      </w:r>
      <w:r w:rsidR="004C58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экспертизы действующего </w:t>
      </w:r>
      <w:r w:rsidR="00451415" w:rsidRPr="00451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нормативно</w:t>
      </w:r>
      <w:r w:rsidR="004C58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го </w:t>
      </w:r>
      <w:r w:rsidR="00451415" w:rsidRPr="00451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правового акта </w:t>
      </w:r>
      <w:r w:rsidR="001B3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Лискинского муниципального района</w:t>
      </w:r>
      <w:r w:rsidR="004610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51415" w:rsidRPr="00451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Воронежской области, затрагивающего вопросы</w:t>
      </w:r>
    </w:p>
    <w:p w:rsidR="00451415" w:rsidRPr="00461093" w:rsidRDefault="00451415" w:rsidP="00461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1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осуществления</w:t>
      </w:r>
      <w:r w:rsidR="004610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451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предпринимательской </w:t>
      </w:r>
      <w:r w:rsidR="00406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</w:t>
      </w:r>
      <w:proofErr w:type="gramEnd"/>
      <w:r w:rsidR="00406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инвестиционной </w:t>
      </w:r>
      <w:r w:rsidRPr="00451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деятельности</w:t>
      </w:r>
      <w:r w:rsidR="00406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06069" w:rsidRDefault="00406069" w:rsidP="004514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1415" w:rsidRPr="00451415" w:rsidRDefault="00451415" w:rsidP="004514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51415" w:rsidRPr="00451415" w:rsidRDefault="00451415" w:rsidP="00451415">
      <w:pPr>
        <w:spacing w:after="0" w:line="240" w:lineRule="auto"/>
        <w:ind w:right="-54"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пунктам </w:t>
      </w:r>
      <w:r w:rsidR="0033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C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1.-</w:t>
      </w:r>
      <w:r w:rsidR="0033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3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="00660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Порядка </w:t>
      </w:r>
      <w:r w:rsidR="0033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организации и 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проведения процедуры оценки регулирующего воздействия проектов </w:t>
      </w:r>
      <w:r w:rsidR="00485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муниципальных 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нормативных правовых актов и экспертизы действ</w:t>
      </w:r>
      <w:r w:rsidR="00485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ующих нормативных правовых актов</w:t>
      </w:r>
      <w:r w:rsidR="0033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Лискинского муниципального района, утвержденного постановлением  а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 </w:t>
      </w:r>
      <w:r w:rsidR="00485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Лискинского муниципального района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Воронежской области от </w:t>
      </w:r>
      <w:r w:rsidR="0033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85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3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</w:t>
      </w:r>
      <w:r w:rsidR="0033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="00AC7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C7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480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отделом </w:t>
      </w:r>
      <w:r w:rsidR="00485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</w:t>
      </w:r>
      <w:r w:rsidR="00BC6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 и</w:t>
      </w:r>
      <w:r w:rsidR="00485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нвестиционных программ администрации Лискинского муниципального района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Воронежской области проведены публичные консультации с представителями субъектов пред</w:t>
      </w:r>
      <w:r w:rsidR="00AC7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принимательской деятельности по</w:t>
      </w:r>
      <w:r w:rsidR="00C7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</w:t>
      </w:r>
      <w:r w:rsidR="00AC7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 w:rsidR="00485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Лискинского муниципального района 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Воронежской области</w:t>
      </w:r>
      <w:r w:rsidR="0033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 23 ноября  2020 </w:t>
      </w:r>
      <w:r w:rsidR="004C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</w:t>
      </w:r>
      <w:r w:rsidR="0066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987</w:t>
      </w:r>
      <w:r w:rsidR="00811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7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66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установлении арендных ставок за пользование земельными участками, находящимися в собственности Лискинского муниципального района».</w:t>
      </w:r>
    </w:p>
    <w:p w:rsidR="00451415" w:rsidRPr="00C72E85" w:rsidRDefault="00451415" w:rsidP="00C72E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публичных консультаций</w:t>
      </w:r>
      <w:r w:rsidR="00EF1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нормативный </w:t>
      </w:r>
      <w:r w:rsidR="00EF1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правовой</w:t>
      </w:r>
      <w:r w:rsidR="00C7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</w:t>
      </w:r>
      <w:r w:rsidR="00EF1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 размещен на 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официальном сайте администрации </w:t>
      </w:r>
      <w:r w:rsidR="00F55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Лискинского муниципального</w:t>
      </w:r>
      <w:r w:rsidR="00660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5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Воронежской области в сети Интернет</w:t>
      </w:r>
      <w:r w:rsidR="00EF1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разделе «Экономика- оценка регулирующего воздействия»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51415" w:rsidRPr="00451415" w:rsidRDefault="00451415" w:rsidP="004514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публичных консультаций получены ответы от АНО «</w:t>
      </w:r>
      <w:r w:rsidR="00F55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Лискинс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кий центр поддержки предпринимательства»,  </w:t>
      </w:r>
      <w:r w:rsidR="00660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Общественной палаты Лиски</w:t>
      </w:r>
      <w:r w:rsidR="00C7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660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C7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муниципального района.</w:t>
      </w:r>
    </w:p>
    <w:p w:rsidR="00451415" w:rsidRPr="00451415" w:rsidRDefault="00350179" w:rsidP="004514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451415"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олучено </w:t>
      </w:r>
      <w:r w:rsidR="00F55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51415"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отзыва от участников публичных консультаций, которые содержат соответствующие предмету публичных консультаций замечания и мнения. Результаты проведения публичных консультаций обобщены в сводной таблице результатов.</w:t>
      </w:r>
    </w:p>
    <w:p w:rsidR="00451415" w:rsidRPr="00451415" w:rsidRDefault="00451415" w:rsidP="00451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41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451415" w:rsidRDefault="00451415" w:rsidP="0045141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Сводная таблица результатов проведения публичных консультаций.</w:t>
      </w:r>
    </w:p>
    <w:p w:rsidR="00C72E85" w:rsidRPr="00451415" w:rsidRDefault="00C72E85" w:rsidP="0045141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1735"/>
        <w:gridCol w:w="7378"/>
      </w:tblGrid>
      <w:tr w:rsidR="00451415" w:rsidRPr="00451415" w:rsidTr="00451415"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415" w:rsidRPr="00451415" w:rsidRDefault="00451415" w:rsidP="0045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415" w:rsidRPr="00451415" w:rsidRDefault="00451415" w:rsidP="0045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Структурный элемент</w:t>
            </w:r>
          </w:p>
          <w:p w:rsidR="00451415" w:rsidRPr="00451415" w:rsidRDefault="00B97C60" w:rsidP="0045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НПА</w:t>
            </w:r>
          </w:p>
        </w:tc>
        <w:tc>
          <w:tcPr>
            <w:tcW w:w="7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415" w:rsidRPr="00451415" w:rsidRDefault="00451415" w:rsidP="0045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Замечания и  (или) предложения</w:t>
            </w:r>
          </w:p>
        </w:tc>
      </w:tr>
      <w:tr w:rsidR="00451415" w:rsidRPr="00451415" w:rsidTr="00451415">
        <w:tc>
          <w:tcPr>
            <w:tcW w:w="95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415" w:rsidRPr="00451415" w:rsidRDefault="00451415" w:rsidP="0045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 публичных консультаций - АНО «</w:t>
            </w:r>
            <w:r w:rsidR="00F55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Лискин</w:t>
            </w:r>
            <w:r w:rsidRPr="00451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ский центр</w:t>
            </w:r>
          </w:p>
          <w:p w:rsidR="00425E88" w:rsidRDefault="00451415" w:rsidP="00A0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1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поддержки предпринимательства»</w:t>
            </w:r>
          </w:p>
          <w:p w:rsidR="00406069" w:rsidRPr="00A07E91" w:rsidRDefault="00406069" w:rsidP="00A0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51415" w:rsidRPr="00451415" w:rsidTr="00451415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415" w:rsidRPr="00451415" w:rsidRDefault="00451415" w:rsidP="0045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415" w:rsidRPr="00451415" w:rsidRDefault="00664147" w:rsidP="00350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</w:t>
            </w:r>
            <w:r w:rsidR="00350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правовой</w:t>
            </w:r>
            <w:r w:rsidR="00451415" w:rsidRPr="0045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 в целом</w:t>
            </w:r>
          </w:p>
        </w:tc>
        <w:tc>
          <w:tcPr>
            <w:tcW w:w="7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CF1" w:rsidRDefault="00350179" w:rsidP="00C94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Данное</w:t>
            </w:r>
            <w:r w:rsidR="00451415" w:rsidRPr="0045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регулирование </w:t>
            </w:r>
            <w:r w:rsidR="00710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актуально в связи с тем, что </w:t>
            </w:r>
          </w:p>
          <w:p w:rsidR="004B1CF1" w:rsidRDefault="004B1CF1" w:rsidP="00C94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некоторых арендных ставок за пользование земельными участками, находящимися в муниципальной собственности государственная собственность на которые не разграничена, исключит резкий рост ставок на землю и увеличение арендных платежей.</w:t>
            </w:r>
          </w:p>
          <w:p w:rsidR="004B1CF1" w:rsidRDefault="00663E8A" w:rsidP="00C94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Предложенное </w:t>
            </w:r>
            <w:r w:rsidR="004B1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регулирование достигнет целей, на которые направлено</w:t>
            </w:r>
            <w:r w:rsidR="0042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1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это определение ставок арендной платы за земельные </w:t>
            </w:r>
            <w:r w:rsidR="004B1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участки с 01.01.2021 г. доступные для субъектов малого и </w:t>
            </w:r>
            <w:r w:rsidR="0042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среднего предпринимательства при </w:t>
            </w:r>
            <w:r w:rsidR="004B1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пользовании земельными участками.</w:t>
            </w:r>
          </w:p>
          <w:p w:rsidR="00547380" w:rsidRDefault="00995CEA" w:rsidP="001A7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Выбранный вариант решения проблемы является оптима</w:t>
            </w:r>
            <w:r w:rsidR="001A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льным, так как </w:t>
            </w:r>
            <w:r w:rsidR="0054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арендные ставки устанавливаются с учетом анализа влияния действующих размеров ставок арендной платы за землю с целью исключения резкого роста ставок и увеличения арендных платежей.</w:t>
            </w:r>
          </w:p>
          <w:p w:rsidR="00547380" w:rsidRDefault="00352D49" w:rsidP="00C94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Введенное правовое регулирование</w:t>
            </w:r>
            <w:r w:rsidR="0054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затрагивает субъектов МСП, осуществляющих производственную деятельность, деятельность в сфере услуг, торговую и сельскохозяйственную.</w:t>
            </w:r>
          </w:p>
          <w:p w:rsidR="00663E8A" w:rsidRDefault="00663E8A" w:rsidP="00C94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Данное правовое регулирование положительно повлияет на </w:t>
            </w:r>
            <w:r w:rsidR="00352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конкурентную среду в связи с тем, что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обеспечивает равные условия субъектам МСП при пользовании земельными участками, находящимися в собственности Лискинского муниципального района, что   приведет к ее усилению.</w:t>
            </w:r>
          </w:p>
          <w:p w:rsidR="00997890" w:rsidRDefault="00425E88" w:rsidP="00C94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Данный нормативный правовой акт не противоречит действующим нормативным правовым актам и не содержит </w:t>
            </w:r>
            <w:r w:rsidR="00077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r w:rsidR="0075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97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которые необоснованно затрудняют ведение предпринимательской деятельности. Исполнение положений правового регулирования не приведет к возникновению избыточных обязанностей субъектов  предпринимательской деятельности, запретов и ограничений для  субъектов предпринимательской деятельности, а также росту и необоснованному появлению новых видов затрат для них.</w:t>
            </w:r>
          </w:p>
          <w:p w:rsidR="00C94D0A" w:rsidRPr="00451415" w:rsidRDefault="00C94D0A" w:rsidP="00997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1415" w:rsidRPr="00451415" w:rsidTr="00451415">
        <w:tc>
          <w:tcPr>
            <w:tcW w:w="95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069" w:rsidRDefault="00406069" w:rsidP="00086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51415" w:rsidRDefault="00C72E85" w:rsidP="00086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Общественная Лискинского муниципального района</w:t>
            </w:r>
          </w:p>
          <w:p w:rsidR="00425E88" w:rsidRPr="00451415" w:rsidRDefault="00425E88" w:rsidP="00086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1415" w:rsidRPr="00451415" w:rsidTr="00451415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415" w:rsidRPr="00451415" w:rsidRDefault="00451415" w:rsidP="0045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415" w:rsidRPr="00451415" w:rsidRDefault="001F667C" w:rsidP="00750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</w:t>
            </w:r>
            <w:r w:rsidR="0075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правовой</w:t>
            </w:r>
            <w:r w:rsidR="00451415" w:rsidRPr="0045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 в целом</w:t>
            </w:r>
          </w:p>
        </w:tc>
        <w:tc>
          <w:tcPr>
            <w:tcW w:w="7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EC5" w:rsidRDefault="00001EC5" w:rsidP="00001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Данный нормативный  правовой акт направлен решение актуальной проблемы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3124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 в соответствии с действующим законодательством размеров арендных ставок   земельных участков, находящихся в муниципальной стоимости, на 2021 год в связи с изменением кадастровой стоимости земель </w:t>
            </w:r>
            <w:r w:rsidR="00B1788B">
              <w:rPr>
                <w:rFonts w:ascii="Times New Roman" w:hAnsi="Times New Roman" w:cs="Times New Roman"/>
                <w:sz w:val="24"/>
                <w:szCs w:val="24"/>
              </w:rPr>
              <w:t>на взаимно выгодных условиях как для арендодателя</w:t>
            </w:r>
            <w:r w:rsidR="00E97B07">
              <w:rPr>
                <w:rFonts w:ascii="Times New Roman" w:hAnsi="Times New Roman" w:cs="Times New Roman"/>
                <w:sz w:val="24"/>
                <w:szCs w:val="24"/>
              </w:rPr>
              <w:t xml:space="preserve">, так и для арендаторов. </w:t>
            </w:r>
            <w:r w:rsidR="009B2566">
              <w:rPr>
                <w:rFonts w:ascii="Times New Roman" w:hAnsi="Times New Roman" w:cs="Times New Roman"/>
                <w:sz w:val="24"/>
                <w:szCs w:val="24"/>
              </w:rPr>
              <w:t>Установленные</w:t>
            </w:r>
            <w:r w:rsidR="00E97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2566">
              <w:rPr>
                <w:rFonts w:ascii="Times New Roman" w:hAnsi="Times New Roman" w:cs="Times New Roman"/>
                <w:sz w:val="24"/>
                <w:szCs w:val="24"/>
              </w:rPr>
              <w:t xml:space="preserve">на 2021 год </w:t>
            </w:r>
            <w:r w:rsidR="00767FF3">
              <w:rPr>
                <w:rFonts w:ascii="Times New Roman" w:hAnsi="Times New Roman" w:cs="Times New Roman"/>
                <w:sz w:val="24"/>
                <w:szCs w:val="24"/>
              </w:rPr>
              <w:t>доступные размеры</w:t>
            </w:r>
            <w:r w:rsidR="00F02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2566">
              <w:rPr>
                <w:rFonts w:ascii="Times New Roman" w:hAnsi="Times New Roman" w:cs="Times New Roman"/>
                <w:sz w:val="24"/>
                <w:szCs w:val="24"/>
              </w:rPr>
              <w:t>арендных ставок</w:t>
            </w:r>
            <w:r w:rsidR="00F02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3E50">
              <w:rPr>
                <w:rFonts w:ascii="Times New Roman" w:hAnsi="Times New Roman" w:cs="Times New Roman"/>
                <w:sz w:val="24"/>
                <w:szCs w:val="24"/>
              </w:rPr>
              <w:t>за земли, находящихся</w:t>
            </w:r>
            <w:r w:rsidR="00F024DC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муниципальной собственности</w:t>
            </w:r>
            <w:r w:rsidR="00406069">
              <w:rPr>
                <w:rFonts w:ascii="Times New Roman" w:hAnsi="Times New Roman" w:cs="Times New Roman"/>
                <w:sz w:val="24"/>
                <w:szCs w:val="24"/>
              </w:rPr>
              <w:t xml:space="preserve"> позволят </w:t>
            </w:r>
            <w:r w:rsidR="00E03258">
              <w:rPr>
                <w:rFonts w:ascii="Times New Roman" w:hAnsi="Times New Roman" w:cs="Times New Roman"/>
                <w:sz w:val="24"/>
                <w:szCs w:val="24"/>
              </w:rPr>
              <w:t xml:space="preserve">субъектам малого и среднего предпринимательства </w:t>
            </w:r>
            <w:r w:rsidR="009B2566">
              <w:rPr>
                <w:rFonts w:ascii="Times New Roman" w:hAnsi="Times New Roman" w:cs="Times New Roman"/>
                <w:sz w:val="24"/>
                <w:szCs w:val="24"/>
              </w:rPr>
              <w:t xml:space="preserve">без ограничений получать </w:t>
            </w:r>
            <w:r w:rsidR="00767FF3">
              <w:rPr>
                <w:rFonts w:ascii="Times New Roman" w:hAnsi="Times New Roman" w:cs="Times New Roman"/>
                <w:sz w:val="24"/>
                <w:szCs w:val="24"/>
              </w:rPr>
              <w:t xml:space="preserve">в аренду муниципальные земли для развития бизнеса, либо продолжать осуществлять бизнес на данных территориях </w:t>
            </w:r>
            <w:r w:rsidR="00406069">
              <w:rPr>
                <w:rFonts w:ascii="Times New Roman" w:hAnsi="Times New Roman" w:cs="Times New Roman"/>
                <w:sz w:val="24"/>
                <w:szCs w:val="24"/>
              </w:rPr>
              <w:t xml:space="preserve">без существенного увеличения </w:t>
            </w:r>
            <w:r w:rsidR="00E03258">
              <w:rPr>
                <w:rFonts w:ascii="Times New Roman" w:hAnsi="Times New Roman" w:cs="Times New Roman"/>
                <w:sz w:val="24"/>
                <w:szCs w:val="24"/>
              </w:rPr>
              <w:t xml:space="preserve">затрат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действующим законодательством, на осн</w:t>
            </w:r>
            <w:r w:rsidR="00E03258">
              <w:rPr>
                <w:rFonts w:ascii="Times New Roman" w:hAnsi="Times New Roman" w:cs="Times New Roman"/>
                <w:sz w:val="24"/>
                <w:szCs w:val="24"/>
              </w:rPr>
              <w:t>овании которого и утверждено настоящее 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bookmarkStart w:id="0" w:name="_GoBack"/>
            <w:bookmarkEnd w:id="0"/>
          </w:p>
          <w:p w:rsidR="00E03258" w:rsidRDefault="00001EC5" w:rsidP="00001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правового регулирования, предусмотренного данным актом </w:t>
            </w:r>
            <w:r w:rsidR="00E032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3258" w:rsidRDefault="009B2566" w:rsidP="00001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03258">
              <w:rPr>
                <w:rFonts w:ascii="Times New Roman" w:hAnsi="Times New Roman" w:cs="Times New Roman"/>
                <w:sz w:val="24"/>
                <w:szCs w:val="24"/>
              </w:rPr>
              <w:t>орректировка ставок арендной платы в разрезе городских и сельских поселений района с учетом изменения кадастровой стоимости земель населенных пунктов</w:t>
            </w:r>
            <w:r w:rsidR="00767FF3">
              <w:rPr>
                <w:rFonts w:ascii="Times New Roman" w:hAnsi="Times New Roman" w:cs="Times New Roman"/>
                <w:sz w:val="24"/>
                <w:szCs w:val="24"/>
              </w:rPr>
              <w:t>, с учетом прогнозируемого уровня инфляции на 2021 год</w:t>
            </w:r>
            <w:r w:rsidR="00D827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67F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67FF3" w:rsidRDefault="00001EC5" w:rsidP="00001EC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вариант правового регулирования является оптимальным, поскольку направлен на получение </w:t>
            </w:r>
            <w:r w:rsidR="00767FF3">
              <w:rPr>
                <w:rFonts w:ascii="Times New Roman" w:hAnsi="Times New Roman" w:cs="Times New Roman"/>
                <w:sz w:val="24"/>
                <w:szCs w:val="24"/>
              </w:rPr>
              <w:t xml:space="preserve">земель в аренду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субъектами малого и среднего предпринимательства в соответствии с</w:t>
            </w:r>
            <w:r w:rsidR="00767FF3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действующим законодательством.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Других вариа</w:t>
            </w:r>
            <w:r w:rsidR="00425E88">
              <w:rPr>
                <w:rFonts w:ascii="Times New Roman" w:hAnsi="Times New Roman" w:cs="Times New Roman"/>
                <w:sz w:val="24"/>
                <w:szCs w:val="24"/>
              </w:rPr>
              <w:t xml:space="preserve">нтов   достижения   заявленных целей предлагаемого правового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регулирования нет в связи с тем, что отсутствие д</w:t>
            </w:r>
            <w:r w:rsidR="00425E88">
              <w:rPr>
                <w:rFonts w:ascii="Times New Roman" w:hAnsi="Times New Roman" w:cs="Times New Roman"/>
                <w:sz w:val="24"/>
                <w:szCs w:val="24"/>
              </w:rPr>
              <w:t xml:space="preserve">анного правового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может повлечь нарушения при предоставлении </w:t>
            </w:r>
            <w:r w:rsidR="00767FF3">
              <w:rPr>
                <w:rFonts w:ascii="Times New Roman" w:hAnsi="Times New Roman" w:cs="Times New Roman"/>
                <w:sz w:val="24"/>
                <w:szCs w:val="24"/>
              </w:rPr>
              <w:t>в аренду земельных участков, находящихся в муниципальной собственности.</w:t>
            </w:r>
          </w:p>
          <w:p w:rsidR="00001EC5" w:rsidRDefault="00001EC5" w:rsidP="00001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да</w:t>
            </w:r>
            <w:r w:rsidR="0042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нном нормативном правовом акте не содержатся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положения, которые необоснованно затрудняют ведение предпринимательской и инвестиционной деятельности. Исполнение положений правового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регулирования не приведет к возникновению избыточных обязанностей субъектов  предпринимательской деятельности, запретов и ограничений для  субъектов предпринимательской деятельности, а также росту и необоснованному появлению новых видов затрат для них.</w:t>
            </w:r>
          </w:p>
          <w:p w:rsidR="00750891" w:rsidRPr="00451415" w:rsidRDefault="00750891" w:rsidP="006B3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1415" w:rsidRPr="00451415" w:rsidRDefault="00451415" w:rsidP="00451415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451415" w:rsidRPr="00451415" w:rsidRDefault="00451415" w:rsidP="00451415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51415" w:rsidRPr="00451415" w:rsidRDefault="00451415" w:rsidP="004514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576CB" w:rsidRDefault="002271C0" w:rsidP="004514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отдела по экономике </w:t>
      </w:r>
      <w:r w:rsidR="00157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81CCA" w:rsidRDefault="002271C0" w:rsidP="004514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157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инвестиционным программам</w:t>
      </w:r>
    </w:p>
    <w:p w:rsidR="009201DE" w:rsidRDefault="006B3B95" w:rsidP="004514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</w:t>
      </w:r>
      <w:r w:rsidR="0018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трации Лискинского</w:t>
      </w:r>
    </w:p>
    <w:p w:rsidR="00451415" w:rsidRPr="009201DE" w:rsidRDefault="00181CCA" w:rsidP="009201DE">
      <w:pPr>
        <w:spacing w:after="0" w:line="240" w:lineRule="auto"/>
        <w:ind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  <w:r w:rsidR="00451415"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</w:t>
      </w:r>
      <w:r w:rsidR="00920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</w:t>
      </w:r>
      <w:r w:rsidR="009C1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Ю.М.</w:t>
      </w:r>
      <w:r w:rsidR="009201DE" w:rsidRPr="00920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0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Баутина     </w:t>
      </w:r>
      <w:r w:rsidR="009201DE"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451415"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</w:t>
      </w:r>
      <w:r w:rsidR="008A1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</w:t>
      </w:r>
      <w:r w:rsidR="008A1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075B8" w:rsidRDefault="002075B8"/>
    <w:sectPr w:rsidR="002075B8" w:rsidSect="00A07E91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1415"/>
    <w:rsid w:val="00001C74"/>
    <w:rsid w:val="00001EC5"/>
    <w:rsid w:val="000405C2"/>
    <w:rsid w:val="000772EA"/>
    <w:rsid w:val="00086AFF"/>
    <w:rsid w:val="00115E34"/>
    <w:rsid w:val="001576CB"/>
    <w:rsid w:val="001600DB"/>
    <w:rsid w:val="00181CCA"/>
    <w:rsid w:val="001A6F2F"/>
    <w:rsid w:val="001A709E"/>
    <w:rsid w:val="001B3065"/>
    <w:rsid w:val="001C7244"/>
    <w:rsid w:val="001F667C"/>
    <w:rsid w:val="002075B8"/>
    <w:rsid w:val="00214D6E"/>
    <w:rsid w:val="002271C0"/>
    <w:rsid w:val="002C3E50"/>
    <w:rsid w:val="00330242"/>
    <w:rsid w:val="00350179"/>
    <w:rsid w:val="00352D49"/>
    <w:rsid w:val="00395207"/>
    <w:rsid w:val="00406069"/>
    <w:rsid w:val="0042456F"/>
    <w:rsid w:val="00425E88"/>
    <w:rsid w:val="0043645F"/>
    <w:rsid w:val="00451415"/>
    <w:rsid w:val="00461093"/>
    <w:rsid w:val="00462705"/>
    <w:rsid w:val="00482E18"/>
    <w:rsid w:val="00485170"/>
    <w:rsid w:val="004B1CF1"/>
    <w:rsid w:val="004C1D3C"/>
    <w:rsid w:val="004C58C7"/>
    <w:rsid w:val="005165E6"/>
    <w:rsid w:val="00547380"/>
    <w:rsid w:val="00606815"/>
    <w:rsid w:val="00637EA7"/>
    <w:rsid w:val="0064178B"/>
    <w:rsid w:val="00646B21"/>
    <w:rsid w:val="006537BB"/>
    <w:rsid w:val="00660998"/>
    <w:rsid w:val="00663E8A"/>
    <w:rsid w:val="00664147"/>
    <w:rsid w:val="006970E3"/>
    <w:rsid w:val="006B3B95"/>
    <w:rsid w:val="007103E6"/>
    <w:rsid w:val="00740C09"/>
    <w:rsid w:val="00750891"/>
    <w:rsid w:val="00767FF3"/>
    <w:rsid w:val="007876AE"/>
    <w:rsid w:val="007B29BF"/>
    <w:rsid w:val="0081106D"/>
    <w:rsid w:val="008A14C3"/>
    <w:rsid w:val="008B49F0"/>
    <w:rsid w:val="008B506D"/>
    <w:rsid w:val="008C24AE"/>
    <w:rsid w:val="009201DE"/>
    <w:rsid w:val="0098698D"/>
    <w:rsid w:val="00995CEA"/>
    <w:rsid w:val="00997890"/>
    <w:rsid w:val="009B2566"/>
    <w:rsid w:val="009C1231"/>
    <w:rsid w:val="00A07E91"/>
    <w:rsid w:val="00A52BBD"/>
    <w:rsid w:val="00A8621F"/>
    <w:rsid w:val="00AC70C2"/>
    <w:rsid w:val="00B1788B"/>
    <w:rsid w:val="00B97C60"/>
    <w:rsid w:val="00BC6456"/>
    <w:rsid w:val="00BC6F73"/>
    <w:rsid w:val="00BD4D38"/>
    <w:rsid w:val="00BE3188"/>
    <w:rsid w:val="00BF2F08"/>
    <w:rsid w:val="00C0546E"/>
    <w:rsid w:val="00C05C92"/>
    <w:rsid w:val="00C72E85"/>
    <w:rsid w:val="00C94D0A"/>
    <w:rsid w:val="00CC48C4"/>
    <w:rsid w:val="00CF2D53"/>
    <w:rsid w:val="00D15FF8"/>
    <w:rsid w:val="00D73124"/>
    <w:rsid w:val="00D8271A"/>
    <w:rsid w:val="00E03258"/>
    <w:rsid w:val="00E05BB3"/>
    <w:rsid w:val="00E33EFB"/>
    <w:rsid w:val="00E5294D"/>
    <w:rsid w:val="00E86F09"/>
    <w:rsid w:val="00E9483E"/>
    <w:rsid w:val="00E97B07"/>
    <w:rsid w:val="00EB31DA"/>
    <w:rsid w:val="00EB769E"/>
    <w:rsid w:val="00EF11BD"/>
    <w:rsid w:val="00F024DC"/>
    <w:rsid w:val="00F06AC8"/>
    <w:rsid w:val="00F55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41A46"/>
  <w15:docId w15:val="{8EAB6AE1-E10D-4819-8F62-EA4FEA07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51415"/>
  </w:style>
  <w:style w:type="paragraph" w:customStyle="1" w:styleId="consplustitle">
    <w:name w:val="consplustitle"/>
    <w:basedOn w:val="a"/>
    <w:rsid w:val="00451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7E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7E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8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3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Павлова Наталья Николаевна</cp:lastModifiedBy>
  <cp:revision>77</cp:revision>
  <cp:lastPrinted>2020-12-10T06:27:00Z</cp:lastPrinted>
  <dcterms:created xsi:type="dcterms:W3CDTF">2014-10-27T07:18:00Z</dcterms:created>
  <dcterms:modified xsi:type="dcterms:W3CDTF">2020-12-10T09:00:00Z</dcterms:modified>
</cp:coreProperties>
</file>