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1A4E1F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DB0740" w:rsidRDefault="00330242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F2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регулирующего воздействия проекта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  <w:r w:rsidR="00DB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1415" w:rsidRPr="00461093" w:rsidRDefault="00451415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E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D03198" w:rsidRPr="00D03198">
        <w:rPr>
          <w:rFonts w:ascii="Times New Roman" w:hAnsi="Times New Roman" w:cs="Times New Roman"/>
          <w:sz w:val="28"/>
          <w:szCs w:val="28"/>
        </w:rPr>
        <w:t>Совета народных депутатов Лискинского муниципального района Воронежской обл</w:t>
      </w:r>
      <w:r w:rsidR="008D1FA7">
        <w:rPr>
          <w:rFonts w:ascii="Times New Roman" w:hAnsi="Times New Roman" w:cs="Times New Roman"/>
          <w:sz w:val="28"/>
          <w:szCs w:val="28"/>
        </w:rPr>
        <w:t>асти  «Об утверждении о муниципальном</w:t>
      </w:r>
      <w:r w:rsidR="00D03198" w:rsidRPr="00D03198">
        <w:rPr>
          <w:rFonts w:ascii="Times New Roman" w:hAnsi="Times New Roman" w:cs="Times New Roman"/>
          <w:sz w:val="28"/>
          <w:szCs w:val="28"/>
        </w:rPr>
        <w:t xml:space="preserve"> </w:t>
      </w:r>
      <w:r w:rsidR="008D1FA7">
        <w:rPr>
          <w:rFonts w:ascii="Times New Roman" w:hAnsi="Times New Roman" w:cs="Times New Roman"/>
          <w:sz w:val="28"/>
          <w:szCs w:val="28"/>
        </w:rPr>
        <w:t>жилищном</w:t>
      </w:r>
      <w:r w:rsidR="001F150A">
        <w:rPr>
          <w:rFonts w:ascii="Times New Roman" w:hAnsi="Times New Roman" w:cs="Times New Roman"/>
          <w:sz w:val="28"/>
          <w:szCs w:val="28"/>
        </w:rPr>
        <w:t xml:space="preserve"> </w:t>
      </w:r>
      <w:r w:rsidR="00D03198" w:rsidRPr="00D03198">
        <w:rPr>
          <w:rFonts w:ascii="Times New Roman" w:hAnsi="Times New Roman" w:cs="Times New Roman"/>
          <w:sz w:val="28"/>
          <w:szCs w:val="28"/>
        </w:rPr>
        <w:t>кон</w:t>
      </w:r>
      <w:r w:rsidR="008D1FA7">
        <w:rPr>
          <w:rFonts w:ascii="Times New Roman" w:hAnsi="Times New Roman" w:cs="Times New Roman"/>
          <w:sz w:val="28"/>
          <w:szCs w:val="28"/>
        </w:rPr>
        <w:t>троле</w:t>
      </w:r>
      <w:r w:rsidR="00902C6F">
        <w:rPr>
          <w:rFonts w:ascii="Times New Roman" w:hAnsi="Times New Roman" w:cs="Times New Roman"/>
          <w:sz w:val="28"/>
          <w:szCs w:val="28"/>
        </w:rPr>
        <w:t xml:space="preserve">  </w:t>
      </w:r>
      <w:r w:rsidR="001F15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150A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1F150A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902C6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03198" w:rsidRPr="00D03198">
        <w:rPr>
          <w:rFonts w:ascii="Times New Roman" w:hAnsi="Times New Roman" w:cs="Times New Roman"/>
          <w:sz w:val="28"/>
          <w:szCs w:val="28"/>
        </w:rPr>
        <w:t>».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нормативного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размещен 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регулирующего воздействия»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24" w:rsidRP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https://liski-adm.ru/post/publichnie-konsultatsii-1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центр п</w:t>
      </w:r>
      <w:r w:rsidR="0005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оддержки предпринимательства»,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F3F04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FF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  <w:r w:rsidR="00F5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на обеспечение соблюдения юридическими лицами, индивидуальными предпринимателями, гражданами </w:t>
            </w:r>
            <w:r w:rsidR="004A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обязательных требований</w:t>
            </w:r>
            <w:r w:rsidR="004A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</w:t>
            </w:r>
            <w:r w:rsidR="00C6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  <w:r w:rsidR="006E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законодательства об энергосбережении и о повышении энергетической эффективности в отношении муниципального жилищного фонда.</w:t>
            </w:r>
          </w:p>
          <w:p w:rsidR="009E0045" w:rsidRDefault="00995C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вариант решения проблемы 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оптимальным, поскольку при осуществлении муниципального </w:t>
            </w:r>
            <w:r w:rsidR="00FA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</w:t>
            </w:r>
            <w:r w:rsidR="00A7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</w:p>
          <w:p w:rsidR="003F384B" w:rsidRDefault="003F384B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проводиться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 мероприятия за соблюдением обязательных требований</w:t>
            </w:r>
            <w:r w:rsidR="00FA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 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профилактические</w:t>
            </w:r>
            <w:r w:rsidR="002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снижение риска причинения вреда (ущерба)</w:t>
            </w:r>
            <w:r w:rsidR="001B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является приоритетным по отношению к контрольным мероприятиям. </w:t>
            </w:r>
          </w:p>
          <w:p w:rsidR="00C94D0A" w:rsidRDefault="00F347CD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Предлагаемое п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регулирование положительно повлияет на конкурентную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тем, что направлено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проведение профилактических мер </w:t>
            </w:r>
            <w:r w:rsidR="005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стимулирования добросовестного собл</w:t>
            </w:r>
            <w:r w:rsidR="005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юдения обязательных требований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обязательных требований индивидуальными предпринимателями, юридическ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лицами, физическими лицами </w:t>
            </w:r>
            <w:r w:rsidR="005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законодательства, законодательства об энергосбережении и о повышении энергетической эффективности в отношении</w:t>
            </w:r>
            <w:r w:rsidR="003A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фонда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A7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5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скинского муниципального района </w:t>
            </w:r>
          </w:p>
          <w:p w:rsidR="00BC7CB9" w:rsidRPr="00451415" w:rsidRDefault="00BC7CB9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 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2660D5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 w:rsidR="00A1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83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r w:rsidR="0073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федеральным законодательством действующих нормативных правовых актов по осуществлению </w:t>
            </w:r>
            <w:r w:rsidR="00C56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DA7B75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="00B74425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правового регулирования, предусмотренного данным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проектом акта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="00DA7B75">
              <w:rPr>
                <w:rFonts w:ascii="Times New Roman" w:hAnsi="Times New Roman" w:cs="Times New Roman"/>
                <w:sz w:val="24"/>
                <w:szCs w:val="24"/>
              </w:rPr>
              <w:t>пределение порядка организации и проведения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DA7B75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5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58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AE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района.</w:t>
            </w:r>
          </w:p>
          <w:p w:rsidR="00A45017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правового регулирования является оптимальным, поскольку н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аправлен на предупреждение, выявление и пресечение нарушений действующего </w:t>
            </w:r>
            <w:r w:rsidR="00DA7B75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F5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45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об энергосбережении и о повышении энергетической эффективности в отношении муниципального жилищного фонда</w:t>
            </w:r>
            <w:r w:rsidR="0004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1EC5" w:rsidRPr="00040C8F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нтов   достижения   заявленных целей предлагаемого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нет в связи с тем, что отсутствие данного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повлечь нарушения при </w:t>
            </w:r>
            <w:r w:rsidR="00C44BB4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BD1C9B">
              <w:rPr>
                <w:rFonts w:ascii="Times New Roman" w:hAnsi="Times New Roman" w:cs="Times New Roman"/>
                <w:sz w:val="24"/>
                <w:szCs w:val="24"/>
              </w:rPr>
              <w:t xml:space="preserve">твлении муниципального </w:t>
            </w:r>
            <w:r w:rsidR="00040C8F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="00BD1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0C8F">
              <w:rPr>
                <w:rFonts w:ascii="Times New Roman" w:hAnsi="Times New Roman" w:cs="Times New Roman"/>
                <w:sz w:val="24"/>
                <w:szCs w:val="24"/>
              </w:rPr>
              <w:t>онтроля по соблюдению жилищного</w:t>
            </w:r>
            <w:r w:rsidR="00BD1C9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 w:rsidR="00040C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4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об энергосбережении и о повышении энергетической эффективности в отношении муниципального жилищного фонда</w:t>
            </w:r>
            <w:r w:rsidR="00BD1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7BC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="00AA543A">
              <w:rPr>
                <w:rFonts w:ascii="Times New Roman" w:hAnsi="Times New Roman" w:cs="Times New Roman"/>
                <w:sz w:val="24"/>
                <w:szCs w:val="24"/>
              </w:rPr>
              <w:t>проекте положения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 xml:space="preserve">полно и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 w:rsidR="004416EE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 w:rsidR="00FB418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</w:t>
            </w:r>
            <w:r w:rsidR="00C855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 и действий при осуществлении </w:t>
            </w:r>
            <w:r w:rsidR="00040C8F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BD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595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40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нормативного правового акта</w:t>
            </w:r>
            <w:r w:rsidR="00A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содержатся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ыточных обязанностей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 деятельности, запретов и ограничен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8574E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5BE" w:rsidRDefault="008C55BE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51415" w:rsidRPr="009201DE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01C74"/>
    <w:rsid w:val="00001EC5"/>
    <w:rsid w:val="000405C2"/>
    <w:rsid w:val="00040C8F"/>
    <w:rsid w:val="0004207D"/>
    <w:rsid w:val="000473DE"/>
    <w:rsid w:val="000506A1"/>
    <w:rsid w:val="000772EA"/>
    <w:rsid w:val="00086AFF"/>
    <w:rsid w:val="0010485C"/>
    <w:rsid w:val="00115E34"/>
    <w:rsid w:val="001509F4"/>
    <w:rsid w:val="00150AAB"/>
    <w:rsid w:val="001576CB"/>
    <w:rsid w:val="001600DB"/>
    <w:rsid w:val="00181CCA"/>
    <w:rsid w:val="001A4E1F"/>
    <w:rsid w:val="001A6F2F"/>
    <w:rsid w:val="001B1BC5"/>
    <w:rsid w:val="001B3065"/>
    <w:rsid w:val="001C5183"/>
    <w:rsid w:val="001C7244"/>
    <w:rsid w:val="001F150A"/>
    <w:rsid w:val="001F667C"/>
    <w:rsid w:val="002075B8"/>
    <w:rsid w:val="0023297D"/>
    <w:rsid w:val="002660D5"/>
    <w:rsid w:val="0027312F"/>
    <w:rsid w:val="002B25B0"/>
    <w:rsid w:val="002D4012"/>
    <w:rsid w:val="00330242"/>
    <w:rsid w:val="00350179"/>
    <w:rsid w:val="00352D49"/>
    <w:rsid w:val="00384A65"/>
    <w:rsid w:val="00395207"/>
    <w:rsid w:val="003A2DBF"/>
    <w:rsid w:val="003A5F30"/>
    <w:rsid w:val="003F384B"/>
    <w:rsid w:val="004044E0"/>
    <w:rsid w:val="0042456F"/>
    <w:rsid w:val="0043645F"/>
    <w:rsid w:val="004416EE"/>
    <w:rsid w:val="00451415"/>
    <w:rsid w:val="00461093"/>
    <w:rsid w:val="00462705"/>
    <w:rsid w:val="00485170"/>
    <w:rsid w:val="004A1AD1"/>
    <w:rsid w:val="004A2B2C"/>
    <w:rsid w:val="004A4F77"/>
    <w:rsid w:val="004B22AB"/>
    <w:rsid w:val="004C58C7"/>
    <w:rsid w:val="004F1844"/>
    <w:rsid w:val="004F31C6"/>
    <w:rsid w:val="005165E6"/>
    <w:rsid w:val="005402AF"/>
    <w:rsid w:val="005706B8"/>
    <w:rsid w:val="00571F24"/>
    <w:rsid w:val="0058256A"/>
    <w:rsid w:val="00584EE2"/>
    <w:rsid w:val="00593BC5"/>
    <w:rsid w:val="005C0DA5"/>
    <w:rsid w:val="00605694"/>
    <w:rsid w:val="00606815"/>
    <w:rsid w:val="00637EA7"/>
    <w:rsid w:val="0064178B"/>
    <w:rsid w:val="006537BB"/>
    <w:rsid w:val="00660998"/>
    <w:rsid w:val="006970E3"/>
    <w:rsid w:val="006B3B95"/>
    <w:rsid w:val="006D4FDF"/>
    <w:rsid w:val="006E2FDE"/>
    <w:rsid w:val="006F3F04"/>
    <w:rsid w:val="007103E6"/>
    <w:rsid w:val="00737621"/>
    <w:rsid w:val="00750891"/>
    <w:rsid w:val="007524A1"/>
    <w:rsid w:val="00785F93"/>
    <w:rsid w:val="007B29BF"/>
    <w:rsid w:val="007C57BC"/>
    <w:rsid w:val="007E4FC2"/>
    <w:rsid w:val="0081106D"/>
    <w:rsid w:val="00822E52"/>
    <w:rsid w:val="0082749F"/>
    <w:rsid w:val="008332D0"/>
    <w:rsid w:val="00834B93"/>
    <w:rsid w:val="008574E8"/>
    <w:rsid w:val="008633B0"/>
    <w:rsid w:val="008A14C3"/>
    <w:rsid w:val="008B2A12"/>
    <w:rsid w:val="008B49F0"/>
    <w:rsid w:val="008B506D"/>
    <w:rsid w:val="008C24AE"/>
    <w:rsid w:val="008C55BE"/>
    <w:rsid w:val="008D1FA7"/>
    <w:rsid w:val="008E0638"/>
    <w:rsid w:val="008F1EB7"/>
    <w:rsid w:val="00902C6F"/>
    <w:rsid w:val="009201DE"/>
    <w:rsid w:val="009402D8"/>
    <w:rsid w:val="00972BB3"/>
    <w:rsid w:val="0098698D"/>
    <w:rsid w:val="00995108"/>
    <w:rsid w:val="00995CEA"/>
    <w:rsid w:val="00997890"/>
    <w:rsid w:val="009C1231"/>
    <w:rsid w:val="009E0045"/>
    <w:rsid w:val="009E3EFF"/>
    <w:rsid w:val="00A107A2"/>
    <w:rsid w:val="00A45017"/>
    <w:rsid w:val="00A52BBD"/>
    <w:rsid w:val="00A57F88"/>
    <w:rsid w:val="00A70226"/>
    <w:rsid w:val="00A716D7"/>
    <w:rsid w:val="00A7506D"/>
    <w:rsid w:val="00A8621F"/>
    <w:rsid w:val="00AA543A"/>
    <w:rsid w:val="00AC70C2"/>
    <w:rsid w:val="00AD753A"/>
    <w:rsid w:val="00AE484A"/>
    <w:rsid w:val="00B03CE8"/>
    <w:rsid w:val="00B60E5E"/>
    <w:rsid w:val="00B74425"/>
    <w:rsid w:val="00B7518B"/>
    <w:rsid w:val="00B76FDF"/>
    <w:rsid w:val="00B90BD0"/>
    <w:rsid w:val="00B934A6"/>
    <w:rsid w:val="00B97C60"/>
    <w:rsid w:val="00BA4C8D"/>
    <w:rsid w:val="00BA5618"/>
    <w:rsid w:val="00BB1989"/>
    <w:rsid w:val="00BC6456"/>
    <w:rsid w:val="00BC6F73"/>
    <w:rsid w:val="00BC7CB9"/>
    <w:rsid w:val="00BD1C9B"/>
    <w:rsid w:val="00BD4D38"/>
    <w:rsid w:val="00BE667B"/>
    <w:rsid w:val="00BF2F08"/>
    <w:rsid w:val="00BF6E20"/>
    <w:rsid w:val="00C0546E"/>
    <w:rsid w:val="00C05C92"/>
    <w:rsid w:val="00C06219"/>
    <w:rsid w:val="00C44BB4"/>
    <w:rsid w:val="00C56587"/>
    <w:rsid w:val="00C64AFF"/>
    <w:rsid w:val="00C72E85"/>
    <w:rsid w:val="00C731E8"/>
    <w:rsid w:val="00C8502B"/>
    <w:rsid w:val="00C85595"/>
    <w:rsid w:val="00C90846"/>
    <w:rsid w:val="00C94D0A"/>
    <w:rsid w:val="00CA47A2"/>
    <w:rsid w:val="00CA706C"/>
    <w:rsid w:val="00CC48C4"/>
    <w:rsid w:val="00CE242B"/>
    <w:rsid w:val="00CF2D53"/>
    <w:rsid w:val="00D03198"/>
    <w:rsid w:val="00D15FF8"/>
    <w:rsid w:val="00D77D9E"/>
    <w:rsid w:val="00D950F8"/>
    <w:rsid w:val="00DA7B75"/>
    <w:rsid w:val="00DB0740"/>
    <w:rsid w:val="00DE35FD"/>
    <w:rsid w:val="00DF2AB4"/>
    <w:rsid w:val="00E05BB3"/>
    <w:rsid w:val="00E5294D"/>
    <w:rsid w:val="00E56865"/>
    <w:rsid w:val="00E631C4"/>
    <w:rsid w:val="00E64ED9"/>
    <w:rsid w:val="00E86F09"/>
    <w:rsid w:val="00E9483E"/>
    <w:rsid w:val="00EB31DA"/>
    <w:rsid w:val="00EB769E"/>
    <w:rsid w:val="00EF11BD"/>
    <w:rsid w:val="00F03C3C"/>
    <w:rsid w:val="00F06AC8"/>
    <w:rsid w:val="00F25D40"/>
    <w:rsid w:val="00F347CD"/>
    <w:rsid w:val="00F54824"/>
    <w:rsid w:val="00F552E7"/>
    <w:rsid w:val="00F55653"/>
    <w:rsid w:val="00F8253E"/>
    <w:rsid w:val="00FA442C"/>
    <w:rsid w:val="00FA4DC2"/>
    <w:rsid w:val="00FB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2FFD"/>
  <w15:docId w15:val="{BA566F26-E8B0-46A0-BD92-B6E7F77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170</cp:revision>
  <cp:lastPrinted>2021-11-11T07:50:00Z</cp:lastPrinted>
  <dcterms:created xsi:type="dcterms:W3CDTF">2014-10-27T07:18:00Z</dcterms:created>
  <dcterms:modified xsi:type="dcterms:W3CDTF">2021-11-11T08:14:00Z</dcterms:modified>
</cp:coreProperties>
</file>