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DF" w:rsidRPr="00696924" w:rsidRDefault="00F245DF" w:rsidP="00F245DF">
      <w:pPr>
        <w:jc w:val="center"/>
        <w:rPr>
          <w:b/>
          <w:sz w:val="20"/>
          <w:szCs w:val="20"/>
        </w:rPr>
      </w:pPr>
      <w:r w:rsidRPr="00696924">
        <w:rPr>
          <w:b/>
          <w:sz w:val="20"/>
          <w:szCs w:val="20"/>
        </w:rPr>
        <w:t>О социально-экономическом развитии Лискинского муниципального района</w:t>
      </w:r>
    </w:p>
    <w:p w:rsidR="00F245DF" w:rsidRPr="00696924" w:rsidRDefault="00F245DF" w:rsidP="00F245DF">
      <w:pPr>
        <w:jc w:val="center"/>
        <w:rPr>
          <w:b/>
          <w:sz w:val="20"/>
          <w:szCs w:val="20"/>
        </w:rPr>
      </w:pPr>
      <w:r w:rsidRPr="00696924">
        <w:rPr>
          <w:b/>
          <w:sz w:val="20"/>
          <w:szCs w:val="20"/>
        </w:rPr>
        <w:t xml:space="preserve"> за 2013 год и задачах на 2014 год</w:t>
      </w:r>
    </w:p>
    <w:p w:rsidR="00F245DF" w:rsidRPr="00503823" w:rsidRDefault="00F245DF" w:rsidP="00F245DF">
      <w:pPr>
        <w:jc w:val="center"/>
        <w:rPr>
          <w:sz w:val="20"/>
          <w:szCs w:val="20"/>
        </w:rPr>
      </w:pPr>
    </w:p>
    <w:p w:rsidR="00F245DF" w:rsidRPr="00503823" w:rsidRDefault="00F245DF" w:rsidP="00F245DF">
      <w:pPr>
        <w:jc w:val="center"/>
        <w:rPr>
          <w:sz w:val="20"/>
          <w:szCs w:val="20"/>
        </w:rPr>
      </w:pPr>
      <w:r w:rsidRPr="00503823">
        <w:rPr>
          <w:sz w:val="20"/>
          <w:szCs w:val="20"/>
        </w:rPr>
        <w:t>Уважаемые депутаты!</w:t>
      </w:r>
    </w:p>
    <w:p w:rsidR="00F245DF" w:rsidRPr="00503823" w:rsidRDefault="00F245DF" w:rsidP="00F245DF">
      <w:pPr>
        <w:ind w:firstLine="567"/>
        <w:jc w:val="both"/>
        <w:rPr>
          <w:sz w:val="20"/>
          <w:szCs w:val="20"/>
        </w:rPr>
      </w:pPr>
      <w:r w:rsidRPr="00503823">
        <w:rPr>
          <w:sz w:val="20"/>
          <w:szCs w:val="20"/>
        </w:rPr>
        <w:t>Ежегодный отчет администрации Лискинского муниципального района за минувшие годы стал традиционным. Цель доклада – обеспечить гласность и прозрачность в работе администрации района. Для нас также очень важна обратная связь с населением района, его мнение, мнение депутатов районного Совета народных депутатов, руководителей предприятий и организаций о работе органов местного самоуправления района, замечания и предложения, которые будут высказаны в ходе обсуждения отчета. Отчет будет размещен в районной прессе и на официальном сайте районной администрации в сети Интернет.</w:t>
      </w:r>
    </w:p>
    <w:p w:rsidR="00F245DF" w:rsidRPr="00503823" w:rsidRDefault="00F245DF" w:rsidP="00F245DF">
      <w:pPr>
        <w:ind w:firstLine="567"/>
        <w:jc w:val="both"/>
        <w:rPr>
          <w:sz w:val="20"/>
          <w:szCs w:val="20"/>
        </w:rPr>
      </w:pPr>
      <w:r w:rsidRPr="00503823">
        <w:rPr>
          <w:sz w:val="20"/>
          <w:szCs w:val="20"/>
        </w:rPr>
        <w:t>Отчет,  как всегда, начну с положения дел в экономике района, которая и создает финансовую основу для дальнейшего социально-экономического развития, повышения качества и уровня жизни населения.</w:t>
      </w:r>
    </w:p>
    <w:p w:rsidR="00F245DF" w:rsidRPr="00503823" w:rsidRDefault="00F245DF" w:rsidP="00F245DF">
      <w:pPr>
        <w:ind w:firstLine="567"/>
        <w:jc w:val="both"/>
        <w:rPr>
          <w:b/>
          <w:sz w:val="20"/>
          <w:szCs w:val="20"/>
        </w:rPr>
      </w:pPr>
      <w:r w:rsidRPr="00503823">
        <w:rPr>
          <w:b/>
          <w:sz w:val="20"/>
          <w:szCs w:val="20"/>
        </w:rPr>
        <w:t>Промышленность</w:t>
      </w:r>
    </w:p>
    <w:p w:rsidR="00F245DF" w:rsidRPr="005078E9" w:rsidRDefault="00F245DF" w:rsidP="00F245DF">
      <w:pPr>
        <w:pStyle w:val="a6"/>
        <w:jc w:val="both"/>
        <w:rPr>
          <w:b w:val="0"/>
          <w:bCs/>
          <w:spacing w:val="0"/>
          <w:sz w:val="20"/>
        </w:rPr>
      </w:pPr>
      <w:r w:rsidRPr="005078E9">
        <w:rPr>
          <w:b w:val="0"/>
          <w:bCs/>
          <w:spacing w:val="0"/>
          <w:sz w:val="20"/>
        </w:rPr>
        <w:t xml:space="preserve">         Крупными и средними предприятиями района за 2013 год отгружено товаров собственного производства, работ и услуг, выполненных собственными силами, на сумму 17,5 млрд. рублей, что составляет 101,7 %  к  уровню 2012 года в действующих ценах.</w:t>
      </w:r>
    </w:p>
    <w:p w:rsidR="00F245DF" w:rsidRPr="005078E9" w:rsidRDefault="00F245DF" w:rsidP="00F245DF">
      <w:pPr>
        <w:pStyle w:val="a6"/>
        <w:jc w:val="both"/>
        <w:rPr>
          <w:b w:val="0"/>
          <w:bCs/>
          <w:spacing w:val="0"/>
          <w:sz w:val="20"/>
        </w:rPr>
      </w:pPr>
      <w:r w:rsidRPr="005078E9">
        <w:rPr>
          <w:b w:val="0"/>
          <w:bCs/>
          <w:spacing w:val="0"/>
          <w:sz w:val="20"/>
        </w:rPr>
        <w:t xml:space="preserve">       Увеличили отгрузку товаров собственного производства: Филиал «МЭЗ» ООО «МЭЗ Юг Руси» (в 2,7 раза), ООО «Гормолзавод Лискинский» (на 12,3%), МУП «Водоканал» (на 5,4%), завод «Спецжелезобетон» (на 19,4%), ЗАО «Лискигазосиликат» (на 12,6%), Лискинский песчаный карьер (на 141,3%), МУП «Лискинская типография» (на 14% ), ЗАО «Интеринвест-Э» (на 5,4%), ОАО «Садовое» (на 16,9%),  ООО «Давыдовский Овощесушильный завод» (на 47,4%). Снизили отгрузку товаров собственного производства следующие промышленные предприятия: ОАО «Лиски-сахар» (на 50%), ЗАО «Лискимонтажконструкция» (на 10%), ОАО «Лиски-металлист» (на 65%), ОАО «Лиски-хлеб» (на 9,2%) .</w:t>
      </w:r>
    </w:p>
    <w:p w:rsidR="00F245DF" w:rsidRPr="005078E9" w:rsidRDefault="00F245DF" w:rsidP="00F245DF">
      <w:pPr>
        <w:pStyle w:val="a6"/>
        <w:jc w:val="both"/>
        <w:rPr>
          <w:b w:val="0"/>
          <w:bCs/>
          <w:spacing w:val="0"/>
          <w:sz w:val="20"/>
        </w:rPr>
      </w:pPr>
      <w:r w:rsidRPr="005078E9">
        <w:rPr>
          <w:b w:val="0"/>
          <w:bCs/>
          <w:spacing w:val="0"/>
          <w:sz w:val="20"/>
        </w:rPr>
        <w:t xml:space="preserve">       Произведено промышленной продукции за 2013 год на сумму 13,0 млрд. рублей,  темп роста промышленного производства составил 94,5%. </w:t>
      </w:r>
    </w:p>
    <w:p w:rsidR="00F245DF" w:rsidRPr="005078E9" w:rsidRDefault="00F245DF" w:rsidP="00F245DF">
      <w:pPr>
        <w:pStyle w:val="a6"/>
        <w:jc w:val="both"/>
        <w:rPr>
          <w:b w:val="0"/>
          <w:spacing w:val="0"/>
          <w:sz w:val="20"/>
        </w:rPr>
      </w:pPr>
      <w:r w:rsidRPr="005078E9">
        <w:rPr>
          <w:b w:val="0"/>
          <w:bCs/>
          <w:spacing w:val="0"/>
          <w:sz w:val="20"/>
        </w:rPr>
        <w:t xml:space="preserve">       В 2013 году увеличено производство блоков </w:t>
      </w:r>
      <w:r w:rsidRPr="005078E9">
        <w:rPr>
          <w:b w:val="0"/>
          <w:spacing w:val="0"/>
          <w:sz w:val="20"/>
        </w:rPr>
        <w:t xml:space="preserve">из ячеистого материала (на 5,8%), кирпича силикатного (на 23,9%), мела (на 12,3%), масла растительного (на 2,3%), сыра (на 2,1%), бланочной продукции (на 14%). </w:t>
      </w:r>
    </w:p>
    <w:p w:rsidR="00F245DF" w:rsidRPr="005078E9" w:rsidRDefault="00F245DF" w:rsidP="00F245DF">
      <w:pPr>
        <w:pStyle w:val="a6"/>
        <w:jc w:val="both"/>
        <w:rPr>
          <w:b w:val="0"/>
          <w:spacing w:val="0"/>
          <w:sz w:val="20"/>
        </w:rPr>
      </w:pPr>
      <w:r w:rsidRPr="005078E9">
        <w:rPr>
          <w:b w:val="0"/>
          <w:spacing w:val="0"/>
          <w:sz w:val="20"/>
        </w:rPr>
        <w:t xml:space="preserve">        Снижено </w:t>
      </w:r>
      <w:r w:rsidRPr="005078E9">
        <w:rPr>
          <w:b w:val="0"/>
          <w:bCs/>
          <w:spacing w:val="0"/>
          <w:sz w:val="20"/>
        </w:rPr>
        <w:t>производство</w:t>
      </w:r>
      <w:r w:rsidRPr="005078E9">
        <w:rPr>
          <w:b w:val="0"/>
          <w:spacing w:val="0"/>
          <w:sz w:val="20"/>
        </w:rPr>
        <w:t xml:space="preserve"> деталей трубопроводов (на 11,6%), металлоконструкций (на 65,6%), шпал железобетонных (на 12,1%), извести (на 6,4%), хлеба и хлебобулочных изделий (на 32,8%), плодоовощных консервов (на 6,6%), масла сливочного (на 68,8%),  сахара-песка из свеклы (на 19,8%).    </w:t>
      </w:r>
    </w:p>
    <w:p w:rsidR="00F245DF" w:rsidRPr="005078E9" w:rsidRDefault="00F245DF" w:rsidP="00F245DF">
      <w:pPr>
        <w:pStyle w:val="a6"/>
        <w:ind w:firstLine="426"/>
        <w:jc w:val="both"/>
        <w:rPr>
          <w:b w:val="0"/>
          <w:bCs/>
          <w:spacing w:val="0"/>
          <w:sz w:val="20"/>
        </w:rPr>
      </w:pPr>
      <w:r w:rsidRPr="005078E9">
        <w:rPr>
          <w:b w:val="0"/>
          <w:bCs/>
          <w:spacing w:val="0"/>
          <w:sz w:val="20"/>
        </w:rPr>
        <w:t xml:space="preserve">  Сумма прибыли промышленных предприятий района на 1.12.2013г. составила более 1,9 млрд.рублей, что ниже соответствующего периода 2012г на 24,5%.  По оперативным данным прибыль получили следующие предприятия: ЗАО «Лискимонтажконструкция», ОАО «Садовое», ЗАО «Лискигазосиликат», МУП «Водоканал», ООО «Гормолзавод Лискинский», ОАО «Лиски-сахар», МУП «Лискинская типография», ЗАО «Интеринвест-Э», МУП «Городская электрическая сеть»; убытки получены ОАО «Лиски-хлеб», ОАО «Лиски-Металлист», ООО «Трау Нутришен Воронеж». </w:t>
      </w:r>
    </w:p>
    <w:p w:rsidR="00F245DF" w:rsidRPr="005078E9" w:rsidRDefault="00F245DF" w:rsidP="00F245DF">
      <w:pPr>
        <w:pStyle w:val="a6"/>
        <w:jc w:val="both"/>
        <w:rPr>
          <w:b w:val="0"/>
          <w:bCs/>
          <w:spacing w:val="0"/>
          <w:sz w:val="20"/>
        </w:rPr>
      </w:pPr>
      <w:r w:rsidRPr="005078E9">
        <w:rPr>
          <w:b w:val="0"/>
          <w:bCs/>
          <w:spacing w:val="0"/>
          <w:sz w:val="20"/>
        </w:rPr>
        <w:t xml:space="preserve">       Кредиторская задолженность промышленных предприятий по состоянию на 1.12.2013 года составила 0,8 млрд. руб., что на 20% ниже уровня  2012 года. Дебиторская задолженность  промышленных предприятий по состоянию на 01.12.2013 года составила 2,85 млрд. руб. и увеличилась по сравнению с соответствующим периодом 2012 года на 23,9%.  </w:t>
      </w:r>
    </w:p>
    <w:p w:rsidR="00F245DF" w:rsidRPr="00503823" w:rsidRDefault="00F245DF" w:rsidP="00F245DF">
      <w:pPr>
        <w:ind w:firstLine="567"/>
        <w:jc w:val="both"/>
        <w:rPr>
          <w:sz w:val="20"/>
          <w:szCs w:val="20"/>
        </w:rPr>
      </w:pPr>
      <w:r w:rsidRPr="00503823">
        <w:rPr>
          <w:sz w:val="20"/>
          <w:szCs w:val="20"/>
        </w:rPr>
        <w:t>В структуре промышленного производства наибольший удельный вес имеет пищевая промышленность – 46,6%, машиностроение и металлообработка – 27,6%, промышленность строительных материалов – 25,8%.</w:t>
      </w:r>
    </w:p>
    <w:p w:rsidR="00F245DF" w:rsidRPr="00503823" w:rsidRDefault="00F245DF" w:rsidP="00F245DF">
      <w:pPr>
        <w:pStyle w:val="a8"/>
        <w:jc w:val="both"/>
        <w:rPr>
          <w:sz w:val="20"/>
        </w:rPr>
      </w:pPr>
      <w:r w:rsidRPr="00503823">
        <w:rPr>
          <w:sz w:val="20"/>
        </w:rPr>
        <w:t xml:space="preserve">      Следует отметить тот факт, что в районе, как и прежде, создаются новые промышленные предприятия. Так, в апреле 2013 года на территории индустриального парка «Лискинский» введен в эксплуатацию завод по производству премиксов, престартерных кормов и концентратов и заменителей цельного молока  ООО «Трау Нутришен Воронеж». Численность работающих на предприятии 52 человека. Общий объем инвестиций – более 1 млрд. руб. </w:t>
      </w:r>
    </w:p>
    <w:p w:rsidR="00F245DF" w:rsidRPr="00503823" w:rsidRDefault="00F245DF" w:rsidP="00F245DF">
      <w:pPr>
        <w:jc w:val="both"/>
        <w:rPr>
          <w:sz w:val="20"/>
          <w:szCs w:val="20"/>
        </w:rPr>
      </w:pPr>
      <w:r w:rsidRPr="00503823">
        <w:rPr>
          <w:sz w:val="20"/>
          <w:szCs w:val="20"/>
        </w:rPr>
        <w:t xml:space="preserve">      Среднесписочная численность работающих на крупных и средних  промышленных предприятиях района за 2013 год составила 5629 человек, что соответствует  уровню 2012 года.   Среднемесячная заработная плата 1 работающего в промышленности района составила 26634,7 рублей или 107,9% к уровню 2012 года.</w:t>
      </w:r>
    </w:p>
    <w:p w:rsidR="00F245DF" w:rsidRPr="00503823" w:rsidRDefault="00F245DF" w:rsidP="00F245DF">
      <w:pPr>
        <w:jc w:val="both"/>
        <w:rPr>
          <w:sz w:val="20"/>
          <w:szCs w:val="20"/>
        </w:rPr>
      </w:pPr>
      <w:r w:rsidRPr="00503823">
        <w:rPr>
          <w:sz w:val="20"/>
          <w:szCs w:val="20"/>
        </w:rPr>
        <w:t xml:space="preserve">      Для дальнейшего развития промышленности в Лискинском муниципальном районе необходимо:</w:t>
      </w:r>
    </w:p>
    <w:p w:rsidR="00F245DF" w:rsidRPr="00503823" w:rsidRDefault="00F245DF" w:rsidP="00F245DF">
      <w:pPr>
        <w:widowControl w:val="0"/>
        <w:numPr>
          <w:ilvl w:val="1"/>
          <w:numId w:val="3"/>
        </w:numPr>
        <w:suppressAutoHyphens/>
        <w:ind w:left="0" w:firstLine="567"/>
        <w:jc w:val="both"/>
        <w:rPr>
          <w:sz w:val="20"/>
          <w:szCs w:val="20"/>
        </w:rPr>
      </w:pPr>
      <w:r w:rsidRPr="00503823">
        <w:rPr>
          <w:sz w:val="20"/>
          <w:szCs w:val="20"/>
        </w:rPr>
        <w:t>Содействие в реализации проектов по развитию новых и реконструкции существующих производств на основе передовых ресурсосберегающих и экологически чистых технологий.</w:t>
      </w:r>
    </w:p>
    <w:p w:rsidR="00F245DF" w:rsidRPr="00503823" w:rsidRDefault="00F245DF" w:rsidP="00F245DF">
      <w:pPr>
        <w:widowControl w:val="0"/>
        <w:numPr>
          <w:ilvl w:val="1"/>
          <w:numId w:val="3"/>
        </w:numPr>
        <w:suppressAutoHyphens/>
        <w:ind w:left="0" w:firstLine="567"/>
        <w:jc w:val="both"/>
        <w:rPr>
          <w:sz w:val="20"/>
          <w:szCs w:val="20"/>
        </w:rPr>
      </w:pPr>
      <w:r w:rsidRPr="00503823">
        <w:rPr>
          <w:sz w:val="20"/>
          <w:szCs w:val="20"/>
        </w:rPr>
        <w:t>Расширение  производств за счет освоения новых видов деятельности.</w:t>
      </w:r>
    </w:p>
    <w:p w:rsidR="00F245DF" w:rsidRPr="00503823" w:rsidRDefault="00F245DF" w:rsidP="00F245DF">
      <w:pPr>
        <w:widowControl w:val="0"/>
        <w:numPr>
          <w:ilvl w:val="1"/>
          <w:numId w:val="3"/>
        </w:numPr>
        <w:tabs>
          <w:tab w:val="num" w:pos="810"/>
        </w:tabs>
        <w:suppressAutoHyphens/>
        <w:ind w:left="0" w:firstLine="567"/>
        <w:jc w:val="both"/>
        <w:rPr>
          <w:sz w:val="20"/>
          <w:szCs w:val="20"/>
        </w:rPr>
      </w:pPr>
      <w:r w:rsidRPr="00503823">
        <w:rPr>
          <w:sz w:val="20"/>
          <w:szCs w:val="20"/>
        </w:rPr>
        <w:t>Организация новых инновационных производств.</w:t>
      </w:r>
    </w:p>
    <w:p w:rsidR="00F245DF" w:rsidRPr="00503823" w:rsidRDefault="00F245DF" w:rsidP="00F245DF">
      <w:pPr>
        <w:widowControl w:val="0"/>
        <w:numPr>
          <w:ilvl w:val="1"/>
          <w:numId w:val="3"/>
        </w:numPr>
        <w:tabs>
          <w:tab w:val="num" w:pos="810"/>
        </w:tabs>
        <w:suppressAutoHyphens/>
        <w:ind w:left="0" w:firstLine="567"/>
        <w:jc w:val="both"/>
        <w:rPr>
          <w:sz w:val="20"/>
          <w:szCs w:val="20"/>
        </w:rPr>
      </w:pPr>
      <w:r w:rsidRPr="00503823">
        <w:rPr>
          <w:sz w:val="20"/>
          <w:szCs w:val="20"/>
        </w:rPr>
        <w:t>Развитие конструктивного диалога с собственниками предприятий, направленного на взаимовыгодное сотрудничество, повышение налоговой отдачи, участие бизнеса в реализации социальных проектов и программ органов местного самоуправления.</w:t>
      </w:r>
    </w:p>
    <w:p w:rsidR="00F245DF" w:rsidRPr="00503823" w:rsidRDefault="00F245DF" w:rsidP="00F245DF">
      <w:pPr>
        <w:widowControl w:val="0"/>
        <w:numPr>
          <w:ilvl w:val="1"/>
          <w:numId w:val="3"/>
        </w:numPr>
        <w:tabs>
          <w:tab w:val="num" w:pos="810"/>
        </w:tabs>
        <w:suppressAutoHyphens/>
        <w:ind w:left="0" w:firstLine="567"/>
        <w:jc w:val="both"/>
        <w:rPr>
          <w:sz w:val="20"/>
          <w:szCs w:val="20"/>
        </w:rPr>
      </w:pPr>
      <w:r w:rsidRPr="00503823">
        <w:rPr>
          <w:sz w:val="20"/>
          <w:szCs w:val="20"/>
        </w:rPr>
        <w:t>Поддержка местных товаропроизводителей.</w:t>
      </w:r>
    </w:p>
    <w:p w:rsidR="00F245DF" w:rsidRPr="00503823" w:rsidRDefault="00F245DF" w:rsidP="00F245DF">
      <w:pPr>
        <w:widowControl w:val="0"/>
        <w:numPr>
          <w:ilvl w:val="1"/>
          <w:numId w:val="3"/>
        </w:numPr>
        <w:tabs>
          <w:tab w:val="num" w:pos="810"/>
        </w:tabs>
        <w:suppressAutoHyphens/>
        <w:ind w:left="0" w:firstLine="567"/>
        <w:jc w:val="both"/>
        <w:rPr>
          <w:sz w:val="20"/>
          <w:szCs w:val="20"/>
        </w:rPr>
      </w:pPr>
      <w:r w:rsidRPr="00503823">
        <w:rPr>
          <w:sz w:val="20"/>
          <w:szCs w:val="20"/>
        </w:rPr>
        <w:t xml:space="preserve">Решение вопроса о расширении территории индустриального парка «Лискинский» для развития промышленных производств в Лискинском районе. </w:t>
      </w:r>
    </w:p>
    <w:p w:rsidR="00F245DF" w:rsidRPr="00503823" w:rsidRDefault="00F245DF" w:rsidP="00F245DF">
      <w:pPr>
        <w:widowControl w:val="0"/>
        <w:suppressAutoHyphens/>
        <w:ind w:left="567"/>
        <w:jc w:val="both"/>
        <w:rPr>
          <w:sz w:val="20"/>
          <w:szCs w:val="20"/>
        </w:rPr>
      </w:pPr>
    </w:p>
    <w:p w:rsidR="00F245DF" w:rsidRPr="00503823" w:rsidRDefault="00F245DF" w:rsidP="00F245DF">
      <w:pPr>
        <w:ind w:firstLine="567"/>
        <w:jc w:val="both"/>
        <w:rPr>
          <w:sz w:val="20"/>
          <w:szCs w:val="20"/>
        </w:rPr>
      </w:pPr>
      <w:r w:rsidRPr="00503823">
        <w:rPr>
          <w:b/>
          <w:sz w:val="20"/>
          <w:szCs w:val="20"/>
        </w:rPr>
        <w:lastRenderedPageBreak/>
        <w:t>Сельское хозяйство</w:t>
      </w:r>
      <w:r w:rsidRPr="00503823">
        <w:rPr>
          <w:sz w:val="20"/>
          <w:szCs w:val="20"/>
        </w:rPr>
        <w:t xml:space="preserve"> </w:t>
      </w:r>
    </w:p>
    <w:p w:rsidR="00F245DF" w:rsidRPr="00503823" w:rsidRDefault="00F245DF" w:rsidP="00F245DF">
      <w:pPr>
        <w:pStyle w:val="a4"/>
        <w:spacing w:after="0"/>
        <w:ind w:firstLine="709"/>
        <w:jc w:val="both"/>
        <w:rPr>
          <w:sz w:val="20"/>
          <w:szCs w:val="20"/>
        </w:rPr>
      </w:pPr>
      <w:r w:rsidRPr="00503823">
        <w:rPr>
          <w:sz w:val="20"/>
          <w:szCs w:val="20"/>
        </w:rPr>
        <w:t xml:space="preserve">Агропромышленный комплекс занимает ведущие позиции в экономике района. В 2013 году произведено продукции в текущих ценах на сумму 9,6 млрд. рублей или 100,8 % к предыдущему году. Выращено 270 тыс.тонн сахарной свеклы, 148,3 тыс.тонн зерна, 16,7 тыс.тонн подсолнечника. Получена самая высокая в области урожайность зерновых и зернобобовых культур 40,8 ц/га (по области-27,1), подсолнечника 25,8 ц/га (по области-22,7), сахарной свеклы 447,0ц/га (по области-413,8). </w:t>
      </w:r>
    </w:p>
    <w:p w:rsidR="00F245DF" w:rsidRPr="00503823" w:rsidRDefault="00F245DF" w:rsidP="00F245DF">
      <w:pPr>
        <w:pStyle w:val="a4"/>
        <w:spacing w:after="0"/>
        <w:ind w:firstLine="709"/>
        <w:jc w:val="both"/>
        <w:rPr>
          <w:sz w:val="20"/>
          <w:szCs w:val="20"/>
        </w:rPr>
      </w:pPr>
      <w:r w:rsidRPr="00503823">
        <w:rPr>
          <w:sz w:val="20"/>
          <w:szCs w:val="20"/>
        </w:rPr>
        <w:t xml:space="preserve">Производство молока в 2013 году составило 99,9 тыс. тонн, мяса – 105,1 тыс. тонн, яиц – 75,8 млн.шт., что выше прошлогоднего показателя по молоку на 15,1 тыс.тонн, по мясу - на 1,1 тыс.тонн. Надой на 1 фуражную корову в текущем году составил </w:t>
      </w:r>
      <w:smartTag w:uri="urn:schemas-microsoft-com:office:smarttags" w:element="metricconverter">
        <w:smartTagPr>
          <w:attr w:name="ProductID" w:val="6484 литров"/>
        </w:smartTagPr>
        <w:r w:rsidRPr="00503823">
          <w:rPr>
            <w:sz w:val="20"/>
            <w:szCs w:val="20"/>
          </w:rPr>
          <w:t>6484 литров</w:t>
        </w:r>
      </w:smartTag>
      <w:r w:rsidRPr="00503823">
        <w:rPr>
          <w:sz w:val="20"/>
          <w:szCs w:val="20"/>
        </w:rPr>
        <w:t xml:space="preserve"> молока или на 422 литра больше 2012 года. Лискинский район производит 24,7% областного объема молока, 46,6% мяса.</w:t>
      </w:r>
    </w:p>
    <w:p w:rsidR="00F245DF" w:rsidRPr="00503823" w:rsidRDefault="00F245DF" w:rsidP="00F245DF">
      <w:pPr>
        <w:pStyle w:val="a4"/>
        <w:spacing w:after="0"/>
        <w:jc w:val="both"/>
        <w:rPr>
          <w:sz w:val="20"/>
          <w:szCs w:val="20"/>
        </w:rPr>
      </w:pPr>
      <w:r w:rsidRPr="00503823">
        <w:rPr>
          <w:sz w:val="20"/>
          <w:szCs w:val="20"/>
        </w:rPr>
        <w:t xml:space="preserve">Поголовье крупного рогатого скота в районе насчитывает 51032 голов, что составляет 19,1% к численности областного стада, 15803 голов дойного стада или 15,1%. </w:t>
      </w:r>
    </w:p>
    <w:p w:rsidR="00F245DF" w:rsidRPr="00503823" w:rsidRDefault="00F245DF" w:rsidP="00F245DF">
      <w:pPr>
        <w:pStyle w:val="a4"/>
        <w:spacing w:after="0"/>
        <w:ind w:firstLine="709"/>
        <w:jc w:val="both"/>
        <w:rPr>
          <w:sz w:val="20"/>
          <w:szCs w:val="20"/>
        </w:rPr>
      </w:pPr>
      <w:r w:rsidRPr="00503823">
        <w:rPr>
          <w:sz w:val="20"/>
          <w:szCs w:val="20"/>
        </w:rPr>
        <w:t>В 2013 году государственная поддержка, полученная сельхозтоваропроизодителями в виде субсидий составила 868,9 млн. рублей, в т.ч. за счет средств федерального бюджета 573,7 млн.руб., областного – 295,2 млн.руб.</w:t>
      </w:r>
    </w:p>
    <w:p w:rsidR="00F245DF" w:rsidRPr="00503823" w:rsidRDefault="00F245DF" w:rsidP="00F245DF">
      <w:pPr>
        <w:pStyle w:val="a4"/>
        <w:spacing w:after="0"/>
        <w:ind w:firstLine="709"/>
        <w:jc w:val="both"/>
        <w:rPr>
          <w:sz w:val="20"/>
          <w:szCs w:val="20"/>
        </w:rPr>
      </w:pPr>
      <w:r w:rsidRPr="00503823">
        <w:rPr>
          <w:sz w:val="20"/>
          <w:szCs w:val="20"/>
        </w:rPr>
        <w:t xml:space="preserve">В сельском хозяйстве района трудятся 5,6 тыс. человек. Среднемесячная заработная плата работников сельхозпредприятий составила 22095 рублей, что на 8% выше предыдущего года и на 27% выше областного показателя (17416 руб.).  В 2013 году лискинскими аграриями получено 511 млн.рублей прибыли. </w:t>
      </w:r>
    </w:p>
    <w:p w:rsidR="00F245DF" w:rsidRPr="00503823" w:rsidRDefault="00F245DF" w:rsidP="00F245DF">
      <w:pPr>
        <w:jc w:val="both"/>
        <w:rPr>
          <w:sz w:val="20"/>
          <w:szCs w:val="20"/>
          <w:u w:val="single"/>
        </w:rPr>
      </w:pPr>
      <w:r w:rsidRPr="00503823">
        <w:rPr>
          <w:sz w:val="20"/>
          <w:szCs w:val="20"/>
          <w:u w:val="single"/>
        </w:rPr>
        <w:t>Животноводство.</w:t>
      </w:r>
    </w:p>
    <w:p w:rsidR="00F245DF" w:rsidRPr="00503823" w:rsidRDefault="00F245DF" w:rsidP="00F245DF">
      <w:pPr>
        <w:ind w:firstLine="708"/>
        <w:jc w:val="both"/>
        <w:rPr>
          <w:sz w:val="20"/>
          <w:szCs w:val="20"/>
        </w:rPr>
      </w:pPr>
      <w:r w:rsidRPr="00503823">
        <w:rPr>
          <w:sz w:val="20"/>
          <w:szCs w:val="20"/>
        </w:rPr>
        <w:t xml:space="preserve">В 2013 году произведено продукции животноводства в текущих ценах ну сумму 7,8 млрд. руб.  Крупнейшим производителем молока в районе является агрохолдинг ООО «ЭкоНиваАгро». В компании имеется более 23 тыс. голов крупного рогатого скота, в т.ч. 11418 голов коров. По итогам 2013г. в ООО «ЭкоНиваАгро» произведено 76,3 тыс.тн молока или 76,4% от районного объема и 18,9% от областного показателя.  Продуктивность от 1 фуражной коровы в год в отделении Добрино достигла 9072кг, в отделении Колыбельское - 8176кг, в отделении Петровское - 8983кг. Свой вклад в достижение высоких показателей по производству молока вносят и другие сельхозтоваропроизводители – ООО «Ермоловское», ЗАО «Троицкое», ОАО «Маяк», ООО «Вторая Пятилетка», СПК «Лискинский», ЗАО «Имени Тельмана».  </w:t>
      </w:r>
    </w:p>
    <w:p w:rsidR="00F245DF" w:rsidRPr="00503823" w:rsidRDefault="00F245DF" w:rsidP="00F245DF">
      <w:pPr>
        <w:ind w:firstLine="708"/>
        <w:jc w:val="both"/>
        <w:rPr>
          <w:sz w:val="20"/>
          <w:szCs w:val="20"/>
        </w:rPr>
      </w:pPr>
      <w:r w:rsidRPr="00503823">
        <w:rPr>
          <w:sz w:val="20"/>
          <w:szCs w:val="20"/>
        </w:rPr>
        <w:t>На крупнейшем предприятии ООО «ЛИСКо Бройлер» в 2013 году произведено 92,5 тыс.тн мяса бройлеров или 88% от районного объема и 41,2% от  областного показателя. Предприятием расширен элеватор для хранения зерна с 50 до 100 тыс. тн. С целью переработки и реализации мяса птицы открылся колбасный и деликатесный цех.</w:t>
      </w:r>
    </w:p>
    <w:p w:rsidR="00F245DF" w:rsidRPr="00503823" w:rsidRDefault="00F245DF" w:rsidP="00F245DF">
      <w:pPr>
        <w:ind w:firstLine="708"/>
        <w:jc w:val="both"/>
        <w:rPr>
          <w:sz w:val="20"/>
          <w:szCs w:val="20"/>
        </w:rPr>
      </w:pPr>
      <w:r w:rsidRPr="00503823">
        <w:rPr>
          <w:sz w:val="20"/>
          <w:szCs w:val="20"/>
        </w:rPr>
        <w:t>В районе большое внимание уделяется селекционно-племенной работе: так из 15803 голов дойного стада 75% коров являются племенными. Статус племенного завода имеют  два сельскохозяйственных предприятия: ООО «Ермоловское» по разведению красно-пестрой породы крупного рогатого скота и  ООО «ЭкоНиваАгро» по разведению симментальской породы. Статус племрепродукторов по разведению крупного рогатого скота имеют 8 сельхозпредприятий. Имеется 1 племрепродуктор по разведению индейки породы белая широкогрудая.</w:t>
      </w:r>
    </w:p>
    <w:p w:rsidR="00F245DF" w:rsidRPr="00503823" w:rsidRDefault="00F245DF" w:rsidP="00F245DF">
      <w:pPr>
        <w:pStyle w:val="a4"/>
        <w:spacing w:after="0"/>
        <w:ind w:firstLine="709"/>
        <w:jc w:val="both"/>
        <w:rPr>
          <w:sz w:val="20"/>
          <w:szCs w:val="20"/>
        </w:rPr>
      </w:pPr>
      <w:r w:rsidRPr="00503823">
        <w:rPr>
          <w:sz w:val="20"/>
          <w:szCs w:val="20"/>
        </w:rPr>
        <w:t>Основные задачи в животноводстве на 2014 год следующие:</w:t>
      </w:r>
    </w:p>
    <w:p w:rsidR="00F245DF" w:rsidRPr="00503823" w:rsidRDefault="00F245DF" w:rsidP="00F245DF">
      <w:pPr>
        <w:ind w:firstLine="708"/>
        <w:jc w:val="both"/>
        <w:rPr>
          <w:sz w:val="20"/>
          <w:szCs w:val="20"/>
        </w:rPr>
      </w:pPr>
      <w:r w:rsidRPr="00503823">
        <w:rPr>
          <w:sz w:val="20"/>
          <w:szCs w:val="20"/>
        </w:rPr>
        <w:t xml:space="preserve">1. Произвести молока в хозяйствах всех категорий- 112 тыс. тонн. </w:t>
      </w:r>
    </w:p>
    <w:p w:rsidR="00F245DF" w:rsidRPr="00503823" w:rsidRDefault="00F245DF" w:rsidP="00F245DF">
      <w:pPr>
        <w:ind w:firstLine="708"/>
        <w:jc w:val="both"/>
        <w:rPr>
          <w:sz w:val="20"/>
          <w:szCs w:val="20"/>
        </w:rPr>
      </w:pPr>
      <w:r w:rsidRPr="00503823">
        <w:rPr>
          <w:sz w:val="20"/>
          <w:szCs w:val="20"/>
        </w:rPr>
        <w:t>2. Произвести скота и птицы на убой (в живом весе) -108 тыс. тонн.</w:t>
      </w:r>
    </w:p>
    <w:p w:rsidR="00F245DF" w:rsidRPr="00696924" w:rsidRDefault="00F245DF" w:rsidP="00F245DF">
      <w:pPr>
        <w:jc w:val="both"/>
        <w:rPr>
          <w:b/>
          <w:sz w:val="20"/>
          <w:szCs w:val="20"/>
        </w:rPr>
      </w:pPr>
      <w:r w:rsidRPr="00696924">
        <w:rPr>
          <w:b/>
          <w:sz w:val="20"/>
          <w:szCs w:val="20"/>
        </w:rPr>
        <w:t>Растениеводство.</w:t>
      </w:r>
    </w:p>
    <w:p w:rsidR="00F245DF" w:rsidRPr="00503823" w:rsidRDefault="00F245DF" w:rsidP="00F245DF">
      <w:pPr>
        <w:pStyle w:val="a4"/>
        <w:spacing w:after="0"/>
        <w:ind w:firstLine="709"/>
        <w:jc w:val="both"/>
        <w:rPr>
          <w:sz w:val="20"/>
          <w:szCs w:val="20"/>
        </w:rPr>
      </w:pPr>
      <w:r w:rsidRPr="00503823">
        <w:rPr>
          <w:sz w:val="20"/>
          <w:szCs w:val="20"/>
        </w:rPr>
        <w:t xml:space="preserve">    Площадь сельскохозяйственных угодий в сельхозпредприятиях составляет 135 тыс. га, площадь пашни-101 тыс.га</w:t>
      </w:r>
    </w:p>
    <w:p w:rsidR="00F245DF" w:rsidRPr="00503823" w:rsidRDefault="00F245DF" w:rsidP="00F245DF">
      <w:pPr>
        <w:pStyle w:val="a4"/>
        <w:spacing w:after="0"/>
        <w:ind w:firstLine="709"/>
        <w:jc w:val="both"/>
        <w:rPr>
          <w:sz w:val="20"/>
          <w:szCs w:val="20"/>
        </w:rPr>
      </w:pPr>
      <w:r w:rsidRPr="00503823">
        <w:rPr>
          <w:sz w:val="20"/>
          <w:szCs w:val="20"/>
        </w:rPr>
        <w:t xml:space="preserve">В 2013 году произведено продукции в ценах текущего года на сумму 1,7 млрд.руб. Валовое производство зерна составило 148,3 тыс.тн в весе после доработки при урожайности 40,8 ц/га. С площади </w:t>
      </w:r>
      <w:smartTag w:uri="urn:schemas-microsoft-com:office:smarttags" w:element="metricconverter">
        <w:smartTagPr>
          <w:attr w:name="ProductID" w:val="6460 га"/>
        </w:smartTagPr>
        <w:r w:rsidRPr="00503823">
          <w:rPr>
            <w:sz w:val="20"/>
            <w:szCs w:val="20"/>
          </w:rPr>
          <w:t>6460 га</w:t>
        </w:r>
      </w:smartTag>
      <w:r w:rsidRPr="00503823">
        <w:rPr>
          <w:sz w:val="20"/>
          <w:szCs w:val="20"/>
        </w:rPr>
        <w:t xml:space="preserve"> собрано 16,7 тыс. тн подсолнечника при урожайности 25,8 ц/га. Произведено 270 тыс.тн сахарной свеклы при урожайности 447,0 ц/га. Под урожай 2013 года  внесено </w:t>
      </w:r>
      <w:smartTag w:uri="urn:schemas-microsoft-com:office:smarttags" w:element="metricconverter">
        <w:smartTagPr>
          <w:attr w:name="ProductID" w:val="80,0 кг"/>
        </w:smartTagPr>
        <w:r w:rsidRPr="00503823">
          <w:rPr>
            <w:sz w:val="20"/>
            <w:szCs w:val="20"/>
          </w:rPr>
          <w:t>80,0 кг</w:t>
        </w:r>
      </w:smartTag>
      <w:r w:rsidRPr="00503823">
        <w:rPr>
          <w:sz w:val="20"/>
          <w:szCs w:val="20"/>
        </w:rPr>
        <w:t xml:space="preserve">.д.в на </w:t>
      </w:r>
      <w:smartTag w:uri="urn:schemas-microsoft-com:office:smarttags" w:element="metricconverter">
        <w:smartTagPr>
          <w:attr w:name="ProductID" w:val="1 га"/>
        </w:smartTagPr>
        <w:r w:rsidRPr="00503823">
          <w:rPr>
            <w:sz w:val="20"/>
            <w:szCs w:val="20"/>
          </w:rPr>
          <w:t>1 га</w:t>
        </w:r>
      </w:smartTag>
      <w:r w:rsidRPr="00503823">
        <w:rPr>
          <w:sz w:val="20"/>
          <w:szCs w:val="20"/>
        </w:rPr>
        <w:t xml:space="preserve"> пашни. Обработано от сорняков </w:t>
      </w:r>
      <w:smartTag w:uri="urn:schemas-microsoft-com:office:smarttags" w:element="metricconverter">
        <w:smartTagPr>
          <w:attr w:name="ProductID" w:val="68243 га"/>
        </w:smartTagPr>
        <w:r w:rsidRPr="00503823">
          <w:rPr>
            <w:sz w:val="20"/>
            <w:szCs w:val="20"/>
          </w:rPr>
          <w:t>68243 га</w:t>
        </w:r>
      </w:smartTag>
      <w:r w:rsidRPr="00503823">
        <w:rPr>
          <w:sz w:val="20"/>
          <w:szCs w:val="20"/>
        </w:rPr>
        <w:t xml:space="preserve"> посевов, от вредителей - </w:t>
      </w:r>
      <w:smartTag w:uri="urn:schemas-microsoft-com:office:smarttags" w:element="metricconverter">
        <w:smartTagPr>
          <w:attr w:name="ProductID" w:val="47901 га"/>
        </w:smartTagPr>
        <w:r w:rsidRPr="00503823">
          <w:rPr>
            <w:sz w:val="20"/>
            <w:szCs w:val="20"/>
          </w:rPr>
          <w:t>47901 га</w:t>
        </w:r>
      </w:smartTag>
      <w:r w:rsidRPr="00503823">
        <w:rPr>
          <w:sz w:val="20"/>
          <w:szCs w:val="20"/>
        </w:rPr>
        <w:t xml:space="preserve">, от болезней – </w:t>
      </w:r>
      <w:smartTag w:uri="urn:schemas-microsoft-com:office:smarttags" w:element="metricconverter">
        <w:smartTagPr>
          <w:attr w:name="ProductID" w:val="25589 га"/>
        </w:smartTagPr>
        <w:r w:rsidRPr="00503823">
          <w:rPr>
            <w:sz w:val="20"/>
            <w:szCs w:val="20"/>
          </w:rPr>
          <w:t>25589 га</w:t>
        </w:r>
      </w:smartTag>
      <w:r w:rsidRPr="00503823">
        <w:rPr>
          <w:sz w:val="20"/>
          <w:szCs w:val="20"/>
        </w:rPr>
        <w:t>.</w:t>
      </w:r>
    </w:p>
    <w:p w:rsidR="00F245DF" w:rsidRPr="00503823" w:rsidRDefault="00F245DF" w:rsidP="00F245DF">
      <w:pPr>
        <w:pStyle w:val="a4"/>
        <w:spacing w:after="0"/>
        <w:ind w:firstLine="709"/>
        <w:jc w:val="both"/>
        <w:rPr>
          <w:sz w:val="20"/>
          <w:szCs w:val="20"/>
        </w:rPr>
      </w:pPr>
      <w:r w:rsidRPr="00503823">
        <w:rPr>
          <w:sz w:val="20"/>
          <w:szCs w:val="20"/>
        </w:rPr>
        <w:t>В 2013 году было посеяно 8119 тн семян зерновых и зернобобовых культур, из которых 99,2% семян высших репродукций.</w:t>
      </w:r>
    </w:p>
    <w:p w:rsidR="00F245DF" w:rsidRPr="00503823" w:rsidRDefault="00F245DF" w:rsidP="00F245DF">
      <w:pPr>
        <w:pStyle w:val="a4"/>
        <w:spacing w:after="0"/>
        <w:ind w:firstLine="709"/>
        <w:jc w:val="both"/>
        <w:rPr>
          <w:sz w:val="20"/>
          <w:szCs w:val="20"/>
        </w:rPr>
      </w:pPr>
      <w:r w:rsidRPr="00503823">
        <w:rPr>
          <w:sz w:val="20"/>
          <w:szCs w:val="20"/>
        </w:rPr>
        <w:t>Основные задачи в растениеводстве на 2014 год следующие:</w:t>
      </w:r>
    </w:p>
    <w:p w:rsidR="00F245DF" w:rsidRPr="00503823" w:rsidRDefault="00F245DF" w:rsidP="00F245DF">
      <w:pPr>
        <w:pStyle w:val="a4"/>
        <w:numPr>
          <w:ilvl w:val="0"/>
          <w:numId w:val="7"/>
        </w:numPr>
        <w:spacing w:after="0"/>
        <w:jc w:val="both"/>
        <w:rPr>
          <w:sz w:val="20"/>
          <w:szCs w:val="20"/>
        </w:rPr>
      </w:pPr>
      <w:r w:rsidRPr="00503823">
        <w:rPr>
          <w:sz w:val="20"/>
          <w:szCs w:val="20"/>
        </w:rPr>
        <w:t>Произвести 133211 тн зерна, 204400 тн сахарной свеклы, 14884 тн подсолнечника.</w:t>
      </w:r>
    </w:p>
    <w:p w:rsidR="00F245DF" w:rsidRPr="00503823" w:rsidRDefault="00F245DF" w:rsidP="00F245DF">
      <w:pPr>
        <w:pStyle w:val="a4"/>
        <w:numPr>
          <w:ilvl w:val="0"/>
          <w:numId w:val="7"/>
        </w:numPr>
        <w:spacing w:after="0"/>
        <w:jc w:val="both"/>
        <w:rPr>
          <w:sz w:val="20"/>
          <w:szCs w:val="20"/>
        </w:rPr>
      </w:pPr>
      <w:r w:rsidRPr="00503823">
        <w:rPr>
          <w:sz w:val="20"/>
          <w:szCs w:val="20"/>
        </w:rPr>
        <w:t xml:space="preserve">Внести 9,2 тыс.тн минеральных удобрений (не  менее </w:t>
      </w:r>
      <w:smartTag w:uri="urn:schemas-microsoft-com:office:smarttags" w:element="metricconverter">
        <w:smartTagPr>
          <w:attr w:name="ProductID" w:val="100 кг"/>
        </w:smartTagPr>
        <w:r w:rsidRPr="00503823">
          <w:rPr>
            <w:sz w:val="20"/>
            <w:szCs w:val="20"/>
          </w:rPr>
          <w:t>100 кг</w:t>
        </w:r>
      </w:smartTag>
      <w:r w:rsidRPr="00503823">
        <w:rPr>
          <w:sz w:val="20"/>
          <w:szCs w:val="20"/>
        </w:rPr>
        <w:t xml:space="preserve"> д.в. на </w:t>
      </w:r>
      <w:smartTag w:uri="urn:schemas-microsoft-com:office:smarttags" w:element="metricconverter">
        <w:smartTagPr>
          <w:attr w:name="ProductID" w:val="1 га"/>
        </w:smartTagPr>
        <w:r w:rsidRPr="00503823">
          <w:rPr>
            <w:sz w:val="20"/>
            <w:szCs w:val="20"/>
          </w:rPr>
          <w:t>1 га</w:t>
        </w:r>
      </w:smartTag>
      <w:r w:rsidRPr="00503823">
        <w:rPr>
          <w:sz w:val="20"/>
          <w:szCs w:val="20"/>
        </w:rPr>
        <w:t xml:space="preserve"> пашни).</w:t>
      </w:r>
    </w:p>
    <w:p w:rsidR="00F245DF" w:rsidRPr="00503823" w:rsidRDefault="00F245DF" w:rsidP="00F245DF">
      <w:pPr>
        <w:pStyle w:val="a4"/>
        <w:numPr>
          <w:ilvl w:val="0"/>
          <w:numId w:val="7"/>
        </w:numPr>
        <w:spacing w:after="0"/>
        <w:jc w:val="both"/>
        <w:rPr>
          <w:sz w:val="20"/>
          <w:szCs w:val="20"/>
        </w:rPr>
      </w:pPr>
      <w:r w:rsidRPr="00503823">
        <w:rPr>
          <w:sz w:val="20"/>
          <w:szCs w:val="20"/>
        </w:rPr>
        <w:t xml:space="preserve">Внести 389 тыс.тн органических удобрений(3,2 тн на </w:t>
      </w:r>
      <w:smartTag w:uri="urn:schemas-microsoft-com:office:smarttags" w:element="metricconverter">
        <w:smartTagPr>
          <w:attr w:name="ProductID" w:val="1 га"/>
        </w:smartTagPr>
        <w:r w:rsidRPr="00503823">
          <w:rPr>
            <w:sz w:val="20"/>
            <w:szCs w:val="20"/>
          </w:rPr>
          <w:t>1 га</w:t>
        </w:r>
      </w:smartTag>
      <w:r w:rsidRPr="00503823">
        <w:rPr>
          <w:sz w:val="20"/>
          <w:szCs w:val="20"/>
        </w:rPr>
        <w:t xml:space="preserve"> пашни).</w:t>
      </w:r>
    </w:p>
    <w:p w:rsidR="00F245DF" w:rsidRPr="00503823" w:rsidRDefault="00F245DF" w:rsidP="00F245DF">
      <w:pPr>
        <w:jc w:val="both"/>
        <w:rPr>
          <w:b/>
          <w:sz w:val="20"/>
          <w:szCs w:val="20"/>
        </w:rPr>
      </w:pPr>
      <w:r w:rsidRPr="00503823">
        <w:rPr>
          <w:b/>
          <w:sz w:val="20"/>
          <w:szCs w:val="20"/>
        </w:rPr>
        <w:t xml:space="preserve">      </w:t>
      </w:r>
    </w:p>
    <w:p w:rsidR="00F245DF" w:rsidRPr="00503823" w:rsidRDefault="00F245DF" w:rsidP="00F245DF">
      <w:pPr>
        <w:jc w:val="both"/>
        <w:rPr>
          <w:b/>
          <w:sz w:val="20"/>
          <w:szCs w:val="20"/>
        </w:rPr>
      </w:pPr>
      <w:r w:rsidRPr="00503823">
        <w:rPr>
          <w:b/>
          <w:sz w:val="20"/>
          <w:szCs w:val="20"/>
        </w:rPr>
        <w:t xml:space="preserve">Транспорт </w:t>
      </w:r>
    </w:p>
    <w:p w:rsidR="00F245DF" w:rsidRPr="00503823" w:rsidRDefault="00F245DF" w:rsidP="00F245DF">
      <w:pPr>
        <w:jc w:val="both"/>
        <w:rPr>
          <w:b/>
          <w:sz w:val="20"/>
          <w:szCs w:val="20"/>
        </w:rPr>
      </w:pPr>
      <w:r w:rsidRPr="00503823">
        <w:rPr>
          <w:b/>
          <w:sz w:val="20"/>
          <w:szCs w:val="20"/>
        </w:rPr>
        <w:t xml:space="preserve">     </w:t>
      </w:r>
      <w:r w:rsidRPr="00503823">
        <w:rPr>
          <w:sz w:val="20"/>
          <w:szCs w:val="20"/>
        </w:rPr>
        <w:t xml:space="preserve"> Протяженность автомобильных дорог общего пользования, находящихся на территории района, составляет </w:t>
      </w:r>
      <w:smartTag w:uri="urn:schemas-microsoft-com:office:smarttags" w:element="metricconverter">
        <w:smartTagPr>
          <w:attr w:name="ProductID" w:val="1819,7 км"/>
        </w:smartTagPr>
        <w:r w:rsidRPr="00503823">
          <w:rPr>
            <w:sz w:val="20"/>
            <w:szCs w:val="20"/>
          </w:rPr>
          <w:t>1819,7 км</w:t>
        </w:r>
      </w:smartTag>
      <w:r w:rsidRPr="00503823">
        <w:rPr>
          <w:sz w:val="20"/>
          <w:szCs w:val="20"/>
        </w:rPr>
        <w:t xml:space="preserve">,  из них  </w:t>
      </w:r>
      <w:smartTag w:uri="urn:schemas-microsoft-com:office:smarttags" w:element="metricconverter">
        <w:smartTagPr>
          <w:attr w:name="ProductID" w:val="980,6 км"/>
        </w:smartTagPr>
        <w:r w:rsidRPr="00503823">
          <w:rPr>
            <w:sz w:val="20"/>
            <w:szCs w:val="20"/>
          </w:rPr>
          <w:t>980,6 км</w:t>
        </w:r>
      </w:smartTag>
      <w:r w:rsidRPr="00503823">
        <w:rPr>
          <w:sz w:val="20"/>
          <w:szCs w:val="20"/>
        </w:rPr>
        <w:t xml:space="preserve"> - дороги с твердым покрытием.  Автобусным сообщением охвачено 100% населенных пунктов района. </w:t>
      </w:r>
    </w:p>
    <w:p w:rsidR="00F245DF" w:rsidRPr="00503823" w:rsidRDefault="00F245DF" w:rsidP="00F245DF">
      <w:pPr>
        <w:jc w:val="both"/>
        <w:rPr>
          <w:sz w:val="20"/>
          <w:szCs w:val="20"/>
        </w:rPr>
      </w:pPr>
      <w:r w:rsidRPr="00503823">
        <w:rPr>
          <w:sz w:val="20"/>
          <w:szCs w:val="20"/>
        </w:rPr>
        <w:t xml:space="preserve">   Всего за 2013 год всеми видами транспорта перевезено 10,9 млн. тонн грузов, что составляет 95,5% к уровню 2012 года. Грузооборот в целом по району снизился на 6% и составил 27,2 млрд. тонн-км.  Наибольший удельный вес в общем объеме  перевозок приходится на железнодорожный транспорт  – 98%.      </w:t>
      </w:r>
    </w:p>
    <w:p w:rsidR="00F245DF" w:rsidRPr="00503823" w:rsidRDefault="00F245DF" w:rsidP="00F245DF">
      <w:pPr>
        <w:jc w:val="both"/>
        <w:rPr>
          <w:sz w:val="20"/>
          <w:szCs w:val="20"/>
        </w:rPr>
      </w:pPr>
      <w:r w:rsidRPr="00503823">
        <w:rPr>
          <w:sz w:val="20"/>
          <w:szCs w:val="20"/>
        </w:rPr>
        <w:lastRenderedPageBreak/>
        <w:t xml:space="preserve">   Регулярные автомобильные пассажирские перевозки в районе осуществляет  ОАО «Лискинское ПАТП» и частные перевозчики (маршрутные такси). По пригородному сообщению сохранены все льготы на проезд льготной категории граждан, которые дотируются из федерального и областного бюджета. Также ежегодно на летний период времени открываются сезонные пригородные маршруты к дачным и садово-огородным участкам с 50% оплатой за проезд от действующего тарифа работающему населению и 100% оплатой - для пенсионеров. </w:t>
      </w:r>
    </w:p>
    <w:p w:rsidR="00F245DF" w:rsidRPr="00503823" w:rsidRDefault="00F245DF" w:rsidP="00F245DF">
      <w:pPr>
        <w:jc w:val="both"/>
        <w:rPr>
          <w:sz w:val="20"/>
          <w:szCs w:val="20"/>
        </w:rPr>
      </w:pPr>
      <w:r w:rsidRPr="00503823">
        <w:rPr>
          <w:sz w:val="20"/>
          <w:szCs w:val="20"/>
        </w:rPr>
        <w:t xml:space="preserve">   Все транспортные средства, занимающиеся перевозкой пассажиров,  оснащены системой спутниковой контроля «ГЛОНАСС», позволяющей контролировать движение автобусов, расход топлива, а также километраж пробега.  В автобусах, закрепленные на междугородних маршрутах установлены тахографы, предназначенные для регистрации режимов движения, труда и отдыха водителей. </w:t>
      </w:r>
    </w:p>
    <w:p w:rsidR="00F245DF" w:rsidRPr="00503823" w:rsidRDefault="00F245DF" w:rsidP="00F245DF">
      <w:pPr>
        <w:jc w:val="both"/>
        <w:rPr>
          <w:sz w:val="20"/>
          <w:szCs w:val="20"/>
        </w:rPr>
      </w:pPr>
      <w:r w:rsidRPr="00503823">
        <w:rPr>
          <w:sz w:val="20"/>
          <w:szCs w:val="20"/>
        </w:rPr>
        <w:t xml:space="preserve">   За 2013 год пассажирским автотранспортом с учетом работы частных маршрутных такси перевезено 5,9 млн. человек, или 90,0% к уровню 2012 года. Пассажирооборот  - 56,3 млн. пас.-км (90,5% к уровню 2012 года).</w:t>
      </w:r>
    </w:p>
    <w:p w:rsidR="00F245DF" w:rsidRPr="00503823" w:rsidRDefault="00F245DF" w:rsidP="00F245DF">
      <w:pPr>
        <w:jc w:val="both"/>
        <w:rPr>
          <w:sz w:val="20"/>
          <w:szCs w:val="20"/>
        </w:rPr>
      </w:pPr>
      <w:r w:rsidRPr="00503823">
        <w:rPr>
          <w:sz w:val="20"/>
          <w:szCs w:val="20"/>
        </w:rPr>
        <w:t xml:space="preserve">    В 2013 году подвижной состав ОАО «Лискинское ПАТП» пополнился 4 новыми автобусами марки ПАЗ. Один автобус куплен за счет собственных средств предприятия стоимостью 1,1 млн. руб., два автобуса получены по Губернаторской программе  и один приобретен за счет средств муниципального бюджета стоимостью 1,7 млн.руб.</w:t>
      </w:r>
    </w:p>
    <w:p w:rsidR="00F245DF" w:rsidRPr="00503823" w:rsidRDefault="00F245DF" w:rsidP="00F245DF">
      <w:pPr>
        <w:jc w:val="both"/>
        <w:rPr>
          <w:sz w:val="20"/>
          <w:szCs w:val="20"/>
        </w:rPr>
      </w:pPr>
      <w:r w:rsidRPr="00503823">
        <w:rPr>
          <w:sz w:val="20"/>
          <w:szCs w:val="20"/>
        </w:rPr>
        <w:t xml:space="preserve">   Приоритеты в развитии транспортной сферы: </w:t>
      </w:r>
    </w:p>
    <w:p w:rsidR="00F245DF" w:rsidRPr="00503823" w:rsidRDefault="00F245DF" w:rsidP="00F245DF">
      <w:pPr>
        <w:numPr>
          <w:ilvl w:val="0"/>
          <w:numId w:val="6"/>
        </w:numPr>
        <w:jc w:val="both"/>
        <w:rPr>
          <w:sz w:val="20"/>
          <w:szCs w:val="20"/>
        </w:rPr>
      </w:pPr>
      <w:r w:rsidRPr="00503823">
        <w:rPr>
          <w:sz w:val="20"/>
          <w:szCs w:val="20"/>
        </w:rPr>
        <w:t>Сохранение и развитие существующей дорожной сети общего пользования;</w:t>
      </w:r>
    </w:p>
    <w:p w:rsidR="00F245DF" w:rsidRPr="00503823" w:rsidRDefault="00F245DF" w:rsidP="00F245DF">
      <w:pPr>
        <w:numPr>
          <w:ilvl w:val="0"/>
          <w:numId w:val="6"/>
        </w:numPr>
        <w:jc w:val="both"/>
        <w:rPr>
          <w:sz w:val="20"/>
          <w:szCs w:val="20"/>
        </w:rPr>
      </w:pPr>
      <w:r w:rsidRPr="00503823">
        <w:rPr>
          <w:sz w:val="20"/>
          <w:szCs w:val="20"/>
        </w:rPr>
        <w:t>Повышение уровня транспортного обслуживания населения пассажирским транспортом (соблюдение графиков движения, улучшение комфортности поездок).</w:t>
      </w:r>
    </w:p>
    <w:p w:rsidR="00F245DF" w:rsidRPr="00503823" w:rsidRDefault="00F245DF" w:rsidP="00F245DF">
      <w:pPr>
        <w:numPr>
          <w:ilvl w:val="0"/>
          <w:numId w:val="6"/>
        </w:numPr>
        <w:jc w:val="both"/>
        <w:rPr>
          <w:sz w:val="20"/>
          <w:szCs w:val="20"/>
        </w:rPr>
      </w:pPr>
      <w:r w:rsidRPr="00503823">
        <w:rPr>
          <w:sz w:val="20"/>
          <w:szCs w:val="20"/>
        </w:rPr>
        <w:t>Обновление парка авто</w:t>
      </w:r>
      <w:r w:rsidRPr="00503823">
        <w:rPr>
          <w:sz w:val="20"/>
          <w:szCs w:val="20"/>
        </w:rPr>
        <w:softHyphen/>
        <w:t xml:space="preserve">транспортных средств ОАО «Лискинское ПАТП». </w:t>
      </w:r>
    </w:p>
    <w:p w:rsidR="00F245DF" w:rsidRPr="00503823" w:rsidRDefault="00F245DF" w:rsidP="00F245DF">
      <w:pPr>
        <w:numPr>
          <w:ilvl w:val="0"/>
          <w:numId w:val="6"/>
        </w:numPr>
        <w:jc w:val="both"/>
        <w:rPr>
          <w:sz w:val="20"/>
          <w:szCs w:val="20"/>
        </w:rPr>
      </w:pPr>
      <w:r w:rsidRPr="00503823">
        <w:rPr>
          <w:sz w:val="20"/>
          <w:szCs w:val="20"/>
        </w:rPr>
        <w:t xml:space="preserve">Увеличение маршрутной сети за счет внедрения пригородного маршрута  «пгт. Давыдовка – пос. Аношкино». </w:t>
      </w:r>
    </w:p>
    <w:p w:rsidR="00F245DF" w:rsidRPr="00503823" w:rsidRDefault="00F245DF" w:rsidP="00F245DF">
      <w:pPr>
        <w:numPr>
          <w:ilvl w:val="0"/>
          <w:numId w:val="6"/>
        </w:numPr>
        <w:jc w:val="both"/>
        <w:rPr>
          <w:sz w:val="20"/>
          <w:szCs w:val="20"/>
        </w:rPr>
      </w:pPr>
      <w:r w:rsidRPr="00503823">
        <w:rPr>
          <w:sz w:val="20"/>
          <w:szCs w:val="20"/>
        </w:rPr>
        <w:t xml:space="preserve">Продление маршрута №6 в г. Лиски (расширение пр. Ленина в новый микрорайон Интернат). </w:t>
      </w:r>
    </w:p>
    <w:p w:rsidR="00F245DF" w:rsidRPr="00503823" w:rsidRDefault="00F245DF" w:rsidP="00F245DF">
      <w:pPr>
        <w:ind w:firstLine="480"/>
        <w:jc w:val="both"/>
        <w:rPr>
          <w:b/>
          <w:sz w:val="20"/>
          <w:szCs w:val="20"/>
        </w:rPr>
      </w:pPr>
      <w:r w:rsidRPr="00503823">
        <w:rPr>
          <w:b/>
          <w:sz w:val="20"/>
          <w:szCs w:val="20"/>
        </w:rPr>
        <w:t>Связь</w:t>
      </w:r>
    </w:p>
    <w:p w:rsidR="00F245DF" w:rsidRPr="00503823" w:rsidRDefault="00F245DF" w:rsidP="00F245DF">
      <w:pPr>
        <w:tabs>
          <w:tab w:val="left" w:pos="0"/>
        </w:tabs>
        <w:ind w:right="180" w:firstLine="360"/>
        <w:jc w:val="both"/>
        <w:rPr>
          <w:sz w:val="20"/>
          <w:szCs w:val="20"/>
        </w:rPr>
      </w:pPr>
      <w:r w:rsidRPr="00503823">
        <w:rPr>
          <w:sz w:val="20"/>
          <w:szCs w:val="20"/>
        </w:rPr>
        <w:t xml:space="preserve">  Основная телекоммуникационная сеть района - телефонная сеть общего пользования  структурное подразделение ОАО «Ростелеком».</w:t>
      </w:r>
    </w:p>
    <w:p w:rsidR="00F245DF" w:rsidRPr="00503823" w:rsidRDefault="00F245DF" w:rsidP="00F245DF">
      <w:pPr>
        <w:jc w:val="both"/>
        <w:rPr>
          <w:sz w:val="20"/>
          <w:szCs w:val="20"/>
        </w:rPr>
      </w:pPr>
      <w:r w:rsidRPr="00503823">
        <w:rPr>
          <w:sz w:val="20"/>
          <w:szCs w:val="20"/>
        </w:rPr>
        <w:t xml:space="preserve">      Услуги почтовой связи в районе обеспечиваются сетью отделений Лискинского районного узла Федеральной почтовой связи (44 отделения). Почтовой связью обслуживаются все населенные пункты района.</w:t>
      </w:r>
    </w:p>
    <w:p w:rsidR="00F245DF" w:rsidRPr="00503823" w:rsidRDefault="00F245DF" w:rsidP="00F245DF">
      <w:pPr>
        <w:tabs>
          <w:tab w:val="left" w:pos="0"/>
        </w:tabs>
        <w:ind w:right="180"/>
        <w:jc w:val="both"/>
        <w:rPr>
          <w:b/>
          <w:bCs/>
          <w:i/>
          <w:iCs/>
          <w:color w:val="008000"/>
          <w:sz w:val="20"/>
          <w:szCs w:val="20"/>
        </w:rPr>
      </w:pPr>
      <w:r w:rsidRPr="00503823">
        <w:rPr>
          <w:sz w:val="20"/>
          <w:szCs w:val="20"/>
        </w:rPr>
        <w:t xml:space="preserve">    Системами  общедоступного пользования мобильной связью на территории Лискинского района  является сотовая связь фирм «Билайн», «МТС», «Мегафон», «ТЕЛЕ 2», Кодотел.  </w:t>
      </w:r>
    </w:p>
    <w:p w:rsidR="00F245DF" w:rsidRPr="00503823" w:rsidRDefault="00F245DF" w:rsidP="00F245DF">
      <w:pPr>
        <w:ind w:firstLine="480"/>
        <w:jc w:val="both"/>
        <w:rPr>
          <w:sz w:val="20"/>
          <w:szCs w:val="20"/>
        </w:rPr>
      </w:pPr>
      <w:r w:rsidRPr="00503823">
        <w:rPr>
          <w:sz w:val="20"/>
          <w:szCs w:val="20"/>
        </w:rPr>
        <w:t xml:space="preserve">По состоянию на 01.01.2014 года количество стационарных телефонов в районе составило 27491, в том числе в г. Лиски – 20048 стационарных телефонов, в других населенных пунктах района стационарных телефонов – 7443.  Количество радиоточек на 01.01.2014 г составило 2527 и уменьшилось за 2013 год на 1149 единицы, в связи с отказом абонентов от проводного вещания по их заявлениям.   </w:t>
      </w:r>
    </w:p>
    <w:p w:rsidR="00F245DF" w:rsidRPr="00503823" w:rsidRDefault="00F245DF" w:rsidP="00F245DF">
      <w:pPr>
        <w:ind w:firstLine="480"/>
        <w:jc w:val="both"/>
        <w:rPr>
          <w:sz w:val="20"/>
          <w:szCs w:val="20"/>
        </w:rPr>
      </w:pPr>
      <w:r w:rsidRPr="00503823">
        <w:rPr>
          <w:sz w:val="20"/>
          <w:szCs w:val="20"/>
        </w:rPr>
        <w:t xml:space="preserve">По состоянию на 01.01.2014 г. число пользователей сети Интернет в г. Лиски составляет 8301 человек (увеличение на 1081 человек по сравнению с 2012 годом), в селах района  – 2739 человек (увеличение на 75 человек). Лискинским участком ОАО «Ростелеком» проводятся работы по расширению сети телефонов общего пользования и доступа в Интернет. В 2013 году выполнено: </w:t>
      </w:r>
    </w:p>
    <w:p w:rsidR="00F245DF" w:rsidRPr="00503823" w:rsidRDefault="00F245DF" w:rsidP="00F245DF">
      <w:pPr>
        <w:jc w:val="both"/>
        <w:rPr>
          <w:sz w:val="20"/>
          <w:szCs w:val="20"/>
        </w:rPr>
      </w:pPr>
      <w:r w:rsidRPr="00503823">
        <w:rPr>
          <w:sz w:val="20"/>
          <w:szCs w:val="20"/>
        </w:rPr>
        <w:t>- строительство волоконно-оптических кабелей и монтаж оборудования на 5256 портов для предоставления услуги скоростного Интернета и цифрового телевидения в 185 многоэтажных жилых домах г. Лиски;</w:t>
      </w:r>
    </w:p>
    <w:p w:rsidR="00F245DF" w:rsidRPr="00503823" w:rsidRDefault="00F245DF" w:rsidP="00F245DF">
      <w:pPr>
        <w:jc w:val="both"/>
        <w:rPr>
          <w:sz w:val="20"/>
          <w:szCs w:val="20"/>
        </w:rPr>
      </w:pPr>
      <w:r w:rsidRPr="00503823">
        <w:rPr>
          <w:sz w:val="20"/>
          <w:szCs w:val="20"/>
        </w:rPr>
        <w:t>- строительство волоконно-оптических кабелей к АТС с.Коломыцево, с.Ковалево, с.Ермоловка, с.Тресоруково, с.Добрино, с.Нижнемарьино, пос. Санатория им. Цюрупы;</w:t>
      </w:r>
    </w:p>
    <w:p w:rsidR="00F245DF" w:rsidRPr="00503823" w:rsidRDefault="00F245DF" w:rsidP="00F245DF">
      <w:pPr>
        <w:jc w:val="both"/>
        <w:rPr>
          <w:sz w:val="20"/>
          <w:szCs w:val="20"/>
        </w:rPr>
      </w:pPr>
      <w:r w:rsidRPr="00503823">
        <w:rPr>
          <w:sz w:val="20"/>
          <w:szCs w:val="20"/>
        </w:rPr>
        <w:t xml:space="preserve">- добавлено оборудование для подключения к сети Интернет на 6376 пользователей, в т.ч. на 320 пользователей в селах района. </w:t>
      </w:r>
    </w:p>
    <w:p w:rsidR="00F245DF" w:rsidRDefault="00F245DF" w:rsidP="00F245DF">
      <w:pPr>
        <w:jc w:val="both"/>
        <w:rPr>
          <w:sz w:val="20"/>
          <w:szCs w:val="20"/>
        </w:rPr>
      </w:pPr>
      <w:r w:rsidRPr="00503823">
        <w:rPr>
          <w:sz w:val="20"/>
          <w:szCs w:val="20"/>
        </w:rPr>
        <w:t xml:space="preserve">   В 2014 году будет продолжена работа по строительству волоконно-оптических кабелей и монтаж оборудования для предоставления услуги скоростного Интернета и цифрового телевидения в 15 многоэтажных жилых домах г. Лиски.   Основными направлениями развития телекоммуникационного  комплекса района являются развитие инфраструктуры электросвязи, строительство сети эфирного цифрового телевидения и развитие инфраструктуры почтовой связи.  </w:t>
      </w:r>
    </w:p>
    <w:p w:rsidR="00F245DF" w:rsidRPr="00503823" w:rsidRDefault="00F245DF" w:rsidP="00F245DF">
      <w:pPr>
        <w:jc w:val="both"/>
        <w:rPr>
          <w:sz w:val="20"/>
          <w:szCs w:val="20"/>
        </w:rPr>
      </w:pPr>
    </w:p>
    <w:p w:rsidR="00F245DF" w:rsidRPr="005078E9" w:rsidRDefault="00F245DF" w:rsidP="00F245DF">
      <w:pPr>
        <w:pStyle w:val="a6"/>
        <w:jc w:val="both"/>
        <w:rPr>
          <w:spacing w:val="0"/>
          <w:sz w:val="20"/>
        </w:rPr>
      </w:pPr>
      <w:r w:rsidRPr="005078E9">
        <w:rPr>
          <w:spacing w:val="0"/>
          <w:sz w:val="20"/>
        </w:rPr>
        <w:t>Инвестиции и строительство</w:t>
      </w:r>
    </w:p>
    <w:p w:rsidR="00F245DF" w:rsidRPr="00503823" w:rsidRDefault="00F245DF" w:rsidP="00F245DF">
      <w:pPr>
        <w:jc w:val="both"/>
        <w:rPr>
          <w:sz w:val="20"/>
          <w:szCs w:val="20"/>
        </w:rPr>
      </w:pPr>
      <w:r w:rsidRPr="00503823">
        <w:rPr>
          <w:sz w:val="20"/>
          <w:szCs w:val="20"/>
        </w:rPr>
        <w:t xml:space="preserve"> На развитие экономики и социальной сферы района за 2013 год за счёт всех источников финансирования использовано 5,7 млрд. рублей инвестиций в основной капитал, что составляет 85,0% к уровню 2012 года в сопоставимых ценах. Из них объём строительно-монтажных работ составил 3,0 млрд.руб. или 79,3% к уровню 2012 года в сопоставимых ценах.</w:t>
      </w:r>
    </w:p>
    <w:p w:rsidR="00F245DF" w:rsidRPr="00503823" w:rsidRDefault="00F245DF" w:rsidP="00F245DF">
      <w:pPr>
        <w:jc w:val="both"/>
        <w:rPr>
          <w:sz w:val="20"/>
          <w:szCs w:val="20"/>
        </w:rPr>
      </w:pPr>
      <w:r w:rsidRPr="00503823">
        <w:rPr>
          <w:sz w:val="20"/>
          <w:szCs w:val="20"/>
        </w:rPr>
        <w:t xml:space="preserve">   Инвестиции за счёт собственных и заемных средств предприятий составили 2,9 млрд.руб. (50,0% всех инвестиций), за счет средств консолидированного бюджета – 1,3 млн. руб. (23,3% всех инвестиций), средств населения – 519,5 млн. руб. (9,1% всех инвестиций), прочих средств – 1,0 млрд. руб. (17,6% всех инвестиций). </w:t>
      </w:r>
    </w:p>
    <w:p w:rsidR="00F245DF" w:rsidRPr="00503823" w:rsidRDefault="00F245DF" w:rsidP="00F245DF">
      <w:pPr>
        <w:jc w:val="both"/>
        <w:rPr>
          <w:sz w:val="20"/>
          <w:szCs w:val="20"/>
        </w:rPr>
      </w:pPr>
      <w:r w:rsidRPr="00503823">
        <w:rPr>
          <w:sz w:val="20"/>
          <w:szCs w:val="20"/>
        </w:rPr>
        <w:lastRenderedPageBreak/>
        <w:t xml:space="preserve">   За 2013 год сданы в эксплуатацию 493 квартиры общей площадью 47,0 тыс. кв.м., что составляет 102,1% к уровню 2012 года, из них  индивидуального жилья - 194 дома общей площадью 26,4 тыс. кв.м.</w:t>
      </w:r>
    </w:p>
    <w:p w:rsidR="00F245DF" w:rsidRPr="00503823" w:rsidRDefault="00F245DF" w:rsidP="00F245DF">
      <w:pPr>
        <w:jc w:val="both"/>
        <w:rPr>
          <w:sz w:val="20"/>
          <w:szCs w:val="20"/>
        </w:rPr>
      </w:pPr>
      <w:r w:rsidRPr="00503823">
        <w:rPr>
          <w:sz w:val="20"/>
          <w:szCs w:val="20"/>
        </w:rPr>
        <w:t xml:space="preserve">   Район и город полностью газифицированы. При этом, учитывая новое строительство в районе, строительство новых газовых сетей продолжается. За 2013 год построено и введено в эксплуатацию </w:t>
      </w:r>
      <w:smartTag w:uri="urn:schemas-microsoft-com:office:smarttags" w:element="metricconverter">
        <w:smartTagPr>
          <w:attr w:name="ProductID" w:val="16,2 км"/>
        </w:smartTagPr>
        <w:r w:rsidRPr="00503823">
          <w:rPr>
            <w:sz w:val="20"/>
            <w:szCs w:val="20"/>
          </w:rPr>
          <w:t>16,2 км</w:t>
        </w:r>
      </w:smartTag>
      <w:r w:rsidRPr="00503823">
        <w:rPr>
          <w:sz w:val="20"/>
          <w:szCs w:val="20"/>
        </w:rPr>
        <w:t xml:space="preserve"> газовых сетей, в том числе в г. Лиски – </w:t>
      </w:r>
      <w:smartTag w:uri="urn:schemas-microsoft-com:office:smarttags" w:element="metricconverter">
        <w:smartTagPr>
          <w:attr w:name="ProductID" w:val="4,5 км"/>
        </w:smartTagPr>
        <w:r w:rsidRPr="00503823">
          <w:rPr>
            <w:sz w:val="20"/>
            <w:szCs w:val="20"/>
          </w:rPr>
          <w:t>4,5 км</w:t>
        </w:r>
      </w:smartTag>
      <w:r w:rsidRPr="00503823">
        <w:rPr>
          <w:sz w:val="20"/>
          <w:szCs w:val="20"/>
        </w:rPr>
        <w:t xml:space="preserve">, в селах района – </w:t>
      </w:r>
      <w:smartTag w:uri="urn:schemas-microsoft-com:office:smarttags" w:element="metricconverter">
        <w:smartTagPr>
          <w:attr w:name="ProductID" w:val="11,7 км"/>
        </w:smartTagPr>
        <w:r w:rsidRPr="00503823">
          <w:rPr>
            <w:sz w:val="20"/>
            <w:szCs w:val="20"/>
          </w:rPr>
          <w:t>11,7 км</w:t>
        </w:r>
      </w:smartTag>
      <w:r w:rsidRPr="00503823">
        <w:rPr>
          <w:sz w:val="20"/>
          <w:szCs w:val="20"/>
        </w:rPr>
        <w:t>.</w:t>
      </w:r>
    </w:p>
    <w:p w:rsidR="00F245DF" w:rsidRPr="00503823" w:rsidRDefault="00F245DF" w:rsidP="00F245DF">
      <w:pPr>
        <w:jc w:val="both"/>
        <w:rPr>
          <w:sz w:val="20"/>
          <w:szCs w:val="20"/>
        </w:rPr>
      </w:pPr>
      <w:r w:rsidRPr="00503823">
        <w:rPr>
          <w:sz w:val="20"/>
          <w:szCs w:val="20"/>
        </w:rPr>
        <w:t xml:space="preserve">   За 2013 год введено в эксплуатацию </w:t>
      </w:r>
      <w:smartTag w:uri="urn:schemas-microsoft-com:office:smarttags" w:element="metricconverter">
        <w:smartTagPr>
          <w:attr w:name="ProductID" w:val="40,7 км"/>
        </w:smartTagPr>
        <w:r w:rsidRPr="00503823">
          <w:rPr>
            <w:sz w:val="20"/>
            <w:szCs w:val="20"/>
          </w:rPr>
          <w:t>40,7 км</w:t>
        </w:r>
      </w:smartTag>
      <w:r w:rsidRPr="00503823">
        <w:rPr>
          <w:sz w:val="20"/>
          <w:szCs w:val="20"/>
        </w:rPr>
        <w:t xml:space="preserve"> водопроводных сетей, в т.ч. в городе Лиски- </w:t>
      </w:r>
      <w:smartTag w:uri="urn:schemas-microsoft-com:office:smarttags" w:element="metricconverter">
        <w:smartTagPr>
          <w:attr w:name="ProductID" w:val="4,7 км"/>
        </w:smartTagPr>
        <w:r w:rsidRPr="00503823">
          <w:rPr>
            <w:sz w:val="20"/>
            <w:szCs w:val="20"/>
          </w:rPr>
          <w:t>4,7 км</w:t>
        </w:r>
      </w:smartTag>
      <w:r w:rsidRPr="00503823">
        <w:rPr>
          <w:sz w:val="20"/>
          <w:szCs w:val="20"/>
        </w:rPr>
        <w:t xml:space="preserve">, в селах района в рамках федеральной программы «Социальное развитие села» (с.Высокое, с.Залужное, с.Селявное-2, с.Петровское, с.Бодеевка, х.Прияр) – </w:t>
      </w:r>
      <w:smartTag w:uri="urn:schemas-microsoft-com:office:smarttags" w:element="metricconverter">
        <w:smartTagPr>
          <w:attr w:name="ProductID" w:val="36,0 км"/>
        </w:smartTagPr>
        <w:r w:rsidRPr="00503823">
          <w:rPr>
            <w:sz w:val="20"/>
            <w:szCs w:val="20"/>
          </w:rPr>
          <w:t>36,0 км</w:t>
        </w:r>
      </w:smartTag>
      <w:r w:rsidRPr="00503823">
        <w:rPr>
          <w:sz w:val="20"/>
          <w:szCs w:val="20"/>
        </w:rPr>
        <w:t xml:space="preserve">.   В 2013 году построено </w:t>
      </w:r>
      <w:smartTag w:uri="urn:schemas-microsoft-com:office:smarttags" w:element="metricconverter">
        <w:smartTagPr>
          <w:attr w:name="ProductID" w:val="8,2 км"/>
        </w:smartTagPr>
        <w:r w:rsidRPr="00503823">
          <w:rPr>
            <w:sz w:val="20"/>
            <w:szCs w:val="20"/>
          </w:rPr>
          <w:t>8,2 км</w:t>
        </w:r>
      </w:smartTag>
      <w:r w:rsidRPr="00503823">
        <w:rPr>
          <w:sz w:val="20"/>
          <w:szCs w:val="20"/>
        </w:rPr>
        <w:t xml:space="preserve"> электролиний в селах района.  </w:t>
      </w:r>
    </w:p>
    <w:p w:rsidR="00F245DF" w:rsidRPr="00503823" w:rsidRDefault="00F245DF" w:rsidP="00F245DF">
      <w:pPr>
        <w:jc w:val="both"/>
        <w:rPr>
          <w:sz w:val="20"/>
          <w:szCs w:val="20"/>
        </w:rPr>
      </w:pPr>
      <w:r w:rsidRPr="00503823">
        <w:rPr>
          <w:sz w:val="20"/>
          <w:szCs w:val="20"/>
        </w:rPr>
        <w:t xml:space="preserve">   В связи с вводом в эксплуатацию объездной дороги вокруг г.Лиски и закрытием железнодорожного переезда в с.Высокое, в 2013 году построена и введена в эксплуатацию автодорога через с.Высокое на пос. с-за 2-ая Пятилетка, протяженностью </w:t>
      </w:r>
      <w:smartTag w:uri="urn:schemas-microsoft-com:office:smarttags" w:element="metricconverter">
        <w:smartTagPr>
          <w:attr w:name="ProductID" w:val="2,160 км"/>
        </w:smartTagPr>
        <w:r w:rsidRPr="00503823">
          <w:rPr>
            <w:sz w:val="20"/>
            <w:szCs w:val="20"/>
          </w:rPr>
          <w:t>2,160 км</w:t>
        </w:r>
      </w:smartTag>
      <w:r w:rsidRPr="00503823">
        <w:rPr>
          <w:sz w:val="20"/>
          <w:szCs w:val="20"/>
        </w:rPr>
        <w:t xml:space="preserve">, а также автодорога с. Средний Икорец – с. Песковатка – </w:t>
      </w:r>
      <w:smartTag w:uri="urn:schemas-microsoft-com:office:smarttags" w:element="metricconverter">
        <w:smartTagPr>
          <w:attr w:name="ProductID" w:val="1,276 км"/>
        </w:smartTagPr>
        <w:r w:rsidRPr="00503823">
          <w:rPr>
            <w:sz w:val="20"/>
            <w:szCs w:val="20"/>
          </w:rPr>
          <w:t>1,276 км</w:t>
        </w:r>
      </w:smartTag>
      <w:r w:rsidRPr="00503823">
        <w:rPr>
          <w:sz w:val="20"/>
          <w:szCs w:val="20"/>
        </w:rPr>
        <w:t xml:space="preserve">, произведена реконструкция автодорог по городу и селам района площадью 91,1 тыс. кв.м. и сделан ямочный ремонт дорог площадью 48,1 тыс. кв.м. </w:t>
      </w:r>
    </w:p>
    <w:p w:rsidR="00F245DF" w:rsidRPr="00503823" w:rsidRDefault="00F245DF" w:rsidP="00F245DF">
      <w:pPr>
        <w:jc w:val="both"/>
        <w:rPr>
          <w:sz w:val="20"/>
          <w:szCs w:val="20"/>
        </w:rPr>
      </w:pPr>
      <w:r w:rsidRPr="00503823">
        <w:rPr>
          <w:sz w:val="20"/>
          <w:szCs w:val="20"/>
        </w:rPr>
        <w:t xml:space="preserve">    За 2013 год введены в эксплуатацию следующие непроизводственные объекты социальной сферы района:</w:t>
      </w:r>
    </w:p>
    <w:p w:rsidR="00F245DF" w:rsidRPr="00503823" w:rsidRDefault="00F245DF" w:rsidP="00F245DF">
      <w:pPr>
        <w:jc w:val="both"/>
        <w:rPr>
          <w:sz w:val="20"/>
          <w:szCs w:val="20"/>
        </w:rPr>
      </w:pPr>
      <w:r w:rsidRPr="00503823">
        <w:rPr>
          <w:sz w:val="20"/>
          <w:szCs w:val="20"/>
        </w:rPr>
        <w:t>- лечебный корпус нового больничного комплекса в г. Лиски на 250 коек;</w:t>
      </w:r>
    </w:p>
    <w:p w:rsidR="00F245DF" w:rsidRPr="00503823" w:rsidRDefault="00F245DF" w:rsidP="00F245DF">
      <w:pPr>
        <w:jc w:val="both"/>
        <w:rPr>
          <w:sz w:val="20"/>
          <w:szCs w:val="20"/>
        </w:rPr>
      </w:pPr>
      <w:r w:rsidRPr="00503823">
        <w:rPr>
          <w:sz w:val="20"/>
          <w:szCs w:val="20"/>
        </w:rPr>
        <w:t>- пристройка к детскому саду №9 в г. Лиски на 50 мест;</w:t>
      </w:r>
    </w:p>
    <w:p w:rsidR="00F245DF" w:rsidRPr="00503823" w:rsidRDefault="00F245DF" w:rsidP="00F245DF">
      <w:pPr>
        <w:jc w:val="both"/>
        <w:rPr>
          <w:sz w:val="20"/>
          <w:szCs w:val="20"/>
        </w:rPr>
      </w:pPr>
      <w:r w:rsidRPr="00503823">
        <w:rPr>
          <w:sz w:val="20"/>
          <w:szCs w:val="20"/>
        </w:rPr>
        <w:t>- пристройка к детскому саду №4 в г. Лиски на 80 мест;</w:t>
      </w:r>
    </w:p>
    <w:p w:rsidR="00F245DF" w:rsidRPr="00503823" w:rsidRDefault="00F245DF" w:rsidP="00F245DF">
      <w:pPr>
        <w:jc w:val="both"/>
        <w:rPr>
          <w:sz w:val="20"/>
          <w:szCs w:val="20"/>
        </w:rPr>
      </w:pPr>
      <w:r w:rsidRPr="00503823">
        <w:rPr>
          <w:sz w:val="20"/>
          <w:szCs w:val="20"/>
        </w:rPr>
        <w:t>- пристройка к детскому саду в с. Ермоловка на 25 мест;</w:t>
      </w:r>
    </w:p>
    <w:p w:rsidR="00F245DF" w:rsidRPr="00503823" w:rsidRDefault="00F245DF" w:rsidP="00F245DF">
      <w:pPr>
        <w:jc w:val="both"/>
        <w:rPr>
          <w:sz w:val="20"/>
          <w:szCs w:val="20"/>
        </w:rPr>
      </w:pPr>
      <w:r w:rsidRPr="00503823">
        <w:rPr>
          <w:sz w:val="20"/>
          <w:szCs w:val="20"/>
        </w:rPr>
        <w:t>- многофункциональная спортивная площадка в с. Высокое площадью 1344 кв.м.;</w:t>
      </w:r>
    </w:p>
    <w:p w:rsidR="00F245DF" w:rsidRPr="00503823" w:rsidRDefault="00F245DF" w:rsidP="00F245DF">
      <w:pPr>
        <w:jc w:val="both"/>
        <w:rPr>
          <w:sz w:val="20"/>
          <w:szCs w:val="20"/>
        </w:rPr>
      </w:pPr>
      <w:r w:rsidRPr="00503823">
        <w:rPr>
          <w:sz w:val="20"/>
          <w:szCs w:val="20"/>
        </w:rPr>
        <w:t xml:space="preserve">- плавательный бассейн по ул. Ленина, 32В в пгт. Давыдовка на 50 пос. в смену. </w:t>
      </w:r>
    </w:p>
    <w:p w:rsidR="00F245DF" w:rsidRPr="00503823" w:rsidRDefault="00F245DF" w:rsidP="00F245DF">
      <w:pPr>
        <w:jc w:val="both"/>
        <w:rPr>
          <w:sz w:val="20"/>
          <w:szCs w:val="20"/>
        </w:rPr>
      </w:pPr>
      <w:r w:rsidRPr="00503823">
        <w:rPr>
          <w:sz w:val="20"/>
          <w:szCs w:val="20"/>
        </w:rPr>
        <w:t xml:space="preserve">   Проведен капитальный ремонт детского сада №7 в г. Лиски с введением 25 дополнительных мест. В МКОУ СОШ №15 проведены мероприятия по благоустройству пришкольной территории, в Краснознаменской СОШ произведен капитальный ремонт кровли и фасада. </w:t>
      </w:r>
    </w:p>
    <w:p w:rsidR="00F245DF" w:rsidRPr="00503823" w:rsidRDefault="00F245DF" w:rsidP="00F245DF">
      <w:pPr>
        <w:jc w:val="both"/>
        <w:rPr>
          <w:sz w:val="20"/>
          <w:szCs w:val="20"/>
        </w:rPr>
      </w:pPr>
      <w:r w:rsidRPr="00503823">
        <w:rPr>
          <w:sz w:val="20"/>
          <w:szCs w:val="20"/>
        </w:rPr>
        <w:t xml:space="preserve">   Введен в эксплуатацию </w:t>
      </w:r>
      <w:r w:rsidRPr="00503823">
        <w:rPr>
          <w:sz w:val="20"/>
          <w:szCs w:val="20"/>
          <w:lang w:val="en-US"/>
        </w:rPr>
        <w:t>II</w:t>
      </w:r>
      <w:r w:rsidRPr="00503823">
        <w:rPr>
          <w:sz w:val="20"/>
          <w:szCs w:val="20"/>
        </w:rPr>
        <w:t xml:space="preserve"> этап полигона твердых бытовых отходов в г. Лиски площадью </w:t>
      </w:r>
      <w:smartTag w:uri="urn:schemas-microsoft-com:office:smarttags" w:element="metricconverter">
        <w:smartTagPr>
          <w:attr w:name="ProductID" w:val="2 га"/>
        </w:smartTagPr>
        <w:r w:rsidRPr="00503823">
          <w:rPr>
            <w:sz w:val="20"/>
            <w:szCs w:val="20"/>
          </w:rPr>
          <w:t>2 га</w:t>
        </w:r>
      </w:smartTag>
      <w:r w:rsidRPr="00503823">
        <w:rPr>
          <w:sz w:val="20"/>
          <w:szCs w:val="20"/>
        </w:rPr>
        <w:t>.</w:t>
      </w:r>
    </w:p>
    <w:p w:rsidR="00F245DF" w:rsidRPr="00503823" w:rsidRDefault="00F245DF" w:rsidP="00F245DF">
      <w:pPr>
        <w:jc w:val="both"/>
        <w:rPr>
          <w:sz w:val="20"/>
          <w:szCs w:val="20"/>
        </w:rPr>
      </w:pPr>
      <w:r w:rsidRPr="00503823">
        <w:rPr>
          <w:sz w:val="20"/>
          <w:szCs w:val="20"/>
        </w:rPr>
        <w:t xml:space="preserve">   За 2013 год введены в эксплуатацию производственные объекты:</w:t>
      </w:r>
    </w:p>
    <w:p w:rsidR="00F245DF" w:rsidRPr="00503823" w:rsidRDefault="00F245DF" w:rsidP="00F245DF">
      <w:pPr>
        <w:jc w:val="both"/>
        <w:rPr>
          <w:sz w:val="20"/>
          <w:szCs w:val="20"/>
        </w:rPr>
      </w:pPr>
      <w:r w:rsidRPr="00503823">
        <w:rPr>
          <w:sz w:val="20"/>
          <w:szCs w:val="20"/>
        </w:rPr>
        <w:t>- 2-я очередь элеватора емкостью 50 тыс. тонн (ООО «ЛИСКо Бройлер»);</w:t>
      </w:r>
    </w:p>
    <w:p w:rsidR="00F245DF" w:rsidRPr="00503823" w:rsidRDefault="00F245DF" w:rsidP="00F245DF">
      <w:pPr>
        <w:jc w:val="both"/>
        <w:rPr>
          <w:sz w:val="20"/>
          <w:szCs w:val="20"/>
        </w:rPr>
      </w:pPr>
      <w:r w:rsidRPr="00503823">
        <w:rPr>
          <w:sz w:val="20"/>
          <w:szCs w:val="20"/>
        </w:rPr>
        <w:t>- завод по переработке птичьего помета (гранулированное удобрение) мощностью 6 тонн/час (ООО «ЛИСКо Бройлер»);</w:t>
      </w:r>
    </w:p>
    <w:p w:rsidR="00F245DF" w:rsidRPr="00503823" w:rsidRDefault="00F245DF" w:rsidP="00F245DF">
      <w:pPr>
        <w:jc w:val="both"/>
        <w:rPr>
          <w:sz w:val="20"/>
          <w:szCs w:val="20"/>
        </w:rPr>
      </w:pPr>
      <w:r w:rsidRPr="00503823">
        <w:rPr>
          <w:sz w:val="20"/>
          <w:szCs w:val="20"/>
        </w:rPr>
        <w:t>- здание администрации площадью 1460 кв.м. (ООО «ЛИСКо Бройлер»);</w:t>
      </w:r>
    </w:p>
    <w:p w:rsidR="00F245DF" w:rsidRPr="00503823" w:rsidRDefault="00F245DF" w:rsidP="00F245DF">
      <w:pPr>
        <w:jc w:val="both"/>
        <w:rPr>
          <w:sz w:val="20"/>
          <w:szCs w:val="20"/>
        </w:rPr>
      </w:pPr>
      <w:r w:rsidRPr="00503823">
        <w:rPr>
          <w:sz w:val="20"/>
          <w:szCs w:val="20"/>
        </w:rPr>
        <w:t>- цех углубленной переработки мясопродуктов мощностью 35 тонн/сутки (ООО «ЛИСКо Бройлер»);</w:t>
      </w:r>
    </w:p>
    <w:p w:rsidR="00F245DF" w:rsidRPr="00503823" w:rsidRDefault="00F245DF" w:rsidP="00F245DF">
      <w:pPr>
        <w:jc w:val="both"/>
        <w:rPr>
          <w:sz w:val="20"/>
          <w:szCs w:val="20"/>
        </w:rPr>
      </w:pPr>
      <w:r w:rsidRPr="00503823">
        <w:rPr>
          <w:sz w:val="20"/>
          <w:szCs w:val="20"/>
        </w:rPr>
        <w:t>- инструментальный цех №12 площадью 1686,5 кв.м. (ЗАО «Лискимонтажконструкция»);</w:t>
      </w:r>
    </w:p>
    <w:p w:rsidR="00F245DF" w:rsidRPr="00503823" w:rsidRDefault="00F245DF" w:rsidP="00F245DF">
      <w:pPr>
        <w:jc w:val="both"/>
        <w:rPr>
          <w:sz w:val="20"/>
          <w:szCs w:val="20"/>
        </w:rPr>
      </w:pPr>
      <w:r w:rsidRPr="00503823">
        <w:rPr>
          <w:sz w:val="20"/>
          <w:szCs w:val="20"/>
        </w:rPr>
        <w:t>- завод по производству премиксов, концентратов и ЗЦМ мощностью 168 тыс. тонн (ООО «Трау Нутришен Воронеж»);</w:t>
      </w:r>
    </w:p>
    <w:p w:rsidR="00F245DF" w:rsidRPr="00503823" w:rsidRDefault="00F245DF" w:rsidP="00F245DF">
      <w:pPr>
        <w:jc w:val="both"/>
        <w:rPr>
          <w:sz w:val="20"/>
          <w:szCs w:val="20"/>
        </w:rPr>
      </w:pPr>
      <w:r w:rsidRPr="00503823">
        <w:rPr>
          <w:sz w:val="20"/>
          <w:szCs w:val="20"/>
        </w:rPr>
        <w:t>- 1 очередь животноводческого комплекса на 1250 голов в с. Петровское (ООО «ЭкоНиваАгро»);</w:t>
      </w:r>
    </w:p>
    <w:p w:rsidR="00F245DF" w:rsidRPr="00503823" w:rsidRDefault="00F245DF" w:rsidP="00F245DF">
      <w:pPr>
        <w:jc w:val="both"/>
        <w:rPr>
          <w:sz w:val="20"/>
          <w:szCs w:val="20"/>
        </w:rPr>
      </w:pPr>
      <w:r w:rsidRPr="00503823">
        <w:rPr>
          <w:sz w:val="20"/>
          <w:szCs w:val="20"/>
        </w:rPr>
        <w:t>- силосная траншея емкостью 6 тыс.куб.м. (ООО «Ермоловское»).</w:t>
      </w:r>
    </w:p>
    <w:p w:rsidR="00F245DF" w:rsidRPr="00503823" w:rsidRDefault="00F245DF" w:rsidP="00F245DF">
      <w:pPr>
        <w:jc w:val="both"/>
        <w:rPr>
          <w:sz w:val="20"/>
          <w:szCs w:val="20"/>
        </w:rPr>
      </w:pPr>
      <w:r w:rsidRPr="00503823">
        <w:rPr>
          <w:sz w:val="20"/>
          <w:szCs w:val="20"/>
        </w:rPr>
        <w:t xml:space="preserve">      Всего на введенных в эксплуатацию объектах в 2013 году создано 314 новых рабочих мест (ООО «ТрауНутришенВоронеж» - 44 места, ООО «ЭкоНиваАгро» - 83 места, ООО «ЛИСКо Бройлер» - 42 места, сеть магазинов «Магнит» - 117 мест, пристройки к детским садам – 28 мест).</w:t>
      </w:r>
    </w:p>
    <w:p w:rsidR="00F245DF" w:rsidRPr="00503823" w:rsidRDefault="00F245DF" w:rsidP="00F245DF">
      <w:pPr>
        <w:jc w:val="both"/>
        <w:rPr>
          <w:sz w:val="20"/>
          <w:szCs w:val="20"/>
        </w:rPr>
      </w:pPr>
      <w:r w:rsidRPr="00503823">
        <w:rPr>
          <w:sz w:val="20"/>
          <w:szCs w:val="20"/>
        </w:rPr>
        <w:t xml:space="preserve">   Лискинский муниципальный район участвует в федеральных и областных инвестиционных программах: ОЦП «Развитие здравоохранения Воронежской области на 2011-2015 гг», ОЦП «Развитие физической культуры и спорта Воронежской области на 2007-2015 годы», ОЦП «Развитие дошкольного образования Воронежской области на 2013-2017 годы» ФЦП «Жилище» (подпрограмме «Обеспечение жильем молодых семей»), ФЦП «Социальное развитие села до 2013 года». </w:t>
      </w:r>
    </w:p>
    <w:p w:rsidR="00F245DF" w:rsidRPr="00503823" w:rsidRDefault="00F245DF" w:rsidP="00F245DF">
      <w:pPr>
        <w:jc w:val="both"/>
        <w:rPr>
          <w:sz w:val="20"/>
          <w:szCs w:val="20"/>
        </w:rPr>
      </w:pPr>
      <w:r w:rsidRPr="00503823">
        <w:rPr>
          <w:b/>
          <w:sz w:val="20"/>
          <w:szCs w:val="20"/>
        </w:rPr>
        <w:t xml:space="preserve">   </w:t>
      </w:r>
      <w:r w:rsidRPr="00503823">
        <w:rPr>
          <w:sz w:val="20"/>
          <w:szCs w:val="20"/>
        </w:rPr>
        <w:t>С привлечением федеральных  средств Фонда содействия реформированию ЖКХ проведен капитальный ремонт многоквартирных жилых домов.</w:t>
      </w:r>
    </w:p>
    <w:p w:rsidR="00F245DF" w:rsidRPr="00503823" w:rsidRDefault="00F245DF" w:rsidP="00F245DF">
      <w:pPr>
        <w:jc w:val="both"/>
        <w:rPr>
          <w:sz w:val="20"/>
          <w:szCs w:val="20"/>
        </w:rPr>
      </w:pPr>
      <w:r w:rsidRPr="00503823">
        <w:rPr>
          <w:sz w:val="20"/>
          <w:szCs w:val="20"/>
        </w:rPr>
        <w:t xml:space="preserve">      В 2014 году Лискинский район продолжит участвовать с софинансированием из районного бюджета в перечисленных программах. </w:t>
      </w:r>
    </w:p>
    <w:p w:rsidR="00F245DF" w:rsidRPr="00503823" w:rsidRDefault="00F245DF" w:rsidP="00F245DF">
      <w:pPr>
        <w:jc w:val="both"/>
        <w:rPr>
          <w:sz w:val="20"/>
          <w:szCs w:val="20"/>
        </w:rPr>
      </w:pPr>
      <w:r w:rsidRPr="00503823">
        <w:rPr>
          <w:sz w:val="20"/>
          <w:szCs w:val="20"/>
        </w:rPr>
        <w:t xml:space="preserve">      Всего за 2013 год на реализацию в районе федеральных и областных инвестиционных программ получено из федерального бюджета – 210,3 млн. руб., из областного бюджета – 568,4 млн. руб., направлено на софинансирование из консолидированного бюджета района 307,3 млн. руб.</w:t>
      </w:r>
    </w:p>
    <w:p w:rsidR="00F245DF" w:rsidRPr="00503823" w:rsidRDefault="00F245DF" w:rsidP="00F245DF">
      <w:pPr>
        <w:jc w:val="both"/>
        <w:rPr>
          <w:sz w:val="20"/>
          <w:szCs w:val="20"/>
        </w:rPr>
      </w:pPr>
      <w:r w:rsidRPr="00503823">
        <w:rPr>
          <w:sz w:val="20"/>
          <w:szCs w:val="20"/>
        </w:rPr>
        <w:t xml:space="preserve">            В 2014 году планируется на софинансирование указанных программ направить из консолидированного бюджета района – 195,5 млн. руб.  </w:t>
      </w:r>
    </w:p>
    <w:p w:rsidR="00F245DF" w:rsidRPr="00503823" w:rsidRDefault="00F245DF" w:rsidP="00F245DF">
      <w:pPr>
        <w:jc w:val="both"/>
        <w:rPr>
          <w:sz w:val="20"/>
          <w:szCs w:val="20"/>
        </w:rPr>
      </w:pPr>
      <w:r w:rsidRPr="00503823">
        <w:rPr>
          <w:sz w:val="20"/>
          <w:szCs w:val="20"/>
        </w:rPr>
        <w:t xml:space="preserve">      Наряду с продолжением строительства незавершенных объектов, в 2014 году намечено построить новые:</w:t>
      </w:r>
    </w:p>
    <w:p w:rsidR="00F245DF" w:rsidRPr="00503823" w:rsidRDefault="00F245DF" w:rsidP="00F245DF">
      <w:pPr>
        <w:jc w:val="both"/>
        <w:rPr>
          <w:sz w:val="20"/>
          <w:szCs w:val="20"/>
        </w:rPr>
      </w:pPr>
      <w:r w:rsidRPr="00503823">
        <w:rPr>
          <w:sz w:val="20"/>
          <w:szCs w:val="20"/>
        </w:rPr>
        <w:t xml:space="preserve">- водопроводные сети – </w:t>
      </w:r>
      <w:smartTag w:uri="urn:schemas-microsoft-com:office:smarttags" w:element="metricconverter">
        <w:smartTagPr>
          <w:attr w:name="ProductID" w:val="31,864 км"/>
        </w:smartTagPr>
        <w:r w:rsidRPr="00503823">
          <w:rPr>
            <w:sz w:val="20"/>
            <w:szCs w:val="20"/>
          </w:rPr>
          <w:t>31,864 км</w:t>
        </w:r>
      </w:smartTag>
      <w:r w:rsidRPr="00503823">
        <w:rPr>
          <w:sz w:val="20"/>
          <w:szCs w:val="20"/>
        </w:rPr>
        <w:t>. (с.Владимировка, пос. с-за «2-ая Пятилетка», п. Аношкино, с. Копанище, с. Лискинское);</w:t>
      </w:r>
    </w:p>
    <w:p w:rsidR="00F245DF" w:rsidRPr="00503823" w:rsidRDefault="00F245DF" w:rsidP="00F245DF">
      <w:pPr>
        <w:jc w:val="both"/>
        <w:rPr>
          <w:sz w:val="20"/>
          <w:szCs w:val="20"/>
        </w:rPr>
      </w:pPr>
      <w:r w:rsidRPr="00503823">
        <w:rPr>
          <w:sz w:val="20"/>
          <w:szCs w:val="20"/>
        </w:rPr>
        <w:t>- продолжить строительство водозаборного сооружения в х. Никольский с реконструкцией водопроводных сетей в г. Лиски – 15 тыс. куб.м./сутки.</w:t>
      </w:r>
    </w:p>
    <w:p w:rsidR="00F245DF" w:rsidRPr="00503823" w:rsidRDefault="00F245DF" w:rsidP="00F245DF">
      <w:pPr>
        <w:jc w:val="both"/>
        <w:rPr>
          <w:sz w:val="20"/>
          <w:szCs w:val="20"/>
        </w:rPr>
      </w:pPr>
      <w:r w:rsidRPr="00503823">
        <w:rPr>
          <w:sz w:val="20"/>
          <w:szCs w:val="20"/>
        </w:rPr>
        <w:t xml:space="preserve">- автомобильная дорога Давыдовка – Аношкино – </w:t>
      </w:r>
      <w:smartTag w:uri="urn:schemas-microsoft-com:office:smarttags" w:element="metricconverter">
        <w:smartTagPr>
          <w:attr w:name="ProductID" w:val="10,63 км"/>
        </w:smartTagPr>
        <w:r w:rsidRPr="00503823">
          <w:rPr>
            <w:sz w:val="20"/>
            <w:szCs w:val="20"/>
          </w:rPr>
          <w:t>10,63 км</w:t>
        </w:r>
      </w:smartTag>
      <w:r w:rsidRPr="00503823">
        <w:rPr>
          <w:sz w:val="20"/>
          <w:szCs w:val="20"/>
        </w:rPr>
        <w:t>.;</w:t>
      </w:r>
    </w:p>
    <w:p w:rsidR="00F245DF" w:rsidRPr="00503823" w:rsidRDefault="00F245DF" w:rsidP="00F245DF">
      <w:pPr>
        <w:jc w:val="both"/>
        <w:rPr>
          <w:sz w:val="20"/>
          <w:szCs w:val="20"/>
        </w:rPr>
      </w:pPr>
      <w:r w:rsidRPr="00503823">
        <w:rPr>
          <w:sz w:val="20"/>
          <w:szCs w:val="20"/>
        </w:rPr>
        <w:t>- реконструкция детских садов всего на 285 мест (детский сад по ул. Свердлова, детский сад в п.г.т. Давыдовка, введение дополнительных мест в детских садах с. Лискинское, с. Копанище и другие);</w:t>
      </w:r>
    </w:p>
    <w:p w:rsidR="00F245DF" w:rsidRPr="00503823" w:rsidRDefault="00F245DF" w:rsidP="00F245DF">
      <w:pPr>
        <w:jc w:val="both"/>
        <w:rPr>
          <w:sz w:val="20"/>
          <w:szCs w:val="20"/>
        </w:rPr>
      </w:pPr>
      <w:r w:rsidRPr="00503823">
        <w:rPr>
          <w:sz w:val="20"/>
          <w:szCs w:val="20"/>
        </w:rPr>
        <w:t xml:space="preserve">- спортивная площадка МКОУ «Нижнеикорецкая СОШ» 1800 кв.м.. </w:t>
      </w:r>
    </w:p>
    <w:p w:rsidR="00F245DF" w:rsidRPr="00503823" w:rsidRDefault="00F245DF" w:rsidP="00F245DF">
      <w:pPr>
        <w:jc w:val="both"/>
        <w:rPr>
          <w:sz w:val="20"/>
          <w:szCs w:val="20"/>
        </w:rPr>
      </w:pPr>
    </w:p>
    <w:p w:rsidR="00F245DF" w:rsidRPr="00503823" w:rsidRDefault="00F245DF" w:rsidP="00F245DF">
      <w:pPr>
        <w:shd w:val="clear" w:color="auto" w:fill="FFFFFF"/>
        <w:ind w:left="142"/>
        <w:jc w:val="both"/>
        <w:rPr>
          <w:b/>
          <w:color w:val="000000"/>
          <w:sz w:val="20"/>
          <w:szCs w:val="20"/>
        </w:rPr>
      </w:pPr>
      <w:r w:rsidRPr="00503823">
        <w:rPr>
          <w:b/>
          <w:color w:val="000000"/>
          <w:sz w:val="20"/>
          <w:szCs w:val="20"/>
        </w:rPr>
        <w:t>Потребительский рынок</w:t>
      </w:r>
    </w:p>
    <w:p w:rsidR="00F245DF" w:rsidRPr="00503823" w:rsidRDefault="00F245DF" w:rsidP="00F245DF">
      <w:pPr>
        <w:ind w:left="-140" w:firstLine="700"/>
        <w:jc w:val="both"/>
        <w:rPr>
          <w:sz w:val="20"/>
          <w:szCs w:val="20"/>
        </w:rPr>
      </w:pPr>
      <w:r w:rsidRPr="00503823">
        <w:rPr>
          <w:sz w:val="20"/>
          <w:szCs w:val="20"/>
        </w:rPr>
        <w:lastRenderedPageBreak/>
        <w:t>Торговое обслуживание  населения Лискинского района осуществляют предприятия всех форм собственности.</w:t>
      </w:r>
    </w:p>
    <w:p w:rsidR="00F245DF" w:rsidRPr="00503823" w:rsidRDefault="00F245DF" w:rsidP="00F245DF">
      <w:pPr>
        <w:ind w:left="-140" w:firstLine="700"/>
        <w:jc w:val="both"/>
        <w:rPr>
          <w:sz w:val="20"/>
          <w:szCs w:val="20"/>
        </w:rPr>
      </w:pPr>
      <w:r w:rsidRPr="00503823">
        <w:rPr>
          <w:sz w:val="20"/>
          <w:szCs w:val="20"/>
        </w:rPr>
        <w:t xml:space="preserve"> Оборот розничной торговли в 2013 году по Лискинскому району составил 9,3 млрд. рублей или 105,2 % в сопоставимых ценах к уровню 2012 года. Оборот розничной торговли в отчетном году формировался в основном торговыми предприятиями – 7,8 млрд.руб. или 83,9 % от общего объема товарооборота.</w:t>
      </w:r>
    </w:p>
    <w:p w:rsidR="00F245DF" w:rsidRPr="00503823" w:rsidRDefault="00F245DF" w:rsidP="00F245DF">
      <w:pPr>
        <w:ind w:left="-140" w:firstLine="700"/>
        <w:jc w:val="both"/>
        <w:rPr>
          <w:sz w:val="20"/>
          <w:szCs w:val="20"/>
        </w:rPr>
      </w:pPr>
      <w:r w:rsidRPr="00503823">
        <w:rPr>
          <w:sz w:val="20"/>
          <w:szCs w:val="20"/>
        </w:rPr>
        <w:t>Товарооборот продовольственной  группы товаров занял  55,5 % в общем объеме товарооборота и составил 5,2 млрд.руб. ( 106,2 % в  сопоставимых ценах к уровню 2012 года). Товарооборот непродовольственной группы товаров занял  44,5% в общем объеме товарооборота и составил   4,1 млрд. руб. (103,4 % в сопоставимых  ценах).</w:t>
      </w:r>
    </w:p>
    <w:p w:rsidR="00F245DF" w:rsidRPr="00503823" w:rsidRDefault="00F245DF" w:rsidP="00F245DF">
      <w:pPr>
        <w:ind w:left="-140" w:firstLine="700"/>
        <w:jc w:val="both"/>
        <w:rPr>
          <w:sz w:val="20"/>
          <w:szCs w:val="20"/>
        </w:rPr>
      </w:pPr>
      <w:r w:rsidRPr="00503823">
        <w:rPr>
          <w:sz w:val="20"/>
          <w:szCs w:val="20"/>
        </w:rPr>
        <w:t>Оборот  общественного питания за 2013 год составил   548,7  млн. рублей (105 % к  уровню 2012 года в сопоставимых ценах).</w:t>
      </w:r>
    </w:p>
    <w:p w:rsidR="00F245DF" w:rsidRPr="00503823" w:rsidRDefault="00F245DF" w:rsidP="00F245DF">
      <w:pPr>
        <w:ind w:left="-140" w:firstLine="700"/>
        <w:jc w:val="both"/>
        <w:rPr>
          <w:sz w:val="20"/>
          <w:szCs w:val="20"/>
        </w:rPr>
      </w:pPr>
      <w:r w:rsidRPr="00503823">
        <w:rPr>
          <w:sz w:val="20"/>
          <w:szCs w:val="20"/>
        </w:rPr>
        <w:t>За 2013 год предоставлено платных услуг населению на сумму  1,7 млрд. рублей (103,5 % к  уровню 2012 года).</w:t>
      </w:r>
    </w:p>
    <w:p w:rsidR="00F245DF" w:rsidRPr="00503823" w:rsidRDefault="00F245DF" w:rsidP="00F245DF">
      <w:pPr>
        <w:ind w:left="-140" w:firstLine="700"/>
        <w:jc w:val="both"/>
        <w:rPr>
          <w:sz w:val="20"/>
          <w:szCs w:val="20"/>
        </w:rPr>
      </w:pPr>
      <w:r w:rsidRPr="00503823">
        <w:rPr>
          <w:sz w:val="20"/>
          <w:szCs w:val="20"/>
        </w:rPr>
        <w:t>В настоящее время в Лискинском районе    насчитывается  1498         предприятий потребительского рынка, из них: 978 розничной торговли    (535 магазинов, 56  павильонов, 86 киосков, 259 отделов, 42 аптечных пункта), 165 предприятий общественного питания и  355 бытового обслуживания. На территории района осуществляют деятельность 4 универсальных муниципальных рынка.</w:t>
      </w:r>
    </w:p>
    <w:p w:rsidR="00F245DF" w:rsidRPr="00503823" w:rsidRDefault="00F245DF" w:rsidP="00F245DF">
      <w:pPr>
        <w:ind w:left="-140" w:firstLine="700"/>
        <w:jc w:val="both"/>
        <w:rPr>
          <w:sz w:val="20"/>
          <w:szCs w:val="20"/>
        </w:rPr>
      </w:pPr>
      <w:r w:rsidRPr="00503823">
        <w:rPr>
          <w:sz w:val="20"/>
          <w:szCs w:val="20"/>
        </w:rPr>
        <w:t>В течение отчетного года за счет нового строительства и реконструкции введены в эксплуатацию новые, отвечающие современным требованиям, 17  магазинов торговой</w:t>
      </w:r>
      <w:r w:rsidRPr="00503823">
        <w:rPr>
          <w:sz w:val="20"/>
          <w:szCs w:val="20"/>
        </w:rPr>
        <w:tab/>
        <w:t xml:space="preserve"> площадью  </w:t>
      </w:r>
      <w:smartTag w:uri="urn:schemas-microsoft-com:office:smarttags" w:element="metricconverter">
        <w:smartTagPr>
          <w:attr w:name="ProductID" w:val="3820 кв. м"/>
        </w:smartTagPr>
        <w:r w:rsidRPr="00503823">
          <w:rPr>
            <w:sz w:val="20"/>
            <w:szCs w:val="20"/>
          </w:rPr>
          <w:t>3820 кв. м</w:t>
        </w:r>
      </w:smartTag>
      <w:r w:rsidRPr="00503823">
        <w:rPr>
          <w:sz w:val="20"/>
          <w:szCs w:val="20"/>
        </w:rPr>
        <w:t xml:space="preserve">., по сравнению с 2012 годом торговая сеть увеличилась на  4,5 % .   </w:t>
      </w:r>
    </w:p>
    <w:p w:rsidR="00F245DF" w:rsidRPr="00503823" w:rsidRDefault="00F245DF" w:rsidP="00F245DF">
      <w:pPr>
        <w:ind w:left="-140" w:firstLine="700"/>
        <w:jc w:val="both"/>
        <w:rPr>
          <w:sz w:val="20"/>
          <w:szCs w:val="20"/>
        </w:rPr>
      </w:pPr>
      <w:r w:rsidRPr="00503823">
        <w:rPr>
          <w:sz w:val="20"/>
          <w:szCs w:val="20"/>
        </w:rPr>
        <w:t xml:space="preserve">По состоянию на 1 января 2014 года услуги питания населению района представляют 165 предприятий различных типов и организационно – правовых форм собственности на  8832   посадочных мест.  В 2013 году в г.Лиски  открылись 8 киосков «Минутка» сети быстрого питания, пользующиеся большим спросом у населения. </w:t>
      </w:r>
    </w:p>
    <w:p w:rsidR="00F245DF" w:rsidRPr="00503823" w:rsidRDefault="00F245DF" w:rsidP="00F245DF">
      <w:pPr>
        <w:ind w:left="-140" w:firstLine="700"/>
        <w:jc w:val="both"/>
        <w:rPr>
          <w:sz w:val="20"/>
          <w:szCs w:val="20"/>
        </w:rPr>
      </w:pPr>
      <w:r w:rsidRPr="00503823">
        <w:rPr>
          <w:color w:val="000000"/>
          <w:sz w:val="20"/>
          <w:szCs w:val="20"/>
        </w:rPr>
        <w:t>По состоянию на 1 января 2014 года в сфере бытовых услуг осуществляют свою деятельность 355 объектов.</w:t>
      </w:r>
      <w:r w:rsidRPr="00503823">
        <w:rPr>
          <w:sz w:val="20"/>
          <w:szCs w:val="20"/>
        </w:rPr>
        <w:t xml:space="preserve"> За отчётный год открыто  28 объектов (в том числе 3 объекта введены в эксплуатацию за счет нового строительства). </w:t>
      </w:r>
    </w:p>
    <w:p w:rsidR="00F245DF" w:rsidRPr="00503823" w:rsidRDefault="00F245DF" w:rsidP="00F245DF">
      <w:pPr>
        <w:ind w:left="-140" w:firstLine="700"/>
        <w:jc w:val="both"/>
        <w:rPr>
          <w:sz w:val="20"/>
          <w:szCs w:val="20"/>
        </w:rPr>
      </w:pPr>
      <w:r w:rsidRPr="00503823">
        <w:rPr>
          <w:sz w:val="20"/>
          <w:szCs w:val="20"/>
        </w:rPr>
        <w:t xml:space="preserve">  В 2013 году по инициативе и при активном содействии со стороны администрации района начала работу Лискинская районная общественная организация «Защита прав потребителей». В  2013 организацией рассмотрено 46 обращений граждан. Проводятся консультации потребителей  по вопросам исполнения законодательства в этой сфере.</w:t>
      </w:r>
    </w:p>
    <w:p w:rsidR="00F245DF" w:rsidRPr="00503823" w:rsidRDefault="00F245DF" w:rsidP="00F245DF">
      <w:pPr>
        <w:ind w:left="-140" w:firstLine="700"/>
        <w:jc w:val="both"/>
        <w:rPr>
          <w:sz w:val="20"/>
          <w:szCs w:val="20"/>
        </w:rPr>
      </w:pPr>
      <w:r w:rsidRPr="00503823">
        <w:rPr>
          <w:sz w:val="20"/>
          <w:szCs w:val="20"/>
        </w:rPr>
        <w:t xml:space="preserve">   Основные приоритеты развития потребительского рынка и услуг Лискинского района на 2014 год:</w:t>
      </w:r>
    </w:p>
    <w:p w:rsidR="00F245DF" w:rsidRPr="00503823" w:rsidRDefault="00F245DF" w:rsidP="00F245DF">
      <w:pPr>
        <w:ind w:left="-140" w:firstLine="700"/>
        <w:jc w:val="both"/>
        <w:rPr>
          <w:sz w:val="20"/>
          <w:szCs w:val="20"/>
        </w:rPr>
      </w:pPr>
      <w:r w:rsidRPr="00503823">
        <w:rPr>
          <w:sz w:val="20"/>
          <w:szCs w:val="20"/>
        </w:rPr>
        <w:t xml:space="preserve"> 1) Поддержание стабильности потребительского рынка Лискинского района и обеспечении социальной направленности его развития;</w:t>
      </w:r>
    </w:p>
    <w:p w:rsidR="00F245DF" w:rsidRPr="00503823" w:rsidRDefault="00F245DF" w:rsidP="00F245DF">
      <w:pPr>
        <w:ind w:left="-140" w:firstLine="700"/>
        <w:jc w:val="both"/>
        <w:rPr>
          <w:sz w:val="20"/>
          <w:szCs w:val="20"/>
        </w:rPr>
      </w:pPr>
      <w:r w:rsidRPr="00503823">
        <w:rPr>
          <w:sz w:val="20"/>
          <w:szCs w:val="20"/>
        </w:rPr>
        <w:t xml:space="preserve">  2) Обеспечение качества и безопасности реализуемых товаров и услуг потребительского назначения, пресечение оборота контрафактной продукции, защита прав потребителей;</w:t>
      </w:r>
    </w:p>
    <w:p w:rsidR="00F245DF" w:rsidRPr="00503823" w:rsidRDefault="00F245DF" w:rsidP="00F245DF">
      <w:pPr>
        <w:ind w:left="-140" w:firstLine="700"/>
        <w:jc w:val="both"/>
        <w:rPr>
          <w:sz w:val="20"/>
          <w:szCs w:val="20"/>
        </w:rPr>
      </w:pPr>
      <w:r w:rsidRPr="00503823">
        <w:rPr>
          <w:sz w:val="20"/>
          <w:szCs w:val="20"/>
        </w:rPr>
        <w:t>3) Развитие современных форм бытового обслуживания при обеспечении надлежащего качества и территориальной доступности, представляемых услуг населению.</w:t>
      </w:r>
    </w:p>
    <w:p w:rsidR="00F245DF" w:rsidRPr="00503823" w:rsidRDefault="00F245DF" w:rsidP="00F245DF">
      <w:pPr>
        <w:ind w:left="-140" w:firstLine="700"/>
        <w:jc w:val="both"/>
        <w:rPr>
          <w:sz w:val="20"/>
          <w:szCs w:val="20"/>
        </w:rPr>
      </w:pPr>
    </w:p>
    <w:p w:rsidR="00F245DF" w:rsidRPr="00503823" w:rsidRDefault="00F245DF" w:rsidP="00F245DF">
      <w:pPr>
        <w:jc w:val="both"/>
        <w:rPr>
          <w:b/>
          <w:sz w:val="20"/>
          <w:szCs w:val="20"/>
        </w:rPr>
      </w:pPr>
      <w:r w:rsidRPr="00503823">
        <w:rPr>
          <w:b/>
          <w:sz w:val="20"/>
          <w:szCs w:val="20"/>
        </w:rPr>
        <w:t xml:space="preserve">  Малое и среднее предпринимательство</w:t>
      </w:r>
    </w:p>
    <w:p w:rsidR="00F245DF" w:rsidRPr="00503823" w:rsidRDefault="00F245DF" w:rsidP="00F245DF">
      <w:pPr>
        <w:jc w:val="both"/>
        <w:rPr>
          <w:sz w:val="20"/>
          <w:szCs w:val="20"/>
        </w:rPr>
      </w:pPr>
      <w:r w:rsidRPr="00503823">
        <w:rPr>
          <w:b/>
          <w:sz w:val="20"/>
          <w:szCs w:val="20"/>
        </w:rPr>
        <w:t xml:space="preserve">     </w:t>
      </w:r>
      <w:r w:rsidRPr="00503823">
        <w:rPr>
          <w:sz w:val="20"/>
          <w:szCs w:val="20"/>
        </w:rPr>
        <w:t xml:space="preserve">   В сферу малого и среднего предпринимательства района входит 357 предприятий и более 2,4 тысяч индивидуальных предпринимателей без образования юридического лица. Численность занятых в малом и среднем бизнесе района составляет свыше 9,0 тыс. человек или 20% от общего числа занятых в экономике и социальной сфере района. Основными видами деятельности малого и среднего бизнеса в районе являются: торговля, сфера услуг, общественное питание, пассажирские и грузовые автотранспортные перевозки, строительство, промышленное производство.</w:t>
      </w:r>
    </w:p>
    <w:p w:rsidR="00F245DF" w:rsidRPr="00503823" w:rsidRDefault="00F245DF" w:rsidP="00F245DF">
      <w:pPr>
        <w:jc w:val="both"/>
        <w:rPr>
          <w:bCs/>
          <w:color w:val="000000"/>
          <w:sz w:val="20"/>
          <w:szCs w:val="20"/>
        </w:rPr>
      </w:pPr>
      <w:r w:rsidRPr="00503823">
        <w:rPr>
          <w:bCs/>
          <w:color w:val="000000"/>
          <w:sz w:val="20"/>
          <w:szCs w:val="20"/>
        </w:rPr>
        <w:t xml:space="preserve">     На территории Лискинского муниципального района в 2013 году действовала районная целевая программа «Развитие и поддержка малого и среднего предпринимательства в Лискинском муниципальном районе Воронежской области на 2011-2013 годы».  Согласно Программе в 2013 были выделены денежные  средства из муниципального бюджета в размере 200 тыс. руб. для предоставления займов субъектам малого и среднего предпринимательства Лискинского муниципального района.</w:t>
      </w:r>
    </w:p>
    <w:p w:rsidR="00F245DF" w:rsidRPr="00503823" w:rsidRDefault="00F245DF" w:rsidP="00F245DF">
      <w:pPr>
        <w:jc w:val="both"/>
        <w:rPr>
          <w:sz w:val="20"/>
          <w:szCs w:val="20"/>
        </w:rPr>
      </w:pPr>
      <w:r w:rsidRPr="00503823">
        <w:rPr>
          <w:bCs/>
          <w:color w:val="000000"/>
          <w:sz w:val="20"/>
          <w:szCs w:val="20"/>
        </w:rPr>
        <w:t xml:space="preserve">      Финансовая поддержка субъектов малого и среднего предпринимательства осуществляется через Фонд содействия кредитованию малого и среднего предпринимательства Лискинского муниципального района Воронежской области. В 2013 году Фондом было выдано 67 займов 46 субъектам малого и среднего предпринимательства на сумму 13589 тыс. руб. под низкие процентные ставки. Средневзвешенная номинальная процентная ставка по займам составила 15,6 %.  Количество сохраненных рабочих мест у субъектов малого и среднего предпринимательства, получивших займы в отчетном периоде, – 205,  количество созданных рабочих мест у них – 10.</w:t>
      </w:r>
      <w:r w:rsidRPr="00503823">
        <w:rPr>
          <w:sz w:val="20"/>
          <w:szCs w:val="20"/>
        </w:rPr>
        <w:t xml:space="preserve">     </w:t>
      </w:r>
    </w:p>
    <w:p w:rsidR="00F245DF" w:rsidRPr="00503823" w:rsidRDefault="00F245DF" w:rsidP="00F245DF">
      <w:pPr>
        <w:shd w:val="clear" w:color="auto" w:fill="FFFFFF"/>
        <w:ind w:right="301"/>
        <w:jc w:val="both"/>
        <w:rPr>
          <w:sz w:val="20"/>
          <w:szCs w:val="20"/>
        </w:rPr>
      </w:pPr>
      <w:r w:rsidRPr="00503823">
        <w:rPr>
          <w:sz w:val="20"/>
          <w:szCs w:val="20"/>
        </w:rPr>
        <w:t xml:space="preserve">Консультационная поддержка субъектов малого и среднего предпринимательства осуществляется АНО «Лискинский центр поддержки предпринимательства».  В 2013 году  было оказано 2836 услуг субъектам малого и среднего предпринимательства (консультационных, бухгалтерских, юридических и т.п.). Совместно с центром занятости города Лиски были проведены 3 ярмарки вакансий. </w:t>
      </w:r>
    </w:p>
    <w:p w:rsidR="00F245DF" w:rsidRPr="00503823" w:rsidRDefault="00F245DF" w:rsidP="00F245DF">
      <w:pPr>
        <w:jc w:val="both"/>
        <w:rPr>
          <w:sz w:val="20"/>
          <w:szCs w:val="20"/>
        </w:rPr>
      </w:pPr>
      <w:r w:rsidRPr="00503823">
        <w:rPr>
          <w:sz w:val="20"/>
          <w:szCs w:val="20"/>
        </w:rPr>
        <w:t xml:space="preserve">    В 2013году планируется:</w:t>
      </w:r>
    </w:p>
    <w:p w:rsidR="00F245DF" w:rsidRPr="00503823" w:rsidRDefault="00F245DF" w:rsidP="00F245DF">
      <w:pPr>
        <w:jc w:val="both"/>
        <w:rPr>
          <w:sz w:val="20"/>
          <w:szCs w:val="20"/>
        </w:rPr>
      </w:pPr>
      <w:r w:rsidRPr="00503823">
        <w:rPr>
          <w:sz w:val="20"/>
          <w:szCs w:val="20"/>
        </w:rPr>
        <w:lastRenderedPageBreak/>
        <w:t xml:space="preserve">    - продолжать реализацию программы по микрофинансированию субъектов малого и среднего предпринимательства;</w:t>
      </w:r>
    </w:p>
    <w:p w:rsidR="00F245DF" w:rsidRPr="00503823" w:rsidRDefault="00F245DF" w:rsidP="00F245DF">
      <w:pPr>
        <w:pStyle w:val="Style30"/>
        <w:widowControl/>
        <w:spacing w:line="240" w:lineRule="auto"/>
        <w:ind w:firstLine="0"/>
        <w:rPr>
          <w:rFonts w:ascii="Times New Roman" w:hAnsi="Times New Roman" w:cs="Times New Roman"/>
          <w:sz w:val="20"/>
          <w:szCs w:val="20"/>
        </w:rPr>
      </w:pPr>
      <w:r w:rsidRPr="00503823">
        <w:rPr>
          <w:rFonts w:ascii="Times New Roman" w:hAnsi="Times New Roman" w:cs="Times New Roman"/>
          <w:sz w:val="20"/>
          <w:szCs w:val="20"/>
        </w:rPr>
        <w:t xml:space="preserve">   - обеспечить прирост числа рабочих мест на предприятиях субъектов МСП - заемщиков </w:t>
      </w:r>
      <w:r w:rsidRPr="00503823">
        <w:rPr>
          <w:rStyle w:val="FontStyle30"/>
          <w:sz w:val="20"/>
          <w:szCs w:val="20"/>
        </w:rPr>
        <w:t xml:space="preserve">Фонда содействия кредитованию малого и среднего предпринимательства Лискинского муниципального района Воронежской области </w:t>
      </w:r>
      <w:r w:rsidRPr="00503823">
        <w:rPr>
          <w:rFonts w:ascii="Times New Roman" w:hAnsi="Times New Roman" w:cs="Times New Roman"/>
          <w:sz w:val="20"/>
          <w:szCs w:val="20"/>
        </w:rPr>
        <w:t>в количестве не менее 10 единиц;</w:t>
      </w:r>
    </w:p>
    <w:p w:rsidR="00F245DF" w:rsidRPr="00503823" w:rsidRDefault="00F245DF" w:rsidP="00F245DF">
      <w:pPr>
        <w:jc w:val="both"/>
        <w:rPr>
          <w:sz w:val="20"/>
          <w:szCs w:val="20"/>
        </w:rPr>
      </w:pPr>
      <w:r w:rsidRPr="00503823">
        <w:rPr>
          <w:sz w:val="20"/>
          <w:szCs w:val="20"/>
        </w:rPr>
        <w:t xml:space="preserve">   - продолжать сотрудничество с центром занятости города Лиски по снижению уровня безработицы в районе путем проведения мероприятий в рамках программ по содействию развития малого и среднего предпринимательства и самозанятости.</w:t>
      </w:r>
    </w:p>
    <w:p w:rsidR="00F245DF" w:rsidRPr="00503823" w:rsidRDefault="00F245DF" w:rsidP="00F245DF">
      <w:pPr>
        <w:jc w:val="both"/>
        <w:rPr>
          <w:sz w:val="20"/>
          <w:szCs w:val="20"/>
        </w:rPr>
      </w:pPr>
    </w:p>
    <w:p w:rsidR="00F245DF" w:rsidRPr="00503823" w:rsidRDefault="00F245DF" w:rsidP="00F245DF">
      <w:pPr>
        <w:ind w:firstLine="567"/>
        <w:jc w:val="both"/>
        <w:rPr>
          <w:b/>
          <w:sz w:val="20"/>
          <w:szCs w:val="20"/>
        </w:rPr>
      </w:pPr>
      <w:r w:rsidRPr="00503823">
        <w:rPr>
          <w:b/>
          <w:sz w:val="20"/>
          <w:szCs w:val="20"/>
        </w:rPr>
        <w:t>Трудовые ресурсы и занятость населения</w:t>
      </w:r>
    </w:p>
    <w:p w:rsidR="00F245DF" w:rsidRPr="00503823" w:rsidRDefault="00F245DF" w:rsidP="00F245DF">
      <w:pPr>
        <w:ind w:firstLine="567"/>
        <w:jc w:val="both"/>
        <w:rPr>
          <w:sz w:val="20"/>
          <w:szCs w:val="20"/>
        </w:rPr>
      </w:pPr>
      <w:r w:rsidRPr="00503823">
        <w:rPr>
          <w:sz w:val="20"/>
          <w:szCs w:val="20"/>
        </w:rPr>
        <w:t xml:space="preserve">Численность населения района по данным Лискинского отдела Территориального органа Федеральной службы государственной статистики «Воронежстат» на 1 января 2013 года составила 103,0 тыс. человек, в том числе: городское население – 60,5 тыс.человек (в том числе п.г.т. Давыдовка – 5,5 тыс.чел.), сельское население – 42,5 тыс. человек. Родилось  в 2013 году 1216 человека, умерло – 1765 человека, т.е. умерло на 549 человек больше, чем родилось. </w:t>
      </w:r>
    </w:p>
    <w:p w:rsidR="00F245DF" w:rsidRPr="00503823" w:rsidRDefault="00F245DF" w:rsidP="00F245DF">
      <w:pPr>
        <w:ind w:firstLine="567"/>
        <w:jc w:val="both"/>
        <w:rPr>
          <w:sz w:val="20"/>
          <w:szCs w:val="20"/>
        </w:rPr>
      </w:pPr>
      <w:r w:rsidRPr="00503823">
        <w:rPr>
          <w:sz w:val="20"/>
          <w:szCs w:val="20"/>
        </w:rPr>
        <w:t xml:space="preserve">В экономике и социальной сфере района занято 46,4 тыс. человек. В государственном и муниципальном секторе производственной и социальной сферы района занято 39,5 %, работающих в частном секторе – 60,5%. В целом район обеспечен трудовыми ресурсами (59,2% населения района). </w:t>
      </w:r>
      <w:r w:rsidRPr="00503823">
        <w:rPr>
          <w:sz w:val="20"/>
          <w:szCs w:val="20"/>
          <w:lang w:eastAsia="ar-SA"/>
        </w:rPr>
        <w:t xml:space="preserve">За 2013 год заявлено  4375 вакансий от 123 предприятий, из них 3457 по рабочим специальностям, что составляет около 79%.  Самые востребованные вакансии: водитель, маляр, монтер пути, грузчик, кухонный рабочий, монтажник железобетонных конструкций, оператор животноводческих ферм и птицефабрик. </w:t>
      </w:r>
      <w:r w:rsidRPr="00503823">
        <w:rPr>
          <w:sz w:val="20"/>
          <w:szCs w:val="20"/>
        </w:rPr>
        <w:t>Численность безработных, зарегистрированных на 01.01.2014г., составила 230 человек. Уровень зарегистрированной безработицы  по состоянию на 01.01.2014 г. составил 0,46%, что на 0,08% выше, чем за 2012 год. За 2013 год в Лискинский Центр занятости населения по вопросу поиска или смены места работы обратились 3170 человек (на 4,6% выше по сравнению с 2012 годом), трудоустроено - 2632 человека. Доля трудоустроенных от общего числа обратившихся составила 83%.</w:t>
      </w:r>
    </w:p>
    <w:p w:rsidR="00F245DF" w:rsidRPr="00503823" w:rsidRDefault="00F245DF" w:rsidP="00F245DF">
      <w:pPr>
        <w:jc w:val="both"/>
        <w:rPr>
          <w:sz w:val="20"/>
          <w:szCs w:val="20"/>
        </w:rPr>
      </w:pPr>
    </w:p>
    <w:p w:rsidR="00F245DF" w:rsidRPr="00503823" w:rsidRDefault="00F245DF" w:rsidP="00F245DF">
      <w:pPr>
        <w:jc w:val="both"/>
        <w:rPr>
          <w:b/>
          <w:sz w:val="20"/>
          <w:szCs w:val="20"/>
        </w:rPr>
      </w:pPr>
      <w:r w:rsidRPr="00503823">
        <w:rPr>
          <w:b/>
          <w:sz w:val="20"/>
          <w:szCs w:val="20"/>
        </w:rPr>
        <w:t xml:space="preserve">Уважаемые депутаты!         </w:t>
      </w:r>
    </w:p>
    <w:p w:rsidR="00F245DF" w:rsidRPr="00503823" w:rsidRDefault="00F245DF" w:rsidP="00F245DF">
      <w:pPr>
        <w:jc w:val="both"/>
        <w:rPr>
          <w:b/>
          <w:sz w:val="20"/>
          <w:szCs w:val="20"/>
        </w:rPr>
      </w:pPr>
      <w:r w:rsidRPr="00503823">
        <w:rPr>
          <w:b/>
          <w:sz w:val="20"/>
          <w:szCs w:val="20"/>
        </w:rPr>
        <w:t xml:space="preserve">          </w:t>
      </w:r>
      <w:r w:rsidRPr="00503823">
        <w:rPr>
          <w:sz w:val="20"/>
          <w:szCs w:val="20"/>
        </w:rPr>
        <w:t xml:space="preserve">Подводя итоги работы за 2013 год, можно говорить о продолжающемся стабильном росте: увеличились объемы производства  и реализации продукции, повысился уровень заработной платы работников. Построены и будут строиться новые современные предприятия и производства.     </w:t>
      </w:r>
    </w:p>
    <w:p w:rsidR="00F245DF" w:rsidRPr="00503823" w:rsidRDefault="00F245DF" w:rsidP="00F245DF">
      <w:pPr>
        <w:ind w:firstLine="567"/>
        <w:jc w:val="both"/>
        <w:rPr>
          <w:b/>
          <w:sz w:val="20"/>
          <w:szCs w:val="20"/>
        </w:rPr>
      </w:pPr>
      <w:r w:rsidRPr="00503823">
        <w:rPr>
          <w:b/>
          <w:sz w:val="20"/>
          <w:szCs w:val="20"/>
        </w:rPr>
        <w:t>Уровень жизни и социальная защита населения.</w:t>
      </w:r>
    </w:p>
    <w:p w:rsidR="00F245DF" w:rsidRPr="00503823" w:rsidRDefault="00F245DF" w:rsidP="00F245DF">
      <w:pPr>
        <w:pStyle w:val="a4"/>
        <w:spacing w:after="0"/>
        <w:ind w:firstLine="567"/>
        <w:jc w:val="both"/>
        <w:rPr>
          <w:sz w:val="20"/>
          <w:szCs w:val="20"/>
        </w:rPr>
      </w:pPr>
      <w:r w:rsidRPr="00503823">
        <w:rPr>
          <w:sz w:val="20"/>
          <w:szCs w:val="20"/>
        </w:rPr>
        <w:t xml:space="preserve">Уровень и качество жизни населения являются основными индикаторами степени благосостояния общества. </w:t>
      </w:r>
      <w:r w:rsidRPr="00503823">
        <w:rPr>
          <w:iCs/>
          <w:sz w:val="20"/>
          <w:szCs w:val="20"/>
        </w:rPr>
        <w:t xml:space="preserve">На протяжении ряда лет реальные денежные доходы населения Лискинского муниципального района имеют положительную динамику. </w:t>
      </w:r>
      <w:r w:rsidRPr="00503823">
        <w:rPr>
          <w:sz w:val="20"/>
          <w:szCs w:val="20"/>
        </w:rPr>
        <w:t xml:space="preserve">Номинальные денежные доходы лискинцев за 2013 год в расчете на душу населения составили 22190 рублей в месяц и выросли по сравнению с 2012 годом на 10,2%. В денежных доходах населения основная доля приходится на заработную плату.  Среднемесячная заработная плата 1-го работающего по району в 2013 году составила 22502 рубля и выросла по сравнению с аналогичным периодом прошлого года на 10,4%. Самая высокая  среднемесячная заработная плата у  работников железнодорожного транспорта – 28211,6 рублей.     </w:t>
      </w:r>
    </w:p>
    <w:p w:rsidR="00F245DF" w:rsidRPr="00503823" w:rsidRDefault="00F245DF" w:rsidP="00F245DF">
      <w:pPr>
        <w:ind w:firstLine="567"/>
        <w:jc w:val="both"/>
        <w:rPr>
          <w:sz w:val="20"/>
          <w:szCs w:val="20"/>
        </w:rPr>
      </w:pPr>
      <w:r w:rsidRPr="00503823">
        <w:rPr>
          <w:sz w:val="20"/>
          <w:szCs w:val="20"/>
        </w:rPr>
        <w:t xml:space="preserve">На втором месте по удельному весу в доходах лискинцев – пенсии. В районе проживает 35 тыс. пенсионеров или 33,9% всего населения. Трудовые пенсии в течение года были проиндексированы дважды: с 1 февраля  - на 6,6% и с 1 апреля – на 3,3%, размеры ежемесячных денежных выплат -  на 5,5%.  </w:t>
      </w:r>
    </w:p>
    <w:p w:rsidR="00F245DF" w:rsidRPr="00503823" w:rsidRDefault="00F245DF" w:rsidP="00F245DF">
      <w:pPr>
        <w:ind w:firstLine="567"/>
        <w:jc w:val="both"/>
        <w:rPr>
          <w:sz w:val="20"/>
          <w:szCs w:val="20"/>
        </w:rPr>
      </w:pPr>
      <w:r w:rsidRPr="00503823">
        <w:rPr>
          <w:sz w:val="20"/>
          <w:szCs w:val="20"/>
        </w:rPr>
        <w:t xml:space="preserve"> В результате средний размер пенсии на 01.01.2014г составил по району 10243,9 руб., в том числе трудовые пенсии по старости – 9291,14 руб., что на 10,1% выше уровня 2012 года. При этом 4184 неработающих пенсионеров (12% от общего количества пенсионеров в районе) получали в 2013 году федеральную социальную доплату до  прожиточного минимума пенсионера, средний размер доплаты – 1224 рубля. </w:t>
      </w:r>
    </w:p>
    <w:p w:rsidR="00F245DF" w:rsidRPr="00503823" w:rsidRDefault="00F245DF" w:rsidP="00F245DF">
      <w:pPr>
        <w:ind w:firstLine="567"/>
        <w:jc w:val="both"/>
        <w:rPr>
          <w:sz w:val="20"/>
          <w:szCs w:val="20"/>
        </w:rPr>
      </w:pPr>
      <w:r w:rsidRPr="00503823">
        <w:rPr>
          <w:sz w:val="20"/>
          <w:szCs w:val="20"/>
        </w:rPr>
        <w:t xml:space="preserve">За 2013 год были произведены выплаты детских пособий на 2173  семьей с детьми, в которых доход на каждого члена семьи не превышал прожиточный минимум. </w:t>
      </w:r>
    </w:p>
    <w:p w:rsidR="00F245DF" w:rsidRPr="00503823" w:rsidRDefault="00F245DF" w:rsidP="00F245DF">
      <w:pPr>
        <w:ind w:firstLine="567"/>
        <w:jc w:val="both"/>
        <w:rPr>
          <w:sz w:val="20"/>
          <w:szCs w:val="20"/>
        </w:rPr>
      </w:pPr>
      <w:r w:rsidRPr="00503823">
        <w:rPr>
          <w:sz w:val="20"/>
          <w:szCs w:val="20"/>
        </w:rPr>
        <w:t xml:space="preserve">Из бюджета Лискинского муниципального района 2,5 млн. рублей направлено в </w:t>
      </w:r>
      <w:smartTag w:uri="urn:schemas-microsoft-com:office:smarttags" w:element="metricconverter">
        <w:smartTagPr>
          <w:attr w:name="ProductID" w:val="2013 г"/>
        </w:smartTagPr>
        <w:r w:rsidRPr="00503823">
          <w:rPr>
            <w:sz w:val="20"/>
            <w:szCs w:val="20"/>
          </w:rPr>
          <w:t>2013 г</w:t>
        </w:r>
      </w:smartTag>
      <w:r w:rsidRPr="00503823">
        <w:rPr>
          <w:sz w:val="20"/>
          <w:szCs w:val="20"/>
        </w:rPr>
        <w:t xml:space="preserve">.  на компенсацию расходов по  предоставлению садоводам и огородникам льгот по проезду к  садовым участкам и огородам(50% для работающих, 100% для пенсионеров). На 2014 год на эти цели в бюджете района также запланировано 2,5 млн. рублей. </w:t>
      </w:r>
    </w:p>
    <w:p w:rsidR="00F245DF" w:rsidRPr="00503823" w:rsidRDefault="00F245DF" w:rsidP="00F245DF">
      <w:pPr>
        <w:ind w:firstLine="567"/>
        <w:jc w:val="both"/>
        <w:rPr>
          <w:sz w:val="20"/>
          <w:szCs w:val="20"/>
        </w:rPr>
      </w:pPr>
      <w:r w:rsidRPr="00503823">
        <w:rPr>
          <w:sz w:val="20"/>
          <w:szCs w:val="20"/>
        </w:rPr>
        <w:t>На частичную компенсацию расходов молодых семей, многодетных семей и семей, проживающих в сельской местности,  и софинансирование предоставляемых им субсидий на приобретение или строительство жилья из федерального и областного бюджетов в 2013 году получено 16,6 млн. рублей, из районного бюджета направлено 1,7 млн.руб.</w:t>
      </w:r>
    </w:p>
    <w:p w:rsidR="00F245DF" w:rsidRPr="00503823" w:rsidRDefault="00F245DF" w:rsidP="00F245DF">
      <w:pPr>
        <w:ind w:firstLine="567"/>
        <w:jc w:val="both"/>
        <w:rPr>
          <w:sz w:val="20"/>
          <w:szCs w:val="20"/>
        </w:rPr>
      </w:pPr>
      <w:r w:rsidRPr="00503823">
        <w:rPr>
          <w:sz w:val="20"/>
          <w:szCs w:val="20"/>
        </w:rPr>
        <w:t>На надомном обслуживании на  01.01.2014 г. находятся 569 граждан пожилого возраста и инвалидов. В 2013 году социальными работниками предоставлено 166,7 тысяч  социально-бытовых услуг. В отчетном году 36 жителей района из числа престарелых и инвалидов оформлены в Воронежские дома-интернаты.</w:t>
      </w:r>
    </w:p>
    <w:p w:rsidR="00F245DF" w:rsidRPr="00503823" w:rsidRDefault="00F245DF" w:rsidP="00F245DF">
      <w:pPr>
        <w:ind w:firstLine="567"/>
        <w:jc w:val="both"/>
        <w:rPr>
          <w:sz w:val="20"/>
          <w:szCs w:val="20"/>
        </w:rPr>
      </w:pPr>
      <w:r w:rsidRPr="00503823">
        <w:rPr>
          <w:sz w:val="20"/>
          <w:szCs w:val="20"/>
        </w:rPr>
        <w:t xml:space="preserve">    По инициативе Горрайфонда соцподдержки населения в районе ежегодно проводятся мероприятия, позволяющие пополнить фонд: акция «Волна милосердия», «Ветеран», «Забота», благотворительный </w:t>
      </w:r>
      <w:r w:rsidRPr="00503823">
        <w:rPr>
          <w:sz w:val="20"/>
          <w:szCs w:val="20"/>
        </w:rPr>
        <w:lastRenderedPageBreak/>
        <w:t xml:space="preserve">рождественский бал, субботник и другие. Средства, собранные в ходе этих акций, направляются на  оказание помощи малоимущим гражданам и мероприятия по ликвидации последствий чрезвычайных происшествий. </w:t>
      </w:r>
    </w:p>
    <w:p w:rsidR="00F245DF" w:rsidRPr="005078E9" w:rsidRDefault="00F245DF" w:rsidP="00F245DF">
      <w:pPr>
        <w:pStyle w:val="a6"/>
        <w:ind w:firstLine="567"/>
        <w:jc w:val="both"/>
        <w:rPr>
          <w:b w:val="0"/>
          <w:spacing w:val="0"/>
          <w:sz w:val="20"/>
        </w:rPr>
      </w:pPr>
      <w:r w:rsidRPr="005078E9">
        <w:rPr>
          <w:b w:val="0"/>
          <w:spacing w:val="0"/>
          <w:sz w:val="20"/>
        </w:rPr>
        <w:t>В целях повышения доходов населения администрацией района проводится работа, направленная на:</w:t>
      </w:r>
    </w:p>
    <w:p w:rsidR="00F245DF" w:rsidRPr="005078E9" w:rsidRDefault="00F245DF" w:rsidP="00F245DF">
      <w:pPr>
        <w:pStyle w:val="a6"/>
        <w:numPr>
          <w:ilvl w:val="0"/>
          <w:numId w:val="4"/>
        </w:numPr>
        <w:suppressAutoHyphens/>
        <w:overflowPunct/>
        <w:autoSpaceDE/>
        <w:autoSpaceDN/>
        <w:adjustRightInd/>
        <w:jc w:val="both"/>
        <w:textAlignment w:val="auto"/>
        <w:rPr>
          <w:b w:val="0"/>
          <w:spacing w:val="0"/>
          <w:sz w:val="20"/>
        </w:rPr>
      </w:pPr>
      <w:r w:rsidRPr="005078E9">
        <w:rPr>
          <w:b w:val="0"/>
          <w:spacing w:val="0"/>
          <w:sz w:val="20"/>
        </w:rPr>
        <w:t>Обеспечение постоянного мониторинга соблюдения сроков выплаты работодателями района заработной платы работникам и выполнения действующего трудового законодательства в вопросах оплаты труда.</w:t>
      </w:r>
    </w:p>
    <w:p w:rsidR="00F245DF" w:rsidRPr="005078E9" w:rsidRDefault="00F245DF" w:rsidP="00F245DF">
      <w:pPr>
        <w:pStyle w:val="a6"/>
        <w:numPr>
          <w:ilvl w:val="0"/>
          <w:numId w:val="4"/>
        </w:numPr>
        <w:suppressAutoHyphens/>
        <w:overflowPunct/>
        <w:autoSpaceDE/>
        <w:autoSpaceDN/>
        <w:adjustRightInd/>
        <w:jc w:val="both"/>
        <w:textAlignment w:val="auto"/>
        <w:rPr>
          <w:b w:val="0"/>
          <w:spacing w:val="0"/>
          <w:sz w:val="20"/>
        </w:rPr>
      </w:pPr>
      <w:r w:rsidRPr="005078E9">
        <w:rPr>
          <w:b w:val="0"/>
          <w:spacing w:val="0"/>
          <w:sz w:val="20"/>
        </w:rPr>
        <w:t>Выявление предприятий и организаций, выплачивающих заработную плату ниже прожиточного минимума.</w:t>
      </w:r>
    </w:p>
    <w:p w:rsidR="00F245DF" w:rsidRPr="005078E9" w:rsidRDefault="00F245DF" w:rsidP="00F245DF">
      <w:pPr>
        <w:pStyle w:val="a6"/>
        <w:numPr>
          <w:ilvl w:val="0"/>
          <w:numId w:val="4"/>
        </w:numPr>
        <w:suppressAutoHyphens/>
        <w:overflowPunct/>
        <w:autoSpaceDE/>
        <w:autoSpaceDN/>
        <w:adjustRightInd/>
        <w:jc w:val="both"/>
        <w:textAlignment w:val="auto"/>
        <w:rPr>
          <w:b w:val="0"/>
          <w:spacing w:val="0"/>
          <w:sz w:val="20"/>
        </w:rPr>
      </w:pPr>
      <w:r w:rsidRPr="005078E9">
        <w:rPr>
          <w:b w:val="0"/>
          <w:spacing w:val="0"/>
          <w:sz w:val="20"/>
        </w:rPr>
        <w:t>Содействие обеспечению наиболее полного учета населения района, нуждающегося в социальной помощи и поддержке государства.</w:t>
      </w:r>
    </w:p>
    <w:p w:rsidR="00F245DF" w:rsidRPr="005078E9" w:rsidRDefault="00F245DF" w:rsidP="00F245DF">
      <w:pPr>
        <w:pStyle w:val="a6"/>
        <w:suppressAutoHyphens/>
        <w:ind w:left="360"/>
        <w:jc w:val="both"/>
        <w:rPr>
          <w:b w:val="0"/>
          <w:spacing w:val="0"/>
          <w:sz w:val="20"/>
        </w:rPr>
      </w:pPr>
    </w:p>
    <w:p w:rsidR="00F245DF" w:rsidRPr="00503823" w:rsidRDefault="00F245DF" w:rsidP="00F245DF">
      <w:pPr>
        <w:jc w:val="both"/>
        <w:rPr>
          <w:b/>
          <w:sz w:val="20"/>
          <w:szCs w:val="20"/>
        </w:rPr>
      </w:pPr>
      <w:r w:rsidRPr="00503823">
        <w:rPr>
          <w:b/>
          <w:sz w:val="20"/>
          <w:szCs w:val="20"/>
        </w:rPr>
        <w:t>Здравоохранение</w:t>
      </w:r>
    </w:p>
    <w:p w:rsidR="00F245DF" w:rsidRPr="00503823" w:rsidRDefault="00F245DF" w:rsidP="00F245DF">
      <w:pPr>
        <w:ind w:firstLine="567"/>
        <w:jc w:val="both"/>
        <w:rPr>
          <w:sz w:val="20"/>
          <w:szCs w:val="20"/>
        </w:rPr>
      </w:pPr>
      <w:r w:rsidRPr="00503823">
        <w:rPr>
          <w:sz w:val="20"/>
          <w:szCs w:val="20"/>
        </w:rPr>
        <w:t>Лечебная сеть Лискинского муниципального здравоохранения представлена Центральной районной больницей, четырьмя участковыми больницами, 2 врачебными амбулаториями, 35 фельдшерско-акушерскими пунктами и 3 здравпунктами. В БУЗ ВО «Лискинская ЦРБ» работает 231 врач и 746 медработников среднего звена. Сертифицированность специалистов составила: врачи – 99,6%, средних медработников – 99,2%. В 2013 году продолжена работа по повышению квалификации кадров: прошли  усовершенствование и переподготовку  48 врачей и 176 средних медработников.</w:t>
      </w:r>
    </w:p>
    <w:p w:rsidR="00F245DF" w:rsidRPr="00503823" w:rsidRDefault="00F245DF" w:rsidP="00F245DF">
      <w:pPr>
        <w:ind w:firstLine="567"/>
        <w:jc w:val="both"/>
        <w:rPr>
          <w:sz w:val="20"/>
          <w:szCs w:val="20"/>
        </w:rPr>
      </w:pPr>
      <w:r w:rsidRPr="00503823">
        <w:rPr>
          <w:sz w:val="20"/>
          <w:szCs w:val="20"/>
        </w:rPr>
        <w:t>Большое внимание уделяется профилактике заболеваний и своевременному диагностическому обследованию граждан, 100% составил профосмотр подростков, инвалидов и участников ВОВ, 99,9% - осмотр работников промышленных предприятий, 100% - сельскохозяйственных предприятий с  вредными и опасными условиями труда.</w:t>
      </w:r>
    </w:p>
    <w:p w:rsidR="00F245DF" w:rsidRPr="00503823" w:rsidRDefault="00F245DF" w:rsidP="00F245DF">
      <w:pPr>
        <w:ind w:firstLine="567"/>
        <w:jc w:val="both"/>
        <w:rPr>
          <w:sz w:val="20"/>
          <w:szCs w:val="20"/>
        </w:rPr>
      </w:pPr>
      <w:r w:rsidRPr="00503823">
        <w:rPr>
          <w:sz w:val="20"/>
          <w:szCs w:val="20"/>
        </w:rPr>
        <w:t>Эффективно работала система стационарзамещающей помощи. В дневных стационарах и стационарах на дому пролечено 5102 человека. Стационарную помощь получили за 2013 год 19661 жителей района, среднее пребывание на больничной койке – 9,1 койко-дня.</w:t>
      </w:r>
    </w:p>
    <w:p w:rsidR="00F245DF" w:rsidRPr="00503823" w:rsidRDefault="00F245DF" w:rsidP="00F245DF">
      <w:pPr>
        <w:ind w:firstLine="567"/>
        <w:jc w:val="both"/>
        <w:rPr>
          <w:sz w:val="20"/>
          <w:szCs w:val="20"/>
        </w:rPr>
      </w:pPr>
      <w:r w:rsidRPr="00503823">
        <w:rPr>
          <w:sz w:val="20"/>
          <w:szCs w:val="20"/>
        </w:rPr>
        <w:t xml:space="preserve">    За период 2006-2013 годы район мобилизовал собственные средства, привлек средства областного и федерального бюджетов и эффективно вложил их в  укрепление материально-технической базы объектов здравоохранения и строительство нового больничного комплекса по ул. Сеченова.  К концу 2013 года в новом больничном комплексе функционировали:  поликлиника на 600 посещений в смену, диагностический корпус с женской консультацией и центральным стерилизованным отделением, акушерско-гинекологический корпус на 60 коек, лечебный корпус, открыт  центр психологической поддержки беременных, находящихся в трудной жизненной ситуации. </w:t>
      </w:r>
    </w:p>
    <w:p w:rsidR="00F245DF" w:rsidRPr="00503823" w:rsidRDefault="00F245DF" w:rsidP="00F245DF">
      <w:pPr>
        <w:pStyle w:val="a8"/>
        <w:jc w:val="both"/>
        <w:rPr>
          <w:sz w:val="20"/>
        </w:rPr>
      </w:pPr>
      <w:r w:rsidRPr="00503823">
        <w:rPr>
          <w:sz w:val="20"/>
        </w:rPr>
        <w:t xml:space="preserve">      Много внимания уделяется реализации приоритетного  национального проекта «Здоровье». В регистр специалистов, имеющих право на дополнительные выплаты в рамках проекта, включено 46 врачей и 63 средних медработников, которым выплачено  11,7 млн. рублей – доплаты к заработной плате за год. Дополнительные денежные выплаты еще ряду категорий врачей и среднего  медперсонала также произведены в полном объеме: персоналу отделений скорой помощи в количестве 60 человек – 3,2 млн. рублей, 37 сотрудникам фельдшерско-акушерских пунктов на селе – 1,8  млн. рублей.</w:t>
      </w:r>
    </w:p>
    <w:p w:rsidR="00F245DF" w:rsidRPr="00503823" w:rsidRDefault="00F245DF" w:rsidP="00F245DF">
      <w:pPr>
        <w:pStyle w:val="a8"/>
        <w:jc w:val="both"/>
        <w:rPr>
          <w:sz w:val="20"/>
        </w:rPr>
      </w:pPr>
      <w:r w:rsidRPr="00503823">
        <w:rPr>
          <w:sz w:val="20"/>
        </w:rPr>
        <w:t xml:space="preserve">       С целью профилактики выявления и лечения ВИЧ-инфицированных и инфицированных гепатитом «В» и «С» за 2013 год обследовано 40319 человек, что на уровне 2012 года. Для дополнительной иммунизации в рамках Национального календаря профилактических прививок выполнено 53808 прививок на сумму 2663,2 тыс. рублей из средств федерального бюджета при муниципальном софинансировании 342,3 тыс. рублей. </w:t>
      </w:r>
    </w:p>
    <w:p w:rsidR="00F245DF" w:rsidRPr="00503823" w:rsidRDefault="00F245DF" w:rsidP="00F245DF">
      <w:pPr>
        <w:ind w:firstLine="567"/>
        <w:jc w:val="both"/>
        <w:rPr>
          <w:sz w:val="20"/>
          <w:szCs w:val="20"/>
        </w:rPr>
      </w:pPr>
      <w:r w:rsidRPr="00503823">
        <w:rPr>
          <w:sz w:val="20"/>
          <w:szCs w:val="20"/>
        </w:rPr>
        <w:t>Диспансеризация взрослого населения исполнена на 100% - осмотрено 20780 человек. Привлечено 5,1 млн. рублей. Внедрение родовых сертификатов, т.е. дополнительной оплаты медицинской помощи,  оказываемой женщинам в период беременности и в период родов, позволило привлечь дополнительных средств из федерального бюджета в сумме 12,1 млн. рублей.</w:t>
      </w:r>
    </w:p>
    <w:p w:rsidR="00F245DF" w:rsidRPr="00503823" w:rsidRDefault="00F245DF" w:rsidP="00F245DF">
      <w:pPr>
        <w:pStyle w:val="a8"/>
        <w:jc w:val="both"/>
        <w:rPr>
          <w:sz w:val="20"/>
        </w:rPr>
      </w:pPr>
      <w:r w:rsidRPr="00503823">
        <w:rPr>
          <w:sz w:val="20"/>
        </w:rPr>
        <w:t xml:space="preserve">     На обновление медицинской техники и инструментария, приобретение современного лечебно-диагностического оборудования в 2013 году направлено 12,7 млн.руб. из средств федерального и областного бюджета.</w:t>
      </w:r>
    </w:p>
    <w:p w:rsidR="00F245DF" w:rsidRPr="00503823" w:rsidRDefault="00F245DF" w:rsidP="00F245DF">
      <w:pPr>
        <w:ind w:firstLine="567"/>
        <w:jc w:val="both"/>
        <w:rPr>
          <w:sz w:val="20"/>
          <w:szCs w:val="20"/>
        </w:rPr>
      </w:pPr>
      <w:r w:rsidRPr="00503823">
        <w:rPr>
          <w:sz w:val="20"/>
          <w:szCs w:val="20"/>
        </w:rPr>
        <w:t xml:space="preserve">Из средств муниципального бюджета за 2013 год на нужды здравоохранения направлено 231 млн. рублей, которые использованы на  строительство больничного комплекса. На 2014 год на строительство больничного комплекса из муниципального бюджета запланировано 129,0 млн. рублей. </w:t>
      </w:r>
    </w:p>
    <w:p w:rsidR="00F245DF" w:rsidRPr="00503823" w:rsidRDefault="00F245DF" w:rsidP="00F245DF">
      <w:pPr>
        <w:ind w:firstLine="567"/>
        <w:jc w:val="both"/>
        <w:rPr>
          <w:sz w:val="20"/>
          <w:szCs w:val="20"/>
        </w:rPr>
      </w:pPr>
      <w:r w:rsidRPr="00503823">
        <w:rPr>
          <w:sz w:val="20"/>
          <w:szCs w:val="20"/>
        </w:rPr>
        <w:t>Ведомственное здравоохранение в  районе представлено НУЗ «Отделенческая больница на станции Лиски» ОАО «РЖД». Отделенческая больница также имеет хорошую  материальную базу и квалифицированный медицинский  персонал, а население района имеет возможность выбора лечебного учреждения. К сожалению не решены кадровые вопросы, имеют место жалобы от населения по поводу грубого отношения.</w:t>
      </w:r>
    </w:p>
    <w:p w:rsidR="00F245DF" w:rsidRPr="00503823" w:rsidRDefault="00F245DF" w:rsidP="00F245DF">
      <w:pPr>
        <w:ind w:firstLine="567"/>
        <w:jc w:val="both"/>
        <w:rPr>
          <w:sz w:val="20"/>
          <w:szCs w:val="20"/>
        </w:rPr>
      </w:pPr>
      <w:r w:rsidRPr="00503823">
        <w:rPr>
          <w:sz w:val="20"/>
          <w:szCs w:val="20"/>
        </w:rPr>
        <w:t>В качестве первоочередных выделяются следующие задачи:</w:t>
      </w:r>
    </w:p>
    <w:p w:rsidR="00F245DF" w:rsidRPr="00503823" w:rsidRDefault="00F245DF" w:rsidP="00F245DF">
      <w:pPr>
        <w:numPr>
          <w:ilvl w:val="0"/>
          <w:numId w:val="5"/>
        </w:numPr>
        <w:jc w:val="both"/>
        <w:rPr>
          <w:sz w:val="20"/>
          <w:szCs w:val="20"/>
        </w:rPr>
      </w:pPr>
      <w:r w:rsidRPr="00503823">
        <w:rPr>
          <w:sz w:val="20"/>
          <w:szCs w:val="20"/>
        </w:rPr>
        <w:t>Завершение строительства больничного комплекса по ул.Сеченова в г.Лиски.</w:t>
      </w:r>
    </w:p>
    <w:p w:rsidR="00F245DF" w:rsidRPr="00503823" w:rsidRDefault="00F245DF" w:rsidP="00F245DF">
      <w:pPr>
        <w:numPr>
          <w:ilvl w:val="0"/>
          <w:numId w:val="5"/>
        </w:numPr>
        <w:jc w:val="both"/>
        <w:rPr>
          <w:sz w:val="20"/>
          <w:szCs w:val="20"/>
        </w:rPr>
      </w:pPr>
      <w:r w:rsidRPr="00503823">
        <w:rPr>
          <w:sz w:val="20"/>
          <w:szCs w:val="20"/>
        </w:rPr>
        <w:t>Работа с кадрами, привлечение специалистов на работу в БУЗ ВО «Лискинская ЦРБ».</w:t>
      </w:r>
    </w:p>
    <w:p w:rsidR="00F245DF" w:rsidRPr="00503823" w:rsidRDefault="00F245DF" w:rsidP="00F245DF">
      <w:pPr>
        <w:numPr>
          <w:ilvl w:val="0"/>
          <w:numId w:val="5"/>
        </w:numPr>
        <w:jc w:val="both"/>
        <w:rPr>
          <w:sz w:val="20"/>
          <w:szCs w:val="20"/>
        </w:rPr>
      </w:pPr>
      <w:r w:rsidRPr="00503823">
        <w:rPr>
          <w:sz w:val="20"/>
          <w:szCs w:val="20"/>
        </w:rPr>
        <w:t xml:space="preserve"> Повышение уровня воспитательной работы среди медперсонала.</w:t>
      </w:r>
    </w:p>
    <w:p w:rsidR="00F245DF" w:rsidRPr="00503823" w:rsidRDefault="00F245DF" w:rsidP="00F245DF">
      <w:pPr>
        <w:jc w:val="both"/>
        <w:rPr>
          <w:sz w:val="20"/>
          <w:szCs w:val="20"/>
        </w:rPr>
      </w:pPr>
    </w:p>
    <w:p w:rsidR="00F245DF" w:rsidRPr="00503823" w:rsidRDefault="00F245DF" w:rsidP="00F245DF">
      <w:pPr>
        <w:jc w:val="both"/>
        <w:rPr>
          <w:b/>
          <w:sz w:val="20"/>
          <w:szCs w:val="20"/>
        </w:rPr>
      </w:pPr>
      <w:r w:rsidRPr="00503823">
        <w:rPr>
          <w:b/>
          <w:sz w:val="20"/>
          <w:szCs w:val="20"/>
        </w:rPr>
        <w:lastRenderedPageBreak/>
        <w:t>Физкультура и спорт</w:t>
      </w:r>
    </w:p>
    <w:p w:rsidR="00F245DF" w:rsidRPr="00503823" w:rsidRDefault="00F245DF" w:rsidP="00F245DF">
      <w:pPr>
        <w:jc w:val="both"/>
        <w:rPr>
          <w:sz w:val="20"/>
          <w:szCs w:val="20"/>
        </w:rPr>
      </w:pPr>
      <w:r w:rsidRPr="00503823">
        <w:rPr>
          <w:sz w:val="20"/>
          <w:szCs w:val="20"/>
        </w:rPr>
        <w:t xml:space="preserve">     На 2013 год в районе насчитывается 299 спортсооружения, в том числе 3 стадиона, 213 плоскостных сооружений, 73 спортивных залов, 6 бассейнов , 1 гребная база, 1 ледовый дворец.</w:t>
      </w:r>
    </w:p>
    <w:p w:rsidR="00F245DF" w:rsidRPr="00503823" w:rsidRDefault="00F245DF" w:rsidP="00F245DF">
      <w:pPr>
        <w:ind w:firstLine="708"/>
        <w:jc w:val="both"/>
        <w:rPr>
          <w:sz w:val="20"/>
          <w:szCs w:val="20"/>
        </w:rPr>
      </w:pPr>
      <w:r w:rsidRPr="00503823">
        <w:rPr>
          <w:sz w:val="20"/>
          <w:szCs w:val="20"/>
        </w:rPr>
        <w:t>В отчетном году введены в эксплуатацию следующие объекты: многофункциональная спортивная площадка в с.Высокое, бассейн в п.г.т. Давыдовка, три дворовые площадки в г.Лиски.</w:t>
      </w:r>
    </w:p>
    <w:p w:rsidR="00F245DF" w:rsidRPr="00503823" w:rsidRDefault="00F245DF" w:rsidP="00F245DF">
      <w:pPr>
        <w:ind w:firstLine="708"/>
        <w:jc w:val="both"/>
        <w:rPr>
          <w:sz w:val="20"/>
          <w:szCs w:val="20"/>
        </w:rPr>
      </w:pPr>
      <w:r w:rsidRPr="00503823">
        <w:rPr>
          <w:sz w:val="20"/>
          <w:szCs w:val="20"/>
        </w:rPr>
        <w:t>В 2014 году планируется завершение строительства спортивного комплекса для занятий тяжелой атлетикой и боксом в г. Лиски за счет городского бюджета и также будет продолжено строительство плоскостных спортивных объектов в поселениях Лискинского района.</w:t>
      </w:r>
    </w:p>
    <w:p w:rsidR="00F245DF" w:rsidRPr="00503823" w:rsidRDefault="00F245DF" w:rsidP="00F245DF">
      <w:pPr>
        <w:jc w:val="both"/>
        <w:rPr>
          <w:sz w:val="20"/>
          <w:szCs w:val="20"/>
        </w:rPr>
      </w:pPr>
      <w:r w:rsidRPr="00503823">
        <w:rPr>
          <w:sz w:val="20"/>
          <w:szCs w:val="20"/>
        </w:rPr>
        <w:t xml:space="preserve">       В городе и районе в 2013 году насчитывается три ДЮСШ: в г.Лиски две ДЮСШ( по спортивной гимнастике имени В.С. Растороцкого и МУДОД ДЮСШ «Восточная»), в  п.г.т. Давыдовка работает  ДЮСШ «Давыдовская», также в с. Средний Икорец работает филиал МУДОД ДЮСШ «Восточная». В этих школах занимаются дети и подростки по видам спорта:  волейбол, футбол, плавание, бокс,  дзюдо и самбо, легкая атлетика, настольный теннис, баскетбол, шахматы, оздоровительная и спортивная гимнастика, тяжелая атлетика, лапта. В физкультурно-оздоровительных центрах «Локомотив» и «Заводской» занимаются  в секциях тяжелой атлетики, плавания, восточных единоборств, аэробики, аквааэробики, волейбола, футбола, настольного тенниса. </w:t>
      </w:r>
    </w:p>
    <w:p w:rsidR="00F245DF" w:rsidRPr="00503823" w:rsidRDefault="00F245DF" w:rsidP="00F245DF">
      <w:pPr>
        <w:jc w:val="both"/>
        <w:rPr>
          <w:sz w:val="20"/>
          <w:szCs w:val="20"/>
        </w:rPr>
      </w:pPr>
      <w:r w:rsidRPr="00503823">
        <w:rPr>
          <w:sz w:val="20"/>
          <w:szCs w:val="20"/>
        </w:rPr>
        <w:t xml:space="preserve">            Удельный вес населения, систематически занимающегося физической культурой и спортом, по итогам 2013 года  в районе составил 33,2%, что выше уровня 2012 года на 1%.  В учреждениях, организациях, предприятиях физической культурой и спортом занимаются 16081 человек. На базе предприятий создано 23 футбольных команд, которые принимают участие в первенстве района по футболу, в Чемпионате Воронежской области и 7 команд в областном Первенстве по футболу областного спортивного клуба  профсоюзов памяти И.Е. Просяного.  </w:t>
      </w:r>
    </w:p>
    <w:p w:rsidR="00F245DF" w:rsidRPr="00503823" w:rsidRDefault="00F245DF" w:rsidP="00F245DF">
      <w:pPr>
        <w:jc w:val="both"/>
        <w:rPr>
          <w:sz w:val="20"/>
          <w:szCs w:val="20"/>
        </w:rPr>
      </w:pPr>
      <w:r w:rsidRPr="00503823">
        <w:rPr>
          <w:sz w:val="20"/>
          <w:szCs w:val="20"/>
        </w:rPr>
        <w:t xml:space="preserve">          В 2013 году в Лискинском районе  проведены  первенства города и района по видам спорта.  В районе уже традиционно проводятся соревнования по  троеборью среди допризывников.  Количество занимающихся физической культурой и спортом из числа учащихся в учреждениях профессионального образования и средних специальных учебных заведениях насчитывает 2069 человек, в образовательных учреждениях высшего профессионального образования занимаются 147 человека. Сборная команда района раз в два года активно участвует в сельской Спартакиаде Воронежской области «Сельские игры». </w:t>
      </w:r>
    </w:p>
    <w:p w:rsidR="00F245DF" w:rsidRPr="00503823" w:rsidRDefault="00F245DF" w:rsidP="00F245DF">
      <w:pPr>
        <w:jc w:val="both"/>
        <w:rPr>
          <w:sz w:val="20"/>
          <w:szCs w:val="20"/>
        </w:rPr>
      </w:pPr>
      <w:r w:rsidRPr="00503823">
        <w:rPr>
          <w:sz w:val="20"/>
          <w:szCs w:val="20"/>
        </w:rPr>
        <w:t>В 2014 году планируется:</w:t>
      </w:r>
    </w:p>
    <w:p w:rsidR="00F245DF" w:rsidRPr="00503823" w:rsidRDefault="00F245DF" w:rsidP="00F245DF">
      <w:pPr>
        <w:jc w:val="both"/>
        <w:rPr>
          <w:sz w:val="20"/>
          <w:szCs w:val="20"/>
        </w:rPr>
      </w:pPr>
      <w:r w:rsidRPr="00503823">
        <w:rPr>
          <w:sz w:val="20"/>
          <w:szCs w:val="20"/>
        </w:rPr>
        <w:t xml:space="preserve"> 1.  Увеличение доли населения района, систематически занимающегося физкультурой и спортом.</w:t>
      </w:r>
    </w:p>
    <w:p w:rsidR="00F245DF" w:rsidRPr="00503823" w:rsidRDefault="00F245DF" w:rsidP="00F245DF">
      <w:pPr>
        <w:jc w:val="both"/>
        <w:rPr>
          <w:sz w:val="20"/>
          <w:szCs w:val="20"/>
        </w:rPr>
      </w:pPr>
      <w:r w:rsidRPr="00503823">
        <w:rPr>
          <w:sz w:val="20"/>
          <w:szCs w:val="20"/>
        </w:rPr>
        <w:t xml:space="preserve">2. Организация работы по подготовке спортсменов к участию в городской Спартакиаде Воронежской области. </w:t>
      </w:r>
    </w:p>
    <w:p w:rsidR="00F245DF" w:rsidRPr="00503823" w:rsidRDefault="00F245DF" w:rsidP="00F245DF">
      <w:pPr>
        <w:jc w:val="both"/>
        <w:rPr>
          <w:sz w:val="20"/>
          <w:szCs w:val="20"/>
        </w:rPr>
      </w:pPr>
      <w:r w:rsidRPr="00503823">
        <w:rPr>
          <w:sz w:val="20"/>
          <w:szCs w:val="20"/>
        </w:rPr>
        <w:t xml:space="preserve">  3. Проведение   </w:t>
      </w:r>
      <w:r w:rsidRPr="00503823">
        <w:rPr>
          <w:sz w:val="20"/>
          <w:szCs w:val="20"/>
          <w:lang w:val="en-US"/>
        </w:rPr>
        <w:t>IV</w:t>
      </w:r>
      <w:r w:rsidRPr="00503823">
        <w:rPr>
          <w:sz w:val="20"/>
          <w:szCs w:val="20"/>
        </w:rPr>
        <w:t xml:space="preserve"> районной Спартакиаде среди взрослых команд и ее проведение, а также проведение </w:t>
      </w:r>
      <w:r w:rsidRPr="00503823">
        <w:rPr>
          <w:sz w:val="20"/>
          <w:szCs w:val="20"/>
          <w:lang w:val="en-US"/>
        </w:rPr>
        <w:t>V</w:t>
      </w:r>
      <w:r w:rsidRPr="00503823">
        <w:rPr>
          <w:sz w:val="20"/>
          <w:szCs w:val="20"/>
        </w:rPr>
        <w:t xml:space="preserve"> Спартакиады по предприятиям города.</w:t>
      </w:r>
    </w:p>
    <w:p w:rsidR="00F245DF" w:rsidRPr="00503823" w:rsidRDefault="00F245DF" w:rsidP="00F245DF">
      <w:pPr>
        <w:jc w:val="both"/>
        <w:rPr>
          <w:sz w:val="20"/>
          <w:szCs w:val="20"/>
        </w:rPr>
      </w:pPr>
      <w:r w:rsidRPr="00503823">
        <w:rPr>
          <w:sz w:val="20"/>
          <w:szCs w:val="20"/>
        </w:rPr>
        <w:t>4. Ввести в эксплуатацию спортивный комплекс в г.Лиски по ул. 40 лет Победы.</w:t>
      </w:r>
    </w:p>
    <w:p w:rsidR="00F245DF" w:rsidRPr="00503823" w:rsidRDefault="00F245DF" w:rsidP="00F245DF">
      <w:pPr>
        <w:jc w:val="both"/>
        <w:rPr>
          <w:sz w:val="20"/>
          <w:szCs w:val="20"/>
        </w:rPr>
      </w:pPr>
      <w:r w:rsidRPr="00503823">
        <w:rPr>
          <w:sz w:val="20"/>
          <w:szCs w:val="20"/>
        </w:rPr>
        <w:t>5. Начать строительство футбольного поля с искусственным покрытием в п.г.т. Давыдовка.</w:t>
      </w:r>
    </w:p>
    <w:p w:rsidR="00F245DF" w:rsidRPr="00503823" w:rsidRDefault="00F245DF" w:rsidP="00F245DF">
      <w:pPr>
        <w:jc w:val="both"/>
        <w:rPr>
          <w:sz w:val="20"/>
          <w:szCs w:val="20"/>
        </w:rPr>
      </w:pPr>
    </w:p>
    <w:p w:rsidR="00F245DF" w:rsidRPr="00503823" w:rsidRDefault="00F245DF" w:rsidP="00F245DF">
      <w:pPr>
        <w:jc w:val="both"/>
        <w:rPr>
          <w:b/>
          <w:sz w:val="20"/>
          <w:szCs w:val="20"/>
        </w:rPr>
      </w:pPr>
      <w:r w:rsidRPr="00503823">
        <w:rPr>
          <w:b/>
          <w:sz w:val="20"/>
          <w:szCs w:val="20"/>
        </w:rPr>
        <w:t>Образование и работа с молодежью</w:t>
      </w:r>
    </w:p>
    <w:p w:rsidR="00F245DF" w:rsidRPr="00503823" w:rsidRDefault="00F245DF" w:rsidP="00F245DF">
      <w:pPr>
        <w:ind w:firstLine="708"/>
        <w:jc w:val="both"/>
        <w:rPr>
          <w:sz w:val="20"/>
          <w:szCs w:val="20"/>
        </w:rPr>
      </w:pPr>
      <w:r w:rsidRPr="00503823">
        <w:rPr>
          <w:sz w:val="20"/>
          <w:szCs w:val="20"/>
        </w:rPr>
        <w:t xml:space="preserve">В районе функционирует 39 общеобразовательных учреждений, 33   дошкольных образовательных учреждений и 10  учреждений дополнительного образования. </w:t>
      </w:r>
    </w:p>
    <w:p w:rsidR="00F245DF" w:rsidRPr="00503823" w:rsidRDefault="00F245DF" w:rsidP="00F245DF">
      <w:pPr>
        <w:jc w:val="both"/>
        <w:rPr>
          <w:color w:val="000000"/>
          <w:sz w:val="20"/>
          <w:szCs w:val="20"/>
        </w:rPr>
      </w:pPr>
      <w:r w:rsidRPr="00503823">
        <w:rPr>
          <w:sz w:val="20"/>
          <w:szCs w:val="20"/>
        </w:rPr>
        <w:t xml:space="preserve">          В школах  обучаются  9509 учащихся, все дети школьного возраста охвачены обучением, дошкольным образованием охвачено 3487 детей. В 2013 году </w:t>
      </w:r>
      <w:r w:rsidRPr="00503823">
        <w:rPr>
          <w:color w:val="000000"/>
          <w:sz w:val="20"/>
          <w:szCs w:val="20"/>
        </w:rPr>
        <w:t xml:space="preserve">количество мест в  ДОУ увеличилось за счет введения в эксплуатацию пристроек к детскому саду №9 на 50 мест и детскому саду №4 на 80 мест в г. Лиски, открытия Ермоловского детского сада на 25 мест, дополнительные 25 мест введены в ДОУ №7 г.Лиски. На реализацию указанных мероприятий направлено около 68 млн. рублей, в том числе 35,9 млн. рублей – средства муниципального бюджета. </w:t>
      </w:r>
    </w:p>
    <w:p w:rsidR="00F245DF" w:rsidRPr="00503823" w:rsidRDefault="00F245DF" w:rsidP="00F245DF">
      <w:pPr>
        <w:ind w:firstLine="709"/>
        <w:jc w:val="both"/>
        <w:rPr>
          <w:sz w:val="20"/>
          <w:szCs w:val="20"/>
        </w:rPr>
      </w:pPr>
      <w:r w:rsidRPr="00503823">
        <w:rPr>
          <w:sz w:val="20"/>
          <w:szCs w:val="20"/>
        </w:rPr>
        <w:t>В ближайшее время будет завершена реконструкция здания бывшей школы в с. Средний Икорец под детский сад на 160 мест. Стоимость работ составляет 88,3 млн. рублей. В 2014 году планируется также провести реконструкцию здания детской поликлиники в г.Лиски по ул. Свердлова под детский сад на 80 мест, пристройку к Давыдовскому детскому саду на 80 мест, а также капитальный ремонт ряда учреждений дошкольного образования.</w:t>
      </w:r>
    </w:p>
    <w:p w:rsidR="00F245DF" w:rsidRPr="00503823" w:rsidRDefault="00F245DF" w:rsidP="00F245DF">
      <w:pPr>
        <w:ind w:firstLine="709"/>
        <w:jc w:val="both"/>
        <w:rPr>
          <w:sz w:val="20"/>
          <w:szCs w:val="20"/>
        </w:rPr>
      </w:pPr>
      <w:r w:rsidRPr="00503823">
        <w:rPr>
          <w:sz w:val="20"/>
          <w:szCs w:val="20"/>
        </w:rPr>
        <w:t>Завершается проектирование нового детского сада на 300 мест в г.Лиски по ул.Титова. Начало строительства также предполагается в 2014 году. Выполнение планируемых мероприятий позволит ликвидировать очередность в дошкольные образовательные учреждения детей в возрасте от 3-х до 6,5 лет.</w:t>
      </w:r>
    </w:p>
    <w:p w:rsidR="00F245DF" w:rsidRPr="00503823" w:rsidRDefault="00F245DF" w:rsidP="00F245DF">
      <w:pPr>
        <w:ind w:firstLine="708"/>
        <w:jc w:val="both"/>
        <w:rPr>
          <w:sz w:val="20"/>
          <w:szCs w:val="20"/>
        </w:rPr>
      </w:pPr>
      <w:r w:rsidRPr="00503823">
        <w:rPr>
          <w:sz w:val="20"/>
          <w:szCs w:val="20"/>
        </w:rPr>
        <w:t xml:space="preserve">В 2013 году,  при поддержке губернатора Воронежской области А.В. Гордеева,  в рамках программы комплекса мер по модернизации общего образования Воронежской области, положения о поддержке инициатив органов государственно-общественного управления, направленного на совершенствование инфраструктуры общеобразовательных учреждений, на территории Воронежской области был реализован проект софинансирования «50х50». </w:t>
      </w:r>
    </w:p>
    <w:p w:rsidR="00F245DF" w:rsidRPr="00503823" w:rsidRDefault="00F245DF" w:rsidP="00F245DF">
      <w:pPr>
        <w:ind w:firstLine="708"/>
        <w:jc w:val="both"/>
        <w:rPr>
          <w:color w:val="000000"/>
          <w:sz w:val="20"/>
          <w:szCs w:val="20"/>
          <w:shd w:val="clear" w:color="auto" w:fill="FFFFFF"/>
        </w:rPr>
      </w:pPr>
      <w:r w:rsidRPr="00503823">
        <w:rPr>
          <w:sz w:val="20"/>
          <w:szCs w:val="20"/>
        </w:rPr>
        <w:t>В результате проведенной работы по привлечению средств из внебюджетных источников финансирования учреждениями Лискинского муниципального района для проведения текущего ремонта была сформирована сумма в размере 10 миллионов рублей.</w:t>
      </w:r>
      <w:r w:rsidRPr="00503823">
        <w:rPr>
          <w:color w:val="000000"/>
          <w:sz w:val="20"/>
          <w:szCs w:val="20"/>
          <w:shd w:val="clear" w:color="auto" w:fill="FFFFFF"/>
        </w:rPr>
        <w:t xml:space="preserve"> В реализации проекта приняли активное участие депутаты, </w:t>
      </w:r>
      <w:r w:rsidRPr="00503823">
        <w:rPr>
          <w:sz w:val="20"/>
          <w:szCs w:val="20"/>
        </w:rPr>
        <w:t>индивидуальные и частные предприниматели,  предприятия и организации города и района.</w:t>
      </w:r>
      <w:r w:rsidRPr="00503823">
        <w:rPr>
          <w:color w:val="000000"/>
          <w:sz w:val="20"/>
          <w:szCs w:val="20"/>
          <w:shd w:val="clear" w:color="auto" w:fill="FFFFFF"/>
        </w:rPr>
        <w:t xml:space="preserve"> Такая </w:t>
      </w:r>
      <w:r w:rsidRPr="00503823">
        <w:rPr>
          <w:color w:val="000000"/>
          <w:sz w:val="20"/>
          <w:szCs w:val="20"/>
          <w:shd w:val="clear" w:color="auto" w:fill="FFFFFF"/>
        </w:rPr>
        <w:lastRenderedPageBreak/>
        <w:t>же сумма была выделена департаментом образования, науки и молодежной политики Воронежской области.  Таким образом, на ремонт общеобразовательных учреждений Лискинского района дополнительно было направлено 20 млн. рублей привлеченных средств. В 2014 году планируется продолжить реализацию указанного проекта.</w:t>
      </w:r>
    </w:p>
    <w:p w:rsidR="00F245DF" w:rsidRPr="00503823" w:rsidRDefault="00F245DF" w:rsidP="00F245DF">
      <w:pPr>
        <w:ind w:firstLine="708"/>
        <w:jc w:val="both"/>
        <w:rPr>
          <w:sz w:val="20"/>
          <w:szCs w:val="20"/>
        </w:rPr>
      </w:pPr>
      <w:r w:rsidRPr="00503823">
        <w:rPr>
          <w:sz w:val="20"/>
          <w:szCs w:val="20"/>
        </w:rPr>
        <w:t xml:space="preserve"> За счет средств, направленных на модернизацию образования, в наши школы в 2013 году поступило 403 компьютерных комплекта, 335 мультимедийных проекторов, 512 принтеров,  что позволило обеспечить автоматизированным рабочим местом учителей в основных учебных кабинетах; две школы получили автобусы, 9 школ оснащены комплектами оборудования для дистанционного обучения. В настоящее время 228 учащихся школ района обучаются дополнительно с использованием  дистанционных технологий.</w:t>
      </w:r>
    </w:p>
    <w:p w:rsidR="00F245DF" w:rsidRPr="00503823" w:rsidRDefault="00F245DF" w:rsidP="00F245DF">
      <w:pPr>
        <w:ind w:firstLine="709"/>
        <w:jc w:val="both"/>
        <w:rPr>
          <w:sz w:val="20"/>
          <w:szCs w:val="20"/>
        </w:rPr>
      </w:pPr>
      <w:r w:rsidRPr="00503823">
        <w:rPr>
          <w:sz w:val="20"/>
          <w:szCs w:val="20"/>
        </w:rPr>
        <w:t xml:space="preserve">В текущем учебном году по новым государственным образовательным стандартам обучаются учащиеся  1-3 классов всех школ района (2201 чел). Впервые в экспериментальном режиме введено обучение по новым стандартам учащихся 4-х классов на базе 7-ми школ района, в 5-х классах - в Среднеикорецкой СОШ и СОШ № </w:t>
      </w:r>
      <w:smartTag w:uri="urn:schemas-microsoft-com:office:smarttags" w:element="metricconverter">
        <w:smartTagPr>
          <w:attr w:name="ProductID" w:val="4 г"/>
        </w:smartTagPr>
        <w:r w:rsidRPr="00503823">
          <w:rPr>
            <w:sz w:val="20"/>
            <w:szCs w:val="20"/>
          </w:rPr>
          <w:t>4 г</w:t>
        </w:r>
      </w:smartTag>
      <w:r w:rsidRPr="00503823">
        <w:rPr>
          <w:sz w:val="20"/>
          <w:szCs w:val="20"/>
        </w:rPr>
        <w:t>.Лиски и 6-х классов - в СОШ№ 4.</w:t>
      </w:r>
    </w:p>
    <w:p w:rsidR="00F245DF" w:rsidRPr="00503823" w:rsidRDefault="00F245DF" w:rsidP="00F245DF">
      <w:pPr>
        <w:ind w:firstLine="708"/>
        <w:jc w:val="both"/>
        <w:rPr>
          <w:sz w:val="20"/>
          <w:szCs w:val="20"/>
        </w:rPr>
      </w:pPr>
      <w:r w:rsidRPr="00503823">
        <w:rPr>
          <w:sz w:val="20"/>
          <w:szCs w:val="20"/>
        </w:rPr>
        <w:t xml:space="preserve"> Все учащиеся начальных и экспериментальных классов обеспечены учебниками, отвечающими целевой направленности государственных стандартов. На приобретение учебников было направленно 3,5 млн. рублей из средств областного бюджета.</w:t>
      </w:r>
    </w:p>
    <w:p w:rsidR="00F245DF" w:rsidRPr="00503823" w:rsidRDefault="00F245DF" w:rsidP="00F245DF">
      <w:pPr>
        <w:ind w:firstLine="709"/>
        <w:jc w:val="both"/>
        <w:rPr>
          <w:sz w:val="20"/>
          <w:szCs w:val="20"/>
        </w:rPr>
      </w:pPr>
      <w:r w:rsidRPr="00503823">
        <w:rPr>
          <w:sz w:val="20"/>
          <w:szCs w:val="20"/>
        </w:rPr>
        <w:t>17 школ района, которые работают в режиме инновационного развития, приняли участие в региональном конкурсе «Школа - лидер образования Воронежской области», 8 из них стали лауреатами, получив денежные гранты  в сумме 14,5 млн. руб., которые были направлены на обновление материальной базы, на приобретение оборудования для реализации новых государственных стандартов.</w:t>
      </w:r>
    </w:p>
    <w:p w:rsidR="00F245DF" w:rsidRPr="00503823" w:rsidRDefault="00F245DF" w:rsidP="00F245DF">
      <w:pPr>
        <w:ind w:firstLine="709"/>
        <w:jc w:val="both"/>
        <w:rPr>
          <w:sz w:val="20"/>
          <w:szCs w:val="20"/>
        </w:rPr>
      </w:pPr>
      <w:r w:rsidRPr="00503823">
        <w:rPr>
          <w:sz w:val="20"/>
          <w:szCs w:val="20"/>
        </w:rPr>
        <w:t>В 2013 году решена задача доведения средней заработной платы педагогических работников дошкольных образовательных учреждений до средней заработной платы по району.</w:t>
      </w:r>
    </w:p>
    <w:p w:rsidR="00F245DF" w:rsidRPr="00503823" w:rsidRDefault="00F245DF" w:rsidP="00F245DF">
      <w:pPr>
        <w:ind w:firstLine="709"/>
        <w:jc w:val="both"/>
        <w:rPr>
          <w:sz w:val="20"/>
          <w:szCs w:val="20"/>
        </w:rPr>
      </w:pPr>
      <w:r w:rsidRPr="00503823">
        <w:rPr>
          <w:sz w:val="20"/>
          <w:szCs w:val="20"/>
        </w:rPr>
        <w:t>Средняя зарплата педагогических работников в общем образовании нашего района по итогам 2013 года составила 23 268 рублей, что выше средней заработной платы по району.</w:t>
      </w:r>
    </w:p>
    <w:p w:rsidR="00F245DF" w:rsidRPr="00503823" w:rsidRDefault="00F245DF" w:rsidP="00F245DF">
      <w:pPr>
        <w:ind w:firstLine="708"/>
        <w:jc w:val="both"/>
        <w:rPr>
          <w:sz w:val="20"/>
          <w:szCs w:val="20"/>
        </w:rPr>
      </w:pPr>
      <w:r w:rsidRPr="00503823">
        <w:rPr>
          <w:sz w:val="20"/>
          <w:szCs w:val="20"/>
        </w:rPr>
        <w:t xml:space="preserve"> Система оплаты труда, которая сегодня применяется, учитывает выплаты за интенсивность труда, за различные виды преподавательской и внеурочной деятельности, за ее результат.</w:t>
      </w:r>
    </w:p>
    <w:p w:rsidR="00F245DF" w:rsidRPr="00503823" w:rsidRDefault="00F245DF" w:rsidP="00F245DF">
      <w:pPr>
        <w:ind w:firstLine="709"/>
        <w:jc w:val="both"/>
        <w:rPr>
          <w:sz w:val="20"/>
          <w:szCs w:val="20"/>
        </w:rPr>
      </w:pPr>
      <w:r w:rsidRPr="00503823">
        <w:rPr>
          <w:sz w:val="20"/>
          <w:szCs w:val="20"/>
        </w:rPr>
        <w:t xml:space="preserve"> В 2013 году курсы повышения квалификации по введению новых образовательных стандартов прошли руководители всех школ района, 255 учителей начальных классов и учителей основной школы, 200 учителей предметников успешно освоили программу по использованию интерактивных и мультимедийных образовательных технологий.</w:t>
      </w:r>
    </w:p>
    <w:p w:rsidR="00F245DF" w:rsidRPr="00503823" w:rsidRDefault="00F245DF" w:rsidP="00F245DF">
      <w:pPr>
        <w:ind w:firstLine="709"/>
        <w:jc w:val="both"/>
        <w:rPr>
          <w:sz w:val="20"/>
          <w:szCs w:val="20"/>
        </w:rPr>
      </w:pPr>
      <w:r w:rsidRPr="00503823">
        <w:rPr>
          <w:sz w:val="20"/>
          <w:szCs w:val="20"/>
        </w:rPr>
        <w:t>В отчетном учебном году 7 педагогов наших школ стали победителями конкурса лучших учителей Воронежской области, в областном этапе конкурса «Учитель года»  заняла второе место Товкациер Нина Дмитриевна, учитель физики Колыбельской СОШ.</w:t>
      </w:r>
    </w:p>
    <w:p w:rsidR="00F245DF" w:rsidRPr="00503823" w:rsidRDefault="00F245DF" w:rsidP="00F245DF">
      <w:pPr>
        <w:ind w:firstLine="709"/>
        <w:jc w:val="both"/>
        <w:rPr>
          <w:sz w:val="20"/>
          <w:szCs w:val="20"/>
        </w:rPr>
      </w:pPr>
      <w:r w:rsidRPr="00503823">
        <w:rPr>
          <w:sz w:val="20"/>
          <w:szCs w:val="20"/>
        </w:rPr>
        <w:t>В прошедшем году аттестацию в форме ЕГЭ  прошли 427 выпускников школ района. С заданиями по всем предметам справились 98,2 %, средний  балл по району с учетом результатов ЕГЭ по всем предметам – 59,4.</w:t>
      </w:r>
    </w:p>
    <w:p w:rsidR="00F245DF" w:rsidRPr="00503823" w:rsidRDefault="00F245DF" w:rsidP="00F245DF">
      <w:pPr>
        <w:ind w:firstLine="709"/>
        <w:jc w:val="both"/>
        <w:rPr>
          <w:sz w:val="20"/>
          <w:szCs w:val="20"/>
        </w:rPr>
      </w:pPr>
      <w:r w:rsidRPr="00503823">
        <w:rPr>
          <w:sz w:val="20"/>
          <w:szCs w:val="20"/>
        </w:rPr>
        <w:t xml:space="preserve">  По итогам государственной (итоговой) аттестации 67  выпускников школ района получили серебряные и золотые медали.</w:t>
      </w:r>
    </w:p>
    <w:p w:rsidR="00F245DF" w:rsidRPr="00503823" w:rsidRDefault="00F245DF" w:rsidP="00F245DF">
      <w:pPr>
        <w:ind w:firstLine="708"/>
        <w:jc w:val="both"/>
        <w:rPr>
          <w:sz w:val="20"/>
          <w:szCs w:val="20"/>
        </w:rPr>
      </w:pPr>
      <w:r w:rsidRPr="00503823">
        <w:rPr>
          <w:sz w:val="20"/>
          <w:szCs w:val="20"/>
        </w:rPr>
        <w:t>В целях поддержки одаренных детей на базе СОШ №1, СОШ №4, Дракинской, Давыдовской, Среднеикорецкой СОШ открыты экспериментальные площадки-центры по работе с одаренными детьми. 44 учащихся 9-11 классов школ района посещают занятия во внеурочное время для более глубокого изучения предметов и подготовки к олимпиадам и конкурсам. В 2013 году во Всероссийской олимпиаде школьников на областном этапе принимали участие 39 школьников, из них – два победителя и четыре призера.</w:t>
      </w:r>
    </w:p>
    <w:p w:rsidR="00F245DF" w:rsidRPr="00503823" w:rsidRDefault="00F245DF" w:rsidP="00F245DF">
      <w:pPr>
        <w:ind w:firstLine="709"/>
        <w:jc w:val="both"/>
        <w:rPr>
          <w:sz w:val="20"/>
          <w:szCs w:val="20"/>
        </w:rPr>
      </w:pPr>
      <w:r w:rsidRPr="00503823">
        <w:rPr>
          <w:sz w:val="20"/>
          <w:szCs w:val="20"/>
        </w:rPr>
        <w:t xml:space="preserve">  В 2013 году в учреждениях  дополнительного образования были заняты 7463 учащихся образовательных учреждений района.  Воспитанники учреждений дополнительного образования представляют свои достижения на выставках, конкурсах различного уровня, являются победителями и призерами районных, областных и международных конкурсов.  Сегодня районный банк данных одаренных детей представлен 115 учащимися – победителями и призерами региональных, Всероссийских, международных конкурсов.</w:t>
      </w:r>
    </w:p>
    <w:p w:rsidR="00F245DF" w:rsidRPr="00503823" w:rsidRDefault="00F245DF" w:rsidP="00F245DF">
      <w:pPr>
        <w:tabs>
          <w:tab w:val="left" w:pos="0"/>
        </w:tabs>
        <w:jc w:val="both"/>
        <w:rPr>
          <w:sz w:val="20"/>
          <w:szCs w:val="20"/>
        </w:rPr>
      </w:pPr>
      <w:r w:rsidRPr="00503823">
        <w:rPr>
          <w:sz w:val="20"/>
          <w:szCs w:val="20"/>
        </w:rPr>
        <w:t xml:space="preserve">     Важным направлением работы является обеспечение  прав детей, оставшихся без попечения родителей. На учете на данный период состоит 278 человек из числа детей-сирот и детей, оставшихся без попечения родителей. В 2013 году было выявлено 33 ребенка, оставшийся без попечения родителей, 30 детей переданы на дальнейшее воспитание в приемные семьи. В сравнении с 2012 годом увеличилось в 2 раза число обращений граждан по вопросам опекунства и усыновления детей. </w:t>
      </w:r>
    </w:p>
    <w:p w:rsidR="00F245DF" w:rsidRPr="00503823" w:rsidRDefault="00F245DF" w:rsidP="00F245DF">
      <w:pPr>
        <w:jc w:val="both"/>
        <w:rPr>
          <w:sz w:val="20"/>
          <w:szCs w:val="20"/>
        </w:rPr>
      </w:pPr>
      <w:r w:rsidRPr="00503823">
        <w:rPr>
          <w:sz w:val="20"/>
          <w:szCs w:val="20"/>
        </w:rPr>
        <w:t xml:space="preserve">       </w:t>
      </w:r>
      <w:r w:rsidRPr="00503823">
        <w:rPr>
          <w:sz w:val="20"/>
          <w:szCs w:val="20"/>
        </w:rPr>
        <w:tab/>
        <w:t>Одним из важнейших направлений развития образования является формирование ресурса здоровья детей. Все 39 школ имеют собственные спортивные залы, в которых ежегодно обновляется оборудование, все школы имеют пришкольные спортивные площадки для игровых видов спорта. Продолжена реализация 3-го часа физкультуры на базе плавательных бассейнов города и района и Ледового дворца.</w:t>
      </w:r>
    </w:p>
    <w:p w:rsidR="00F245DF" w:rsidRPr="00503823" w:rsidRDefault="00F245DF" w:rsidP="00F245DF">
      <w:pPr>
        <w:ind w:firstLine="709"/>
        <w:jc w:val="both"/>
        <w:rPr>
          <w:sz w:val="20"/>
          <w:szCs w:val="20"/>
        </w:rPr>
      </w:pPr>
      <w:r w:rsidRPr="00503823">
        <w:rPr>
          <w:sz w:val="20"/>
          <w:szCs w:val="20"/>
        </w:rPr>
        <w:t>В целях своевременного медицинского обслуживания в 11 школах района работают медицинские кабинеты, которые в 2013 году получили лицензии на ведение медицинской деятельности.</w:t>
      </w:r>
    </w:p>
    <w:p w:rsidR="00F245DF" w:rsidRPr="00503823" w:rsidRDefault="00F245DF" w:rsidP="00F245DF">
      <w:pPr>
        <w:ind w:firstLine="709"/>
        <w:jc w:val="both"/>
        <w:rPr>
          <w:sz w:val="20"/>
          <w:szCs w:val="20"/>
        </w:rPr>
      </w:pPr>
      <w:r w:rsidRPr="00503823">
        <w:rPr>
          <w:sz w:val="20"/>
          <w:szCs w:val="20"/>
        </w:rPr>
        <w:t>В рамках пилотного проекта «Здоровье подрастающего поколения» 1200 учащихся Давыдовской и Среднеикорецкой СОШ были обследованы в Центре здоровья в г. Воронеже.</w:t>
      </w:r>
    </w:p>
    <w:p w:rsidR="00F245DF" w:rsidRPr="00503823" w:rsidRDefault="00F245DF" w:rsidP="00F245DF">
      <w:pPr>
        <w:ind w:firstLine="709"/>
        <w:jc w:val="both"/>
        <w:rPr>
          <w:sz w:val="20"/>
          <w:szCs w:val="20"/>
        </w:rPr>
      </w:pPr>
      <w:r w:rsidRPr="00503823">
        <w:rPr>
          <w:sz w:val="20"/>
          <w:szCs w:val="20"/>
        </w:rPr>
        <w:lastRenderedPageBreak/>
        <w:t>В период летних каникул оздоровились в оздоровиттельных, пришкольных, профильных лагерях – 3650 учащихся. Туристско- краеведческой работой было охвачено  1137 учащихся.</w:t>
      </w:r>
    </w:p>
    <w:p w:rsidR="00F245DF" w:rsidRPr="00503823" w:rsidRDefault="00F245DF" w:rsidP="00F245DF">
      <w:pPr>
        <w:ind w:firstLine="708"/>
        <w:jc w:val="both"/>
        <w:rPr>
          <w:sz w:val="20"/>
          <w:szCs w:val="20"/>
        </w:rPr>
      </w:pPr>
      <w:r w:rsidRPr="00503823">
        <w:rPr>
          <w:sz w:val="20"/>
          <w:szCs w:val="20"/>
        </w:rPr>
        <w:t xml:space="preserve">Всего на финансирование  муниципального образования из средств районного бюджета в 2013 году направлено 407,5 млн.руб., на 2014 год запланировано – 274,1 млн.руб., т.к. финансирование оплаты труда работников детских садов перешло на областной уровень. </w:t>
      </w:r>
    </w:p>
    <w:p w:rsidR="00F245DF" w:rsidRPr="00503823" w:rsidRDefault="00F245DF" w:rsidP="00F245DF">
      <w:pPr>
        <w:ind w:firstLine="708"/>
        <w:jc w:val="both"/>
        <w:rPr>
          <w:sz w:val="20"/>
          <w:szCs w:val="20"/>
        </w:rPr>
      </w:pPr>
      <w:r w:rsidRPr="00503823">
        <w:rPr>
          <w:sz w:val="20"/>
          <w:szCs w:val="20"/>
        </w:rPr>
        <w:t>В 2014 году в качестве первоочередных выделяются следующие мероприятия:</w:t>
      </w:r>
    </w:p>
    <w:p w:rsidR="00F245DF" w:rsidRPr="00503823" w:rsidRDefault="00F245DF" w:rsidP="00F245DF">
      <w:pPr>
        <w:pStyle w:val="a3"/>
        <w:numPr>
          <w:ilvl w:val="0"/>
          <w:numId w:val="8"/>
        </w:numPr>
        <w:ind w:left="0" w:firstLine="709"/>
        <w:jc w:val="both"/>
        <w:rPr>
          <w:sz w:val="20"/>
          <w:szCs w:val="20"/>
        </w:rPr>
      </w:pPr>
      <w:r w:rsidRPr="00503823">
        <w:rPr>
          <w:sz w:val="20"/>
          <w:szCs w:val="20"/>
        </w:rPr>
        <w:t>Расширение сети дошкольных образовательных учреждений с целью охвата всех детей от 3-х до 6,5 лет дошкольным образованием;</w:t>
      </w:r>
    </w:p>
    <w:p w:rsidR="00F245DF" w:rsidRPr="00503823" w:rsidRDefault="00F245DF" w:rsidP="00F245DF">
      <w:pPr>
        <w:pStyle w:val="a3"/>
        <w:numPr>
          <w:ilvl w:val="0"/>
          <w:numId w:val="8"/>
        </w:numPr>
        <w:ind w:left="0" w:firstLine="709"/>
        <w:jc w:val="both"/>
        <w:rPr>
          <w:sz w:val="20"/>
          <w:szCs w:val="20"/>
        </w:rPr>
      </w:pPr>
      <w:r w:rsidRPr="00503823">
        <w:rPr>
          <w:sz w:val="20"/>
          <w:szCs w:val="20"/>
        </w:rPr>
        <w:t xml:space="preserve"> Введение Федеральных государственных образовательных стандартов в начальном звене в плановом режиме; в основном и среднем звене – в режиме эксперимента;</w:t>
      </w:r>
    </w:p>
    <w:p w:rsidR="00F245DF" w:rsidRPr="00503823" w:rsidRDefault="00F245DF" w:rsidP="00F245DF">
      <w:pPr>
        <w:pStyle w:val="a3"/>
        <w:numPr>
          <w:ilvl w:val="0"/>
          <w:numId w:val="8"/>
        </w:numPr>
        <w:ind w:left="0" w:firstLine="709"/>
        <w:jc w:val="both"/>
        <w:rPr>
          <w:sz w:val="20"/>
          <w:szCs w:val="20"/>
        </w:rPr>
      </w:pPr>
      <w:r w:rsidRPr="00503823">
        <w:rPr>
          <w:sz w:val="20"/>
          <w:szCs w:val="20"/>
        </w:rPr>
        <w:t>Развитие системы дистанционного обучения с учетом запросов обучающихся общеобразовательных учреждений района;</w:t>
      </w:r>
    </w:p>
    <w:p w:rsidR="00F245DF" w:rsidRPr="00503823" w:rsidRDefault="00F245DF" w:rsidP="00F245DF">
      <w:pPr>
        <w:pStyle w:val="a3"/>
        <w:numPr>
          <w:ilvl w:val="0"/>
          <w:numId w:val="8"/>
        </w:numPr>
        <w:ind w:left="0" w:firstLine="709"/>
        <w:jc w:val="both"/>
        <w:rPr>
          <w:sz w:val="20"/>
          <w:szCs w:val="20"/>
        </w:rPr>
      </w:pPr>
      <w:r w:rsidRPr="00503823">
        <w:rPr>
          <w:sz w:val="20"/>
          <w:szCs w:val="20"/>
        </w:rPr>
        <w:t>Создание условий, направленных на обеспечение социальной поддержки на реализацию права каждого ребенка жить и воспитываться в семье.</w:t>
      </w:r>
    </w:p>
    <w:p w:rsidR="00F245DF" w:rsidRPr="00503823" w:rsidRDefault="00F245DF" w:rsidP="00F245DF">
      <w:pPr>
        <w:pStyle w:val="a3"/>
        <w:numPr>
          <w:ilvl w:val="0"/>
          <w:numId w:val="8"/>
        </w:numPr>
        <w:ind w:left="0" w:firstLine="709"/>
        <w:jc w:val="both"/>
        <w:rPr>
          <w:sz w:val="20"/>
          <w:szCs w:val="20"/>
        </w:rPr>
      </w:pPr>
      <w:r w:rsidRPr="00503823">
        <w:rPr>
          <w:sz w:val="20"/>
          <w:szCs w:val="20"/>
        </w:rPr>
        <w:t>Развитие непрерывного педагогического образования педагогических работников образовательных учреждений, создание условий для их профессионального роста;</w:t>
      </w:r>
    </w:p>
    <w:p w:rsidR="00F245DF" w:rsidRPr="00503823" w:rsidRDefault="00F245DF" w:rsidP="00F245DF">
      <w:pPr>
        <w:pStyle w:val="a3"/>
        <w:numPr>
          <w:ilvl w:val="0"/>
          <w:numId w:val="8"/>
        </w:numPr>
        <w:ind w:left="0" w:firstLine="709"/>
        <w:jc w:val="both"/>
        <w:rPr>
          <w:sz w:val="20"/>
          <w:szCs w:val="20"/>
        </w:rPr>
      </w:pPr>
      <w:r w:rsidRPr="00503823">
        <w:rPr>
          <w:sz w:val="20"/>
          <w:szCs w:val="20"/>
        </w:rPr>
        <w:t>Введение независимой оценки качества предоставляемых образовательных услуг и учебных достижений учащихся.</w:t>
      </w:r>
    </w:p>
    <w:p w:rsidR="00F245DF" w:rsidRPr="00503823" w:rsidRDefault="00F245DF" w:rsidP="00F245DF">
      <w:pPr>
        <w:pStyle w:val="a3"/>
        <w:numPr>
          <w:ilvl w:val="0"/>
          <w:numId w:val="8"/>
        </w:numPr>
        <w:ind w:left="0" w:firstLine="709"/>
        <w:jc w:val="both"/>
        <w:rPr>
          <w:sz w:val="20"/>
          <w:szCs w:val="20"/>
        </w:rPr>
      </w:pPr>
      <w:r w:rsidRPr="00503823">
        <w:rPr>
          <w:sz w:val="20"/>
          <w:szCs w:val="20"/>
        </w:rPr>
        <w:t>Развитие системы дополнительного образования, расширение направлений творческой деятельности с талантливыми и одаренными детьми.</w:t>
      </w:r>
    </w:p>
    <w:p w:rsidR="00F245DF" w:rsidRPr="00503823" w:rsidRDefault="00F245DF" w:rsidP="00F245DF">
      <w:pPr>
        <w:pStyle w:val="a3"/>
        <w:numPr>
          <w:ilvl w:val="0"/>
          <w:numId w:val="8"/>
        </w:numPr>
        <w:ind w:left="0" w:firstLine="709"/>
        <w:jc w:val="both"/>
        <w:rPr>
          <w:sz w:val="20"/>
          <w:szCs w:val="20"/>
        </w:rPr>
      </w:pPr>
      <w:r w:rsidRPr="00503823">
        <w:rPr>
          <w:sz w:val="20"/>
          <w:szCs w:val="20"/>
        </w:rPr>
        <w:t>Формирование ресурса здоровья детей через развитие детско-юношеского спорта, медицинское обслуживание, обеспечение всех обучающихся горячим питанием.</w:t>
      </w:r>
    </w:p>
    <w:p w:rsidR="00F245DF" w:rsidRPr="00503823" w:rsidRDefault="00F245DF" w:rsidP="00F245DF">
      <w:pPr>
        <w:pStyle w:val="a3"/>
        <w:ind w:left="1429"/>
        <w:jc w:val="both"/>
        <w:rPr>
          <w:sz w:val="20"/>
          <w:szCs w:val="20"/>
        </w:rPr>
      </w:pPr>
    </w:p>
    <w:p w:rsidR="00F245DF" w:rsidRPr="00503823" w:rsidRDefault="00F245DF" w:rsidP="00F245DF">
      <w:pPr>
        <w:jc w:val="both"/>
        <w:rPr>
          <w:b/>
          <w:sz w:val="20"/>
          <w:szCs w:val="20"/>
        </w:rPr>
      </w:pPr>
      <w:r w:rsidRPr="00503823">
        <w:rPr>
          <w:sz w:val="20"/>
          <w:szCs w:val="20"/>
        </w:rPr>
        <w:t xml:space="preserve">      </w:t>
      </w:r>
      <w:r w:rsidRPr="00503823">
        <w:rPr>
          <w:sz w:val="20"/>
          <w:szCs w:val="20"/>
        </w:rPr>
        <w:tab/>
      </w:r>
      <w:r w:rsidRPr="00503823">
        <w:rPr>
          <w:b/>
          <w:sz w:val="20"/>
          <w:szCs w:val="20"/>
        </w:rPr>
        <w:t>О работе с молодежью</w:t>
      </w:r>
    </w:p>
    <w:p w:rsidR="00F245DF" w:rsidRPr="00503823" w:rsidRDefault="00F245DF" w:rsidP="00F245DF">
      <w:pPr>
        <w:jc w:val="both"/>
        <w:rPr>
          <w:sz w:val="20"/>
          <w:szCs w:val="20"/>
        </w:rPr>
      </w:pPr>
      <w:r w:rsidRPr="00503823">
        <w:rPr>
          <w:sz w:val="20"/>
          <w:szCs w:val="20"/>
        </w:rPr>
        <w:t xml:space="preserve">      Развитие экономики района не только позволяет молодежи быть востребованной, но и  формирует сегодня высокий набор требований к молодым специалистам и рабочим. С целью создания системы кадрового обеспечения предприятий и организаций района, наряду с техникумом железнодорожного транспорта имени И.В. Ковалева – филиалом Ростовского Государственного Университета путей сообщения, филиал Воронежского государственного аграрного университета им. Петра </w:t>
      </w:r>
      <w:r w:rsidRPr="00503823">
        <w:rPr>
          <w:sz w:val="20"/>
          <w:szCs w:val="20"/>
          <w:lang w:val="en-US"/>
        </w:rPr>
        <w:t>I</w:t>
      </w:r>
      <w:r w:rsidRPr="00503823">
        <w:rPr>
          <w:sz w:val="20"/>
          <w:szCs w:val="20"/>
        </w:rPr>
        <w:t xml:space="preserve"> с дистанционным обучением, отделение колледжа при ВГУ, промышленно – транспортным техникумом имени А.К. Лысенко, в Лискинском районе был создан аграрно – технологический техникум, на 5 –ти отделениях которого (экономика и бухгалтерский учет, ветеринария и зоотехника, агрономия, механизация сельского хозяйства) можно получить профессию. Среди студентов есть те, кто получает Губернаторскую стипендию, стипендию президента ОАО «РЖД», лауреаты областного конкурса «Лучший по профессии».  5 человек из числа студентов в 2013 году работали в составе областного студенческого отряда проводников (студенты промышленно – транспортного техникума) и 5 человек работали в составе областного студенческого педагогического отряда «Крылья» (студенты аграрно – технологического техникума).</w:t>
      </w:r>
    </w:p>
    <w:p w:rsidR="00F245DF" w:rsidRPr="00503823" w:rsidRDefault="00F245DF" w:rsidP="00F245DF">
      <w:pPr>
        <w:jc w:val="both"/>
        <w:rPr>
          <w:sz w:val="20"/>
          <w:szCs w:val="20"/>
        </w:rPr>
      </w:pPr>
      <w:r w:rsidRPr="00503823">
        <w:rPr>
          <w:sz w:val="20"/>
          <w:szCs w:val="20"/>
        </w:rPr>
        <w:tab/>
        <w:t xml:space="preserve">В связи с открытием нового больничного комплекса, администрация активно работает с Воронежской медакадемией по направлению и подготовке врачей. </w:t>
      </w:r>
    </w:p>
    <w:p w:rsidR="00F245DF" w:rsidRPr="00503823" w:rsidRDefault="00F245DF" w:rsidP="00F245DF">
      <w:pPr>
        <w:jc w:val="both"/>
        <w:rPr>
          <w:sz w:val="20"/>
          <w:szCs w:val="20"/>
        </w:rPr>
      </w:pPr>
      <w:r w:rsidRPr="00503823">
        <w:rPr>
          <w:sz w:val="20"/>
          <w:szCs w:val="20"/>
        </w:rPr>
        <w:tab/>
        <w:t xml:space="preserve"> В 2013 году для молодежи  и при ее непосредственном участии были проведены мероприятия различной направленности: патриотические акции, смотры – конкурсы и парады юнармейских отрядов, фестиваль «Красная гвоздика», «Искусство молодых – тебе мой город!», праздники посвященные Дню Молодежи, Дню знаний, Дню Российского Студента.</w:t>
      </w:r>
    </w:p>
    <w:p w:rsidR="00F245DF" w:rsidRPr="00503823" w:rsidRDefault="00F245DF" w:rsidP="00F245DF">
      <w:pPr>
        <w:jc w:val="both"/>
        <w:rPr>
          <w:sz w:val="20"/>
          <w:szCs w:val="20"/>
        </w:rPr>
      </w:pPr>
      <w:r w:rsidRPr="00503823">
        <w:rPr>
          <w:sz w:val="20"/>
          <w:szCs w:val="20"/>
        </w:rPr>
        <w:t>Возросла активность самой молодежи : 5 человек (4 – ООО «ЭкоНиваАгро», 1 – ООО «Лискобройлер») стали победителями областного конкурса «Лучший по профессии» среди молодежи, занятой в аграрном секторе.</w:t>
      </w:r>
    </w:p>
    <w:p w:rsidR="00F245DF" w:rsidRPr="00503823" w:rsidRDefault="00F245DF" w:rsidP="00F245DF">
      <w:pPr>
        <w:jc w:val="both"/>
        <w:rPr>
          <w:sz w:val="20"/>
          <w:szCs w:val="20"/>
        </w:rPr>
      </w:pPr>
      <w:r w:rsidRPr="00503823">
        <w:rPr>
          <w:sz w:val="20"/>
          <w:szCs w:val="20"/>
        </w:rPr>
        <w:tab/>
        <w:t xml:space="preserve">Выпускница школы №1 Рощупкина Александра стала победителем областного конкурса «Взгляд молодых на проблемы местного самоуправления» и получила право внеконкурсного зачисления на бюджетной основе в Воронежский институт экономики и социального управления. </w:t>
      </w:r>
    </w:p>
    <w:p w:rsidR="00F245DF" w:rsidRPr="00503823" w:rsidRDefault="00F245DF" w:rsidP="00F245DF">
      <w:pPr>
        <w:ind w:firstLine="709"/>
        <w:jc w:val="both"/>
        <w:rPr>
          <w:sz w:val="20"/>
          <w:szCs w:val="20"/>
        </w:rPr>
      </w:pPr>
      <w:r w:rsidRPr="00503823">
        <w:rPr>
          <w:sz w:val="20"/>
          <w:szCs w:val="20"/>
        </w:rPr>
        <w:t xml:space="preserve">    Молодежь активно участвует в конкурсах социально значимых проектов и программ.   Конкурс по поддержке талантливой молодежи проходит при поддержке ряда наших предприятий и индивидуальных предпринимателей: ООО «ЭкоНиваАгро», ЗАО «Троицкое», ООО «Агроэнерго», ООО «Мебель +».  По итогам 2013 года признано 22 лауреата, а в целом обладателями  премий стали 113 человек. 2 человека в прошлом году получили Губернаторскую премию по поддержке талантливой молодежи. Для 25 одаренных детей была за счет бюджетных средств организована профильная летняя смена на базе АУ ВО «ВОДЦСРО «Золотой колос».</w:t>
      </w:r>
    </w:p>
    <w:p w:rsidR="00F245DF" w:rsidRPr="00503823" w:rsidRDefault="00F245DF" w:rsidP="00F245DF">
      <w:pPr>
        <w:jc w:val="both"/>
        <w:rPr>
          <w:sz w:val="20"/>
          <w:szCs w:val="20"/>
        </w:rPr>
      </w:pPr>
      <w:r w:rsidRPr="00503823">
        <w:rPr>
          <w:sz w:val="20"/>
          <w:szCs w:val="20"/>
        </w:rPr>
        <w:t xml:space="preserve">    Важнейшими задачами воспитания молодого поколения остаются формирования гражданской ответственности и правового самосознания, толерантности, духовности и культуры, интерактивности и самостоятельности.</w:t>
      </w:r>
    </w:p>
    <w:p w:rsidR="00F245DF" w:rsidRPr="00503823" w:rsidRDefault="00F245DF" w:rsidP="00F245DF">
      <w:pPr>
        <w:ind w:firstLine="567"/>
        <w:jc w:val="both"/>
        <w:rPr>
          <w:sz w:val="20"/>
          <w:szCs w:val="20"/>
        </w:rPr>
      </w:pPr>
      <w:r w:rsidRPr="00503823">
        <w:rPr>
          <w:sz w:val="20"/>
          <w:szCs w:val="20"/>
        </w:rPr>
        <w:t>Учитывая возможности материально-технической базы района для занятий спортом и организации досуга молодежи, на 2014 год ставятся задачи:</w:t>
      </w:r>
    </w:p>
    <w:p w:rsidR="00F245DF" w:rsidRPr="00503823" w:rsidRDefault="00F245DF" w:rsidP="00F245DF">
      <w:pPr>
        <w:numPr>
          <w:ilvl w:val="0"/>
          <w:numId w:val="1"/>
        </w:numPr>
        <w:jc w:val="both"/>
        <w:rPr>
          <w:sz w:val="20"/>
          <w:szCs w:val="20"/>
        </w:rPr>
      </w:pPr>
      <w:r w:rsidRPr="00503823">
        <w:rPr>
          <w:sz w:val="20"/>
          <w:szCs w:val="20"/>
        </w:rPr>
        <w:t>Подготовка  высококвалифицированных специалистов, владеющих новыми технологиями, имеющих твердую гражданскую позицию.</w:t>
      </w:r>
    </w:p>
    <w:p w:rsidR="00F245DF" w:rsidRPr="00503823" w:rsidRDefault="00F245DF" w:rsidP="00F245DF">
      <w:pPr>
        <w:numPr>
          <w:ilvl w:val="0"/>
          <w:numId w:val="1"/>
        </w:numPr>
        <w:jc w:val="both"/>
        <w:rPr>
          <w:sz w:val="20"/>
          <w:szCs w:val="20"/>
        </w:rPr>
      </w:pPr>
      <w:r w:rsidRPr="00503823">
        <w:rPr>
          <w:sz w:val="20"/>
          <w:szCs w:val="20"/>
        </w:rPr>
        <w:lastRenderedPageBreak/>
        <w:t xml:space="preserve">Формирование здорового образа жизни у молодежи. </w:t>
      </w:r>
    </w:p>
    <w:p w:rsidR="00F245DF" w:rsidRPr="00503823" w:rsidRDefault="00F245DF" w:rsidP="00F245DF">
      <w:pPr>
        <w:ind w:left="927"/>
        <w:jc w:val="both"/>
        <w:rPr>
          <w:sz w:val="20"/>
          <w:szCs w:val="20"/>
        </w:rPr>
      </w:pPr>
    </w:p>
    <w:p w:rsidR="00F245DF" w:rsidRPr="00503823" w:rsidRDefault="00F245DF" w:rsidP="00F245DF">
      <w:pPr>
        <w:jc w:val="both"/>
        <w:rPr>
          <w:b/>
          <w:sz w:val="20"/>
          <w:szCs w:val="20"/>
        </w:rPr>
      </w:pPr>
      <w:r w:rsidRPr="00503823">
        <w:rPr>
          <w:b/>
          <w:sz w:val="20"/>
          <w:szCs w:val="20"/>
        </w:rPr>
        <w:t>Культура</w:t>
      </w:r>
    </w:p>
    <w:p w:rsidR="00F245DF" w:rsidRPr="00503823" w:rsidRDefault="00F245DF" w:rsidP="00F245DF">
      <w:pPr>
        <w:ind w:firstLine="567"/>
        <w:jc w:val="both"/>
        <w:rPr>
          <w:sz w:val="20"/>
          <w:szCs w:val="20"/>
        </w:rPr>
      </w:pPr>
      <w:r w:rsidRPr="00503823">
        <w:rPr>
          <w:sz w:val="20"/>
          <w:szCs w:val="20"/>
        </w:rPr>
        <w:t>В районе успешно функционирует 86 учреждений культуры, в которых работают 657 кружков и творческих объединений, охватывающих 8720 чел., из них кружков для детей  и молодежи – 397,  в них участников 3938 чел.</w:t>
      </w:r>
    </w:p>
    <w:p w:rsidR="00F245DF" w:rsidRPr="00503823" w:rsidRDefault="00F245DF" w:rsidP="00F245DF">
      <w:pPr>
        <w:ind w:firstLine="567"/>
        <w:jc w:val="both"/>
        <w:rPr>
          <w:sz w:val="20"/>
          <w:szCs w:val="20"/>
        </w:rPr>
      </w:pPr>
      <w:r w:rsidRPr="00503823">
        <w:rPr>
          <w:sz w:val="20"/>
          <w:szCs w:val="20"/>
        </w:rPr>
        <w:t xml:space="preserve"> Результатом плодотворной деятельности работников культуры в 2013 году стало успешное выступление творческого коллектива района в областном фестивале «Мой край, мой дом, моя судьба».</w:t>
      </w:r>
    </w:p>
    <w:p w:rsidR="00F245DF" w:rsidRPr="00503823" w:rsidRDefault="00F245DF" w:rsidP="00F245DF">
      <w:pPr>
        <w:jc w:val="both"/>
        <w:rPr>
          <w:color w:val="000000"/>
          <w:sz w:val="20"/>
          <w:szCs w:val="20"/>
        </w:rPr>
      </w:pPr>
      <w:r w:rsidRPr="00503823">
        <w:rPr>
          <w:sz w:val="20"/>
          <w:szCs w:val="20"/>
        </w:rPr>
        <w:t xml:space="preserve">     В течение года произведены капитальные ремонты  Бодеевского и  Владимировского сельских дома культуры, МКОУ ДОД «Детская школа искусств г.Лиски»,</w:t>
      </w:r>
      <w:r w:rsidRPr="00503823">
        <w:rPr>
          <w:color w:val="000000"/>
          <w:sz w:val="20"/>
          <w:szCs w:val="20"/>
        </w:rPr>
        <w:t xml:space="preserve"> ремонт внутренних помещений Центральной районной библиотеки и МУК «Городской дворец культуры»; замена водопровода и канализации МКОУ ДОД «Детская художественная школа г. Лиски». Две сельских библиотеки (в с. Петровское и с. Нижний Икорец) оснащены оборудованием и  подключены к системе Интернет.</w:t>
      </w:r>
    </w:p>
    <w:p w:rsidR="00F245DF" w:rsidRPr="00503823" w:rsidRDefault="00F245DF" w:rsidP="00F245DF">
      <w:pPr>
        <w:jc w:val="both"/>
        <w:rPr>
          <w:sz w:val="20"/>
          <w:szCs w:val="20"/>
        </w:rPr>
      </w:pPr>
      <w:r w:rsidRPr="00503823">
        <w:rPr>
          <w:sz w:val="20"/>
          <w:szCs w:val="20"/>
        </w:rPr>
        <w:t xml:space="preserve">       В 2013 году успешно проведены  фестивали и конкурсы различных жанров и направлений искусства:  районный конкурс вокалистов «Ретро-Град»; районный Фестиваль «Факел Победы»; районный фестиваль хореографических ансамблей «Танцующий мир»; районный конкурс исполнителей «Юный музыкант»;  районный фестиваль учащихся детских школ искусств «Весенняя рапсодия»;  районный фестиваль бардовской песни «Апрель»; районный фестиваль народного творчества «Славянская душа»;  районный конкурс самодеятельных авторов «Воспевая край родной»;  районный фестиваль исполнителей на народных инструментах «Гармонь и Я» памяти заслуженного работника культуры Анатолия Сморчкова; районный конкурс юных вокалистов «Соловушка». В октябре 2013 года в г.Лиски состоялся областной фестиваль детских и юношеских театральных коллективов «Синяя Птица».</w:t>
      </w:r>
    </w:p>
    <w:p w:rsidR="00F245DF" w:rsidRPr="00503823" w:rsidRDefault="00F245DF" w:rsidP="00F245DF">
      <w:pPr>
        <w:jc w:val="both"/>
        <w:rPr>
          <w:sz w:val="20"/>
          <w:szCs w:val="20"/>
        </w:rPr>
      </w:pPr>
      <w:r w:rsidRPr="00503823">
        <w:rPr>
          <w:color w:val="000000"/>
          <w:sz w:val="20"/>
          <w:szCs w:val="20"/>
        </w:rPr>
        <w:t xml:space="preserve">    В 2013 году </w:t>
      </w:r>
      <w:r w:rsidRPr="00503823">
        <w:rPr>
          <w:sz w:val="20"/>
          <w:szCs w:val="20"/>
        </w:rPr>
        <w:t>планируется произвести ремонт  Ковалевского и  Сторожевского 2-го сельских домов культуры, ремонт кровли дома культуры поселка совхоза «2-я Пятилетка».</w:t>
      </w:r>
    </w:p>
    <w:p w:rsidR="00F245DF" w:rsidRPr="00503823" w:rsidRDefault="00F245DF" w:rsidP="00F245DF">
      <w:pPr>
        <w:ind w:firstLine="567"/>
        <w:jc w:val="both"/>
        <w:rPr>
          <w:sz w:val="20"/>
          <w:szCs w:val="20"/>
        </w:rPr>
      </w:pPr>
      <w:r w:rsidRPr="00503823">
        <w:rPr>
          <w:sz w:val="20"/>
          <w:szCs w:val="20"/>
        </w:rPr>
        <w:t>Всего на содержание и развитие сферы культуры в 2013 году из средств консолидированного бюджета района направлено 74,3 млн. руб. На 2014 год на эти цели запланировано – 82 млн. руб.</w:t>
      </w:r>
    </w:p>
    <w:p w:rsidR="00F245DF" w:rsidRPr="00503823" w:rsidRDefault="00F245DF" w:rsidP="00F245DF">
      <w:pPr>
        <w:ind w:firstLine="567"/>
        <w:jc w:val="both"/>
        <w:rPr>
          <w:sz w:val="20"/>
          <w:szCs w:val="20"/>
        </w:rPr>
      </w:pPr>
    </w:p>
    <w:p w:rsidR="00F245DF" w:rsidRPr="00503823" w:rsidRDefault="00F245DF" w:rsidP="00F245DF">
      <w:pPr>
        <w:jc w:val="both"/>
        <w:rPr>
          <w:b/>
          <w:sz w:val="20"/>
          <w:szCs w:val="20"/>
        </w:rPr>
      </w:pPr>
      <w:r w:rsidRPr="00503823">
        <w:rPr>
          <w:b/>
          <w:sz w:val="20"/>
          <w:szCs w:val="20"/>
        </w:rPr>
        <w:t xml:space="preserve">        Правопорядок</w:t>
      </w:r>
    </w:p>
    <w:p w:rsidR="00F245DF" w:rsidRPr="00503823" w:rsidRDefault="00F245DF" w:rsidP="00F245DF">
      <w:pPr>
        <w:ind w:firstLine="567"/>
        <w:jc w:val="both"/>
        <w:rPr>
          <w:sz w:val="20"/>
          <w:szCs w:val="20"/>
        </w:rPr>
      </w:pPr>
      <w:r w:rsidRPr="00503823">
        <w:rPr>
          <w:sz w:val="20"/>
          <w:szCs w:val="20"/>
        </w:rPr>
        <w:t xml:space="preserve">    В Лискинском районе в 2013 году действовала районная целевая программа  «Комплексная программа профилактики правонарушений в Лискинском муниципальном районе на 2011-2013 годы». На финансирование основных программных мероприятий из муниципального бюджета  в 2013 году фактически направлено 160 тыс.руб.  </w:t>
      </w:r>
    </w:p>
    <w:p w:rsidR="00F245DF" w:rsidRPr="00503823" w:rsidRDefault="00F245DF" w:rsidP="00F245DF">
      <w:pPr>
        <w:jc w:val="both"/>
        <w:rPr>
          <w:sz w:val="20"/>
          <w:szCs w:val="20"/>
        </w:rPr>
      </w:pPr>
      <w:r w:rsidRPr="00503823">
        <w:rPr>
          <w:sz w:val="20"/>
          <w:szCs w:val="20"/>
        </w:rPr>
        <w:t xml:space="preserve">   В 2013 году произошло снижение раскрываемости  тяжких и особо тяжких преступлений на 5,1%, рост количества совершенных краж на 9,1%, рост числа совершенных  разбоев  на 33,3%, количество   преступлений, связанных с причинением тяжкого вреда здоровью возросло на 18,8%, раскрываемость составляет 68,8%. </w:t>
      </w:r>
    </w:p>
    <w:p w:rsidR="00F245DF" w:rsidRPr="00503823" w:rsidRDefault="00F245DF" w:rsidP="00F245DF">
      <w:pPr>
        <w:ind w:firstLine="567"/>
        <w:jc w:val="both"/>
        <w:rPr>
          <w:sz w:val="20"/>
          <w:szCs w:val="20"/>
        </w:rPr>
      </w:pPr>
      <w:r w:rsidRPr="00503823">
        <w:rPr>
          <w:sz w:val="20"/>
          <w:szCs w:val="20"/>
        </w:rPr>
        <w:t xml:space="preserve">Всего за 2013 год на территории  района зарегистрировано 1124 преступлений, что выше уровня прошлого года на 12,6%. Раскрываемость за 2013 год составила 43,6%. Наиболее  распространенными являются кражи (37,2%), количество преступлений данного вида по сравнению с уровнем 2012 года возросло на 9,1%. Раскрываемость данного вида преступлений составила 26,8% (выше уровня прошлого года на 4,1%), в том числе из квартир – 21,1% (ниже уровня прошлого года на 12,2%). </w:t>
      </w:r>
    </w:p>
    <w:p w:rsidR="00F245DF" w:rsidRPr="00503823" w:rsidRDefault="00F245DF" w:rsidP="00F245DF">
      <w:pPr>
        <w:ind w:firstLine="567"/>
        <w:jc w:val="both"/>
        <w:rPr>
          <w:sz w:val="20"/>
          <w:szCs w:val="20"/>
        </w:rPr>
      </w:pPr>
      <w:r w:rsidRPr="00503823">
        <w:rPr>
          <w:sz w:val="20"/>
          <w:szCs w:val="20"/>
        </w:rPr>
        <w:t xml:space="preserve">За 2013 год  количество преступлений, совершенных в общественных местах, возросло на 1,1%, свершенных на улицах – уменьшилось на 2,7%. На уровне прошлого года остается количество выявленных преступлений по линии незаконного оборота наркотиков. Изъято из незаконного оборота </w:t>
      </w:r>
      <w:smartTag w:uri="urn:schemas-microsoft-com:office:smarttags" w:element="metricconverter">
        <w:smartTagPr>
          <w:attr w:name="ProductID" w:val="11505 граммов"/>
        </w:smartTagPr>
        <w:r w:rsidRPr="00503823">
          <w:rPr>
            <w:sz w:val="20"/>
            <w:szCs w:val="20"/>
          </w:rPr>
          <w:t>11505 граммов</w:t>
        </w:r>
      </w:smartTag>
      <w:r w:rsidRPr="00503823">
        <w:rPr>
          <w:sz w:val="20"/>
          <w:szCs w:val="20"/>
        </w:rPr>
        <w:t xml:space="preserve"> наркотических веществ. </w:t>
      </w:r>
    </w:p>
    <w:p w:rsidR="00F245DF" w:rsidRPr="00503823" w:rsidRDefault="00F245DF" w:rsidP="00F245DF">
      <w:pPr>
        <w:ind w:firstLine="567"/>
        <w:jc w:val="both"/>
        <w:rPr>
          <w:sz w:val="20"/>
          <w:szCs w:val="20"/>
        </w:rPr>
      </w:pPr>
      <w:r w:rsidRPr="00503823">
        <w:rPr>
          <w:sz w:val="20"/>
          <w:szCs w:val="20"/>
        </w:rPr>
        <w:t xml:space="preserve">В Лискинском районе в 2013 году действовала районная целевая программа «Комплексные меры противодействия злоупотреблению наркотиками и их незаконному обороту на 2011-2013 годы». На финансирование основных программных мероприятий из местного бюджета  в 2013 году фактически направлено  1267,9 тыс.руб. В рамках программы по инициативе антинаркотической комиссии была возобновлена работа комитета «Родители против наркотиков», который активно работает. Деятельность комитета признана лучшей в области. </w:t>
      </w:r>
    </w:p>
    <w:p w:rsidR="00F245DF" w:rsidRPr="00503823" w:rsidRDefault="00F245DF" w:rsidP="00F245DF">
      <w:pPr>
        <w:ind w:firstLine="567"/>
        <w:jc w:val="both"/>
        <w:rPr>
          <w:sz w:val="20"/>
          <w:szCs w:val="20"/>
        </w:rPr>
      </w:pPr>
      <w:r w:rsidRPr="00503823">
        <w:rPr>
          <w:sz w:val="20"/>
          <w:szCs w:val="20"/>
        </w:rPr>
        <w:t>По итогам 2013 года несовершеннолетними подростками и детьми было совершено 10 преступлений и 111 правонарушений, т.е на уровне прошлого года. На 2 увеличилось число преступлений в группах. Все 10 преступлений совершены одной группой, состоящей из 4-х подростков. Органами внутренних дел совместно с комиссией были приняты меры по разобщению этой группы: трудные подростки были отправлены на перевоспитание в спецшколу, коррекционный интернат, двое находятся на учете у психологов. Остаются злободневными вопросы по ущемлению прав детей. Следует усилить профилактическую индивидуальную работу с подростками со стороны органов профилактики и образовательных учреждений, особое внимание обратив на работу с семьями, в которых воспитываются трудные подростки.</w:t>
      </w:r>
    </w:p>
    <w:p w:rsidR="00F245DF" w:rsidRPr="00503823" w:rsidRDefault="00F245DF" w:rsidP="00F245DF">
      <w:pPr>
        <w:ind w:firstLine="567"/>
        <w:jc w:val="both"/>
        <w:rPr>
          <w:sz w:val="20"/>
          <w:szCs w:val="20"/>
        </w:rPr>
      </w:pPr>
      <w:r w:rsidRPr="00503823">
        <w:rPr>
          <w:sz w:val="20"/>
          <w:szCs w:val="20"/>
        </w:rPr>
        <w:t xml:space="preserve">По линии безопасности дорожного движения увеличилось число зарегистрированных дорожно-транспортных происшествии на 28% и составило 1712. Погибло в ДТП за 2013 год  32 человека (снижение на 11,1%), ранено 317 человек (рост на 22,4%). </w:t>
      </w:r>
    </w:p>
    <w:p w:rsidR="00F245DF" w:rsidRPr="00503823" w:rsidRDefault="00F245DF" w:rsidP="00F245DF">
      <w:pPr>
        <w:ind w:firstLine="567"/>
        <w:jc w:val="both"/>
        <w:rPr>
          <w:sz w:val="20"/>
          <w:szCs w:val="20"/>
        </w:rPr>
      </w:pPr>
      <w:r w:rsidRPr="00503823">
        <w:rPr>
          <w:sz w:val="20"/>
          <w:szCs w:val="20"/>
        </w:rPr>
        <w:lastRenderedPageBreak/>
        <w:t>Обращает на себя внимание рост уровня рецидивной преступности. Выявлено 227 лиц, ранее совершавших преступления (рост на 9,7%).</w:t>
      </w:r>
    </w:p>
    <w:p w:rsidR="00F245DF" w:rsidRPr="00503823" w:rsidRDefault="00F245DF" w:rsidP="00F245DF">
      <w:pPr>
        <w:ind w:firstLine="567"/>
        <w:jc w:val="both"/>
        <w:rPr>
          <w:sz w:val="20"/>
          <w:szCs w:val="20"/>
        </w:rPr>
      </w:pPr>
      <w:r w:rsidRPr="00503823">
        <w:rPr>
          <w:sz w:val="20"/>
          <w:szCs w:val="20"/>
        </w:rPr>
        <w:t>Основные задачи в вопросах обеспечения правопорядка в районе на 2014 год следующие:</w:t>
      </w:r>
    </w:p>
    <w:p w:rsidR="00F245DF" w:rsidRPr="00503823" w:rsidRDefault="00F245DF" w:rsidP="00F245DF">
      <w:pPr>
        <w:numPr>
          <w:ilvl w:val="0"/>
          <w:numId w:val="2"/>
        </w:numPr>
        <w:jc w:val="both"/>
        <w:rPr>
          <w:sz w:val="20"/>
          <w:szCs w:val="20"/>
        </w:rPr>
      </w:pPr>
      <w:r w:rsidRPr="00503823">
        <w:rPr>
          <w:sz w:val="20"/>
          <w:szCs w:val="20"/>
        </w:rPr>
        <w:t>Совершенствование единой системы профилактики правонарушений.</w:t>
      </w:r>
    </w:p>
    <w:p w:rsidR="00F245DF" w:rsidRPr="00503823" w:rsidRDefault="00F245DF" w:rsidP="00F245DF">
      <w:pPr>
        <w:numPr>
          <w:ilvl w:val="0"/>
          <w:numId w:val="2"/>
        </w:numPr>
        <w:jc w:val="both"/>
        <w:rPr>
          <w:sz w:val="20"/>
          <w:szCs w:val="20"/>
        </w:rPr>
      </w:pPr>
      <w:r w:rsidRPr="00503823">
        <w:rPr>
          <w:sz w:val="20"/>
          <w:szCs w:val="20"/>
        </w:rPr>
        <w:t>Проведение совместно с учебными учреждениями и общественными организациями профилактической работы с  несовершеннолетними и их родителями.</w:t>
      </w:r>
    </w:p>
    <w:p w:rsidR="00F245DF" w:rsidRPr="00503823" w:rsidRDefault="00F245DF" w:rsidP="00F245DF">
      <w:pPr>
        <w:numPr>
          <w:ilvl w:val="0"/>
          <w:numId w:val="2"/>
        </w:numPr>
        <w:jc w:val="both"/>
        <w:rPr>
          <w:sz w:val="20"/>
          <w:szCs w:val="20"/>
        </w:rPr>
      </w:pPr>
      <w:r w:rsidRPr="00503823">
        <w:rPr>
          <w:sz w:val="20"/>
          <w:szCs w:val="20"/>
        </w:rPr>
        <w:t>Создание добровольных дружин при отделе МВД по Лискинскому району.</w:t>
      </w:r>
    </w:p>
    <w:p w:rsidR="00F245DF" w:rsidRPr="00503823" w:rsidRDefault="00F245DF" w:rsidP="00F245DF">
      <w:pPr>
        <w:ind w:left="567"/>
        <w:jc w:val="both"/>
        <w:rPr>
          <w:sz w:val="20"/>
          <w:szCs w:val="20"/>
        </w:rPr>
      </w:pPr>
    </w:p>
    <w:p w:rsidR="00F245DF" w:rsidRPr="00503823" w:rsidRDefault="00F245DF" w:rsidP="00F245DF">
      <w:pPr>
        <w:ind w:left="567"/>
        <w:jc w:val="both"/>
        <w:rPr>
          <w:b/>
          <w:sz w:val="20"/>
          <w:szCs w:val="20"/>
        </w:rPr>
      </w:pPr>
      <w:r w:rsidRPr="00503823">
        <w:rPr>
          <w:b/>
          <w:sz w:val="20"/>
          <w:szCs w:val="20"/>
        </w:rPr>
        <w:t xml:space="preserve">  Охрана окружающей среды</w:t>
      </w:r>
    </w:p>
    <w:p w:rsidR="00F245DF" w:rsidRPr="00503823" w:rsidRDefault="00F245DF" w:rsidP="00F245DF">
      <w:pPr>
        <w:ind w:firstLine="540"/>
        <w:jc w:val="both"/>
        <w:rPr>
          <w:sz w:val="20"/>
          <w:szCs w:val="20"/>
        </w:rPr>
      </w:pPr>
      <w:r w:rsidRPr="00503823">
        <w:rPr>
          <w:sz w:val="20"/>
          <w:szCs w:val="20"/>
        </w:rPr>
        <w:t xml:space="preserve">В  условиях современного подхода к организации управления  вопросы охраны окружающей среды приобретают особое значение.  Возрастает актуальность разработки и реализации мер по улучшению экологической ситуации, по рациональному использованию природных ресурсов, проведению воспитательной и образовательной работы с населением.  </w:t>
      </w:r>
    </w:p>
    <w:p w:rsidR="00F245DF" w:rsidRPr="00503823" w:rsidRDefault="00F245DF" w:rsidP="00F245DF">
      <w:pPr>
        <w:tabs>
          <w:tab w:val="left" w:pos="784"/>
          <w:tab w:val="left" w:pos="1526"/>
        </w:tabs>
        <w:ind w:firstLine="540"/>
        <w:jc w:val="both"/>
        <w:rPr>
          <w:sz w:val="20"/>
          <w:szCs w:val="20"/>
        </w:rPr>
      </w:pPr>
      <w:r w:rsidRPr="00503823">
        <w:rPr>
          <w:sz w:val="20"/>
          <w:szCs w:val="20"/>
        </w:rPr>
        <w:t xml:space="preserve">В течение 2013 года  в районе в  рамках Года охраны окружающей среды проведены практические природоохранные мероприятия и акции: «Чистая земля» (выявлено и ликвидировано стихийных несанкционированных свалок  общей площадью </w:t>
      </w:r>
      <w:smartTag w:uri="urn:schemas-microsoft-com:office:smarttags" w:element="metricconverter">
        <w:smartTagPr>
          <w:attr w:name="ProductID" w:val="3,5 га"/>
        </w:smartTagPr>
        <w:r w:rsidRPr="00503823">
          <w:rPr>
            <w:sz w:val="20"/>
            <w:szCs w:val="20"/>
          </w:rPr>
          <w:t>3,5 га</w:t>
        </w:r>
      </w:smartTag>
      <w:r w:rsidRPr="00503823">
        <w:rPr>
          <w:sz w:val="20"/>
          <w:szCs w:val="20"/>
        </w:rPr>
        <w:t xml:space="preserve">);  «Чистый берег» (проведена уборка 40 тыс.кв.м. территории);   «Живи, лес» (посажены деревья на площади 29 тыс.кв.м.); «Всероссийский экологический субботник- Зеленая Россия» ( приняли участие 12126 человек, убрано 65,7 тыс.кв.м. территории, вывезено 680 куб.м. мусора и опавшей листвы); акция по уборке мусора «Сделаем Вместе» (приняли участие 7327 человек, убрано 759,8 тыс. кв.м. территории, вывезено 395 куб.м. мусора и опавшей листвы).  </w:t>
      </w:r>
    </w:p>
    <w:p w:rsidR="00F245DF" w:rsidRPr="00503823" w:rsidRDefault="00F245DF" w:rsidP="00F245DF">
      <w:pPr>
        <w:tabs>
          <w:tab w:val="left" w:pos="784"/>
          <w:tab w:val="left" w:pos="1526"/>
        </w:tabs>
        <w:ind w:firstLine="540"/>
        <w:jc w:val="both"/>
        <w:rPr>
          <w:sz w:val="20"/>
          <w:szCs w:val="20"/>
        </w:rPr>
      </w:pPr>
      <w:r w:rsidRPr="00503823">
        <w:rPr>
          <w:sz w:val="20"/>
          <w:szCs w:val="20"/>
        </w:rPr>
        <w:t>В мероприятиях по благоустройству и санитарной очистке территорий городских и сельских поселений района приняли участие 15,9 тысяч человек.</w:t>
      </w:r>
    </w:p>
    <w:p w:rsidR="00F245DF" w:rsidRPr="00503823" w:rsidRDefault="00F245DF" w:rsidP="00F245DF">
      <w:pPr>
        <w:tabs>
          <w:tab w:val="left" w:pos="784"/>
          <w:tab w:val="left" w:pos="1526"/>
        </w:tabs>
        <w:ind w:firstLine="540"/>
        <w:jc w:val="both"/>
        <w:rPr>
          <w:sz w:val="20"/>
          <w:szCs w:val="20"/>
        </w:rPr>
      </w:pPr>
      <w:r w:rsidRPr="00503823">
        <w:rPr>
          <w:sz w:val="20"/>
          <w:szCs w:val="20"/>
        </w:rPr>
        <w:t xml:space="preserve">Среди учащихся общеобразовательных школ организовано проведение районных этапов областных и всероссийских конкурсов: «Юннат-2012»,  научной эколого-биологической олимпиады обучающихся учреждений дополнительного образования, заочного конкурса юных исследователей природы и окружающей среды, заочного конкурса «Моя малая Родина: природа, культура, этнос», конкурса «Подрост» (за сохранение и бережное отношение к лесам),  заочного конкурса водных проектов старшеклассников, мероприятии в рамках  природоохранной акции «Цвети, Земля»,   эколого-биологического конкурса учащихся и педагогов «Юные исследователи - родному краю»; в учебных заведениях и библиотеках проведены конференции, круглые столы,  диспуты, уроки охраны природы, громкие чтения, компьютерные презентации по экологической тематике, Дни экологических знаний,   тематические уроки и выставки. </w:t>
      </w:r>
    </w:p>
    <w:p w:rsidR="00F245DF" w:rsidRPr="00503823" w:rsidRDefault="00F245DF" w:rsidP="00F245DF">
      <w:pPr>
        <w:tabs>
          <w:tab w:val="left" w:pos="784"/>
          <w:tab w:val="left" w:pos="1526"/>
        </w:tabs>
        <w:ind w:firstLine="540"/>
        <w:jc w:val="both"/>
        <w:rPr>
          <w:sz w:val="20"/>
          <w:szCs w:val="20"/>
        </w:rPr>
      </w:pPr>
      <w:r w:rsidRPr="00503823">
        <w:rPr>
          <w:sz w:val="20"/>
          <w:szCs w:val="20"/>
        </w:rPr>
        <w:t xml:space="preserve">В ноябре 2013 года проведена Акция сбора вторичных материальных ресурсов. В общей сложности в акции приняли участие 3,6 тысяч человек, было собрано 10 тонн макулатуры, </w:t>
      </w:r>
      <w:smartTag w:uri="urn:schemas-microsoft-com:office:smarttags" w:element="metricconverter">
        <w:smartTagPr>
          <w:attr w:name="ProductID" w:val="750 кг"/>
        </w:smartTagPr>
        <w:r w:rsidRPr="00503823">
          <w:rPr>
            <w:sz w:val="20"/>
            <w:szCs w:val="20"/>
          </w:rPr>
          <w:t>750 кг</w:t>
        </w:r>
      </w:smartTag>
      <w:r w:rsidRPr="00503823">
        <w:rPr>
          <w:sz w:val="20"/>
          <w:szCs w:val="20"/>
        </w:rPr>
        <w:t xml:space="preserve"> стеклобоя, </w:t>
      </w:r>
      <w:smartTag w:uri="urn:schemas-microsoft-com:office:smarttags" w:element="metricconverter">
        <w:smartTagPr>
          <w:attr w:name="ProductID" w:val="200 кг"/>
        </w:smartTagPr>
        <w:r w:rsidRPr="00503823">
          <w:rPr>
            <w:sz w:val="20"/>
            <w:szCs w:val="20"/>
          </w:rPr>
          <w:t>200 кг</w:t>
        </w:r>
      </w:smartTag>
      <w:r w:rsidRPr="00503823">
        <w:rPr>
          <w:sz w:val="20"/>
          <w:szCs w:val="20"/>
        </w:rPr>
        <w:t xml:space="preserve"> полиэтилена.  </w:t>
      </w:r>
    </w:p>
    <w:p w:rsidR="00F245DF" w:rsidRPr="00503823" w:rsidRDefault="00F245DF" w:rsidP="00F245DF">
      <w:pPr>
        <w:ind w:firstLine="540"/>
        <w:jc w:val="both"/>
        <w:rPr>
          <w:sz w:val="20"/>
          <w:szCs w:val="20"/>
        </w:rPr>
      </w:pPr>
      <w:r w:rsidRPr="00503823">
        <w:rPr>
          <w:sz w:val="20"/>
          <w:szCs w:val="20"/>
        </w:rPr>
        <w:t xml:space="preserve">Ежегодно за счет средств местного бюджета, а также за счет средств предприятий в районе выполняются работы по реконструкции  существующих объектов озеленения, а также созданию новых цветников, отличающихся оригинальным проектным решением и исполнительским мастерством. Общая площадь, занятая зелеными насаждениями общего пользования – 248,8 тыс.кв.м. На территории района имеется 28 парков и скверов, общей площадью  241,1 тыс. кв.м.   Во всех  поселениях района обустроено 177,9 тыс.кв.м. газонов и клумб, высажено 238 тыс. кустов рассады цветов. </w:t>
      </w:r>
    </w:p>
    <w:p w:rsidR="00F245DF" w:rsidRPr="00503823" w:rsidRDefault="00F245DF" w:rsidP="00F245DF">
      <w:pPr>
        <w:jc w:val="both"/>
        <w:rPr>
          <w:sz w:val="20"/>
          <w:szCs w:val="20"/>
        </w:rPr>
      </w:pPr>
      <w:r w:rsidRPr="00503823">
        <w:rPr>
          <w:sz w:val="20"/>
          <w:szCs w:val="20"/>
        </w:rPr>
        <w:t xml:space="preserve">    Общая площадь лесов в районе составляет </w:t>
      </w:r>
      <w:smartTag w:uri="urn:schemas-microsoft-com:office:smarttags" w:element="metricconverter">
        <w:smartTagPr>
          <w:attr w:name="ProductID" w:val="26 074 га"/>
        </w:smartTagPr>
        <w:r w:rsidRPr="00503823">
          <w:rPr>
            <w:sz w:val="20"/>
            <w:szCs w:val="20"/>
          </w:rPr>
          <w:t>26 074 га</w:t>
        </w:r>
      </w:smartTag>
      <w:r w:rsidRPr="00503823">
        <w:rPr>
          <w:sz w:val="20"/>
          <w:szCs w:val="20"/>
        </w:rPr>
        <w:t xml:space="preserve">, из них земли Гослесфонда – </w:t>
      </w:r>
      <w:smartTag w:uri="urn:schemas-microsoft-com:office:smarttags" w:element="metricconverter">
        <w:smartTagPr>
          <w:attr w:name="ProductID" w:val="24 438 га"/>
        </w:smartTagPr>
        <w:r w:rsidRPr="00503823">
          <w:rPr>
            <w:sz w:val="20"/>
            <w:szCs w:val="20"/>
          </w:rPr>
          <w:t>24 438 га</w:t>
        </w:r>
      </w:smartTag>
      <w:r w:rsidRPr="00503823">
        <w:rPr>
          <w:sz w:val="20"/>
          <w:szCs w:val="20"/>
        </w:rPr>
        <w:t xml:space="preserve">, лесозащитные насаждения – </w:t>
      </w:r>
      <w:smartTag w:uri="urn:schemas-microsoft-com:office:smarttags" w:element="metricconverter">
        <w:smartTagPr>
          <w:attr w:name="ProductID" w:val="4311,6 га"/>
        </w:smartTagPr>
        <w:r w:rsidRPr="00503823">
          <w:rPr>
            <w:sz w:val="20"/>
            <w:szCs w:val="20"/>
          </w:rPr>
          <w:t>4311,6 га</w:t>
        </w:r>
      </w:smartTag>
      <w:r w:rsidRPr="00503823">
        <w:rPr>
          <w:sz w:val="20"/>
          <w:szCs w:val="20"/>
        </w:rPr>
        <w:t xml:space="preserve">. Из-за лесных пожаров в 2010 году погибло </w:t>
      </w:r>
      <w:smartTag w:uri="urn:schemas-microsoft-com:office:smarttags" w:element="metricconverter">
        <w:smartTagPr>
          <w:attr w:name="ProductID" w:val="2388,3 га"/>
        </w:smartTagPr>
        <w:r w:rsidRPr="00503823">
          <w:rPr>
            <w:sz w:val="20"/>
            <w:szCs w:val="20"/>
          </w:rPr>
          <w:t>2388,3 га</w:t>
        </w:r>
      </w:smartTag>
      <w:r w:rsidRPr="00503823">
        <w:rPr>
          <w:sz w:val="20"/>
          <w:szCs w:val="20"/>
        </w:rPr>
        <w:t xml:space="preserve">, в т.ч. </w:t>
      </w:r>
      <w:smartTag w:uri="urn:schemas-microsoft-com:office:smarttags" w:element="metricconverter">
        <w:smartTagPr>
          <w:attr w:name="ProductID" w:val="1550 га"/>
        </w:smartTagPr>
        <w:r w:rsidRPr="00503823">
          <w:rPr>
            <w:sz w:val="20"/>
            <w:szCs w:val="20"/>
          </w:rPr>
          <w:t>1550 га</w:t>
        </w:r>
      </w:smartTag>
      <w:r w:rsidRPr="00503823">
        <w:rPr>
          <w:sz w:val="20"/>
          <w:szCs w:val="20"/>
        </w:rPr>
        <w:t xml:space="preserve"> лесов Гослефонда и </w:t>
      </w:r>
      <w:smartTag w:uri="urn:schemas-microsoft-com:office:smarttags" w:element="metricconverter">
        <w:smartTagPr>
          <w:attr w:name="ProductID" w:val="838 га"/>
        </w:smartTagPr>
        <w:r w:rsidRPr="00503823">
          <w:rPr>
            <w:sz w:val="20"/>
            <w:szCs w:val="20"/>
          </w:rPr>
          <w:t>838 га</w:t>
        </w:r>
      </w:smartTag>
      <w:r w:rsidRPr="00503823">
        <w:rPr>
          <w:sz w:val="20"/>
          <w:szCs w:val="20"/>
        </w:rPr>
        <w:t xml:space="preserve"> лесозащитных насаждений. Очищено полностью в период с 2011 года по 2013 год 1981га, в т.ч. в 2013 году 413га.  На данный момент работы по очистке ведутся на площади 216га, оставшиеся 192га планируется убрать до конца 2014 года. Посажено в период 2011-2013г. 807га, план посадки на 2014 год – 364га. В ближайшие годы будут посажены деревья на оставшейся территории, пострадавшей от пожаров.</w:t>
      </w:r>
    </w:p>
    <w:p w:rsidR="00F245DF" w:rsidRPr="00503823" w:rsidRDefault="00F245DF" w:rsidP="00F245DF">
      <w:pPr>
        <w:ind w:firstLine="540"/>
        <w:jc w:val="both"/>
        <w:rPr>
          <w:sz w:val="20"/>
          <w:szCs w:val="20"/>
        </w:rPr>
      </w:pPr>
      <w:r w:rsidRPr="00503823">
        <w:rPr>
          <w:sz w:val="20"/>
          <w:szCs w:val="20"/>
        </w:rPr>
        <w:t xml:space="preserve">На всех предприятиях района утверждены планы природоохранных мероприятий, разрабатываются либо уже утверждены проекты предельно-допустимых выбросов в атмосферу и в водные объекты загрязняющих веществ, а также их мониторинг и контроль. </w:t>
      </w:r>
    </w:p>
    <w:p w:rsidR="00F245DF" w:rsidRPr="00503823" w:rsidRDefault="00F245DF" w:rsidP="00F245DF">
      <w:pPr>
        <w:ind w:firstLine="708"/>
        <w:jc w:val="both"/>
        <w:rPr>
          <w:b/>
          <w:bCs/>
          <w:sz w:val="20"/>
          <w:szCs w:val="20"/>
        </w:rPr>
      </w:pPr>
      <w:r w:rsidRPr="00503823">
        <w:rPr>
          <w:sz w:val="20"/>
          <w:szCs w:val="20"/>
        </w:rPr>
        <w:t>С целью снижения загрязнения окружающей среды отходами производства и потребления в районе утверждена Генеральная схема очистки территории, в городских и сельских поселениях имеется транспорт для сбора твердых бытовых отходов, составлены графики вывоза мусора. В 2014 году планируется строительство полигона твердых бытовых отходов юго-западнее хутора Федоровский Среднеикорецкого сельского поселения.</w:t>
      </w:r>
    </w:p>
    <w:p w:rsidR="00F245DF" w:rsidRPr="00503823" w:rsidRDefault="00F245DF" w:rsidP="00F245DF">
      <w:pPr>
        <w:ind w:firstLine="708"/>
        <w:jc w:val="both"/>
        <w:rPr>
          <w:sz w:val="20"/>
          <w:szCs w:val="20"/>
        </w:rPr>
      </w:pPr>
      <w:r w:rsidRPr="00503823">
        <w:rPr>
          <w:sz w:val="20"/>
          <w:szCs w:val="20"/>
        </w:rPr>
        <w:t xml:space="preserve">В 2013 году администрацией Лискинского муниципального района разработана   муниципальная программа «Охрана окружающей среды, воспроизводство и использование природных ресурсов в Лискинском муниципальном районе  Воронежской области на 2014-2020 годы», которая содержит комплекс мероприятий по решению приоритетных задач в области охраны окружающей среды и природных ресурсов на территории Лискинского муниципального района. </w:t>
      </w:r>
    </w:p>
    <w:p w:rsidR="00F245DF" w:rsidRPr="00503823" w:rsidRDefault="00F245DF" w:rsidP="00F245DF">
      <w:pPr>
        <w:ind w:firstLine="708"/>
        <w:jc w:val="both"/>
        <w:rPr>
          <w:sz w:val="20"/>
          <w:szCs w:val="20"/>
        </w:rPr>
      </w:pPr>
    </w:p>
    <w:p w:rsidR="00F245DF" w:rsidRPr="00503823" w:rsidRDefault="00F245DF" w:rsidP="00F245DF">
      <w:pPr>
        <w:jc w:val="both"/>
        <w:rPr>
          <w:b/>
          <w:sz w:val="20"/>
          <w:szCs w:val="20"/>
        </w:rPr>
      </w:pPr>
      <w:r w:rsidRPr="00503823">
        <w:rPr>
          <w:b/>
          <w:sz w:val="20"/>
          <w:szCs w:val="20"/>
        </w:rPr>
        <w:t xml:space="preserve">      Жилищно-коммунальное хозяйство</w:t>
      </w:r>
    </w:p>
    <w:p w:rsidR="00F245DF" w:rsidRPr="00503823" w:rsidRDefault="00F245DF" w:rsidP="00F245DF">
      <w:pPr>
        <w:ind w:firstLine="426"/>
        <w:jc w:val="both"/>
        <w:rPr>
          <w:sz w:val="20"/>
          <w:szCs w:val="20"/>
        </w:rPr>
      </w:pPr>
      <w:r w:rsidRPr="00503823">
        <w:rPr>
          <w:sz w:val="20"/>
          <w:szCs w:val="20"/>
        </w:rPr>
        <w:lastRenderedPageBreak/>
        <w:t xml:space="preserve">Жилищно-коммунальное хозяйство – сфера деятельности и ответственности муниципальных поселений района. Социальная значимость отрасли в том, что она  призвана обеспечивать жизнедеятельность населения и бесперебойную работу экономики. Именно работа ЖКХ является показателем уровня  цивилизованности и качества жизни. </w:t>
      </w:r>
    </w:p>
    <w:p w:rsidR="00F245DF" w:rsidRPr="00503823" w:rsidRDefault="00F245DF" w:rsidP="00F245DF">
      <w:pPr>
        <w:ind w:firstLine="426"/>
        <w:jc w:val="both"/>
        <w:rPr>
          <w:sz w:val="20"/>
          <w:szCs w:val="20"/>
        </w:rPr>
      </w:pPr>
      <w:r w:rsidRPr="00503823">
        <w:rPr>
          <w:sz w:val="20"/>
          <w:szCs w:val="20"/>
        </w:rPr>
        <w:t>Жилой фонд района состоит из 462  многоквартирных домов общей площадью более 878,3 тыс. кв.м. и из более чем 28 тысяч индивидуальных жилых домов общей  площадью более 1957,0 тыс. кв.м. Из них: в г. Лиски – 386 многоквартирных домов общей площадью 838,6 тыс. кв.м.</w:t>
      </w:r>
    </w:p>
    <w:p w:rsidR="00F245DF" w:rsidRPr="00503823" w:rsidRDefault="00F245DF" w:rsidP="00F245DF">
      <w:pPr>
        <w:ind w:firstLine="426"/>
        <w:jc w:val="both"/>
        <w:rPr>
          <w:sz w:val="20"/>
          <w:szCs w:val="20"/>
        </w:rPr>
      </w:pPr>
      <w:r w:rsidRPr="00503823">
        <w:rPr>
          <w:sz w:val="20"/>
          <w:szCs w:val="20"/>
        </w:rPr>
        <w:t>Жилой фонд обслуживают управляющие организации, товарищества собственников жилья (ТСЖ)  и непосредственно граждане – собственники жилья.</w:t>
      </w:r>
    </w:p>
    <w:p w:rsidR="00F245DF" w:rsidRPr="00503823" w:rsidRDefault="00F245DF" w:rsidP="00F245DF">
      <w:pPr>
        <w:ind w:firstLine="426"/>
        <w:jc w:val="both"/>
        <w:rPr>
          <w:sz w:val="20"/>
          <w:szCs w:val="20"/>
        </w:rPr>
      </w:pPr>
      <w:r w:rsidRPr="00503823">
        <w:rPr>
          <w:sz w:val="20"/>
          <w:szCs w:val="20"/>
        </w:rPr>
        <w:t xml:space="preserve">В 2013 году выполнен большой объем работы  по капитальному ремонту многоквартирных домов с привлечением федеральных  средств Фонда содействия реформированию ЖКХ. Было отремонтировано 11 многоквартирных домов в г. Лиски на сумму 12,7 млн.рублей, 4 дома в с. Лискинское на сумму 1,4 млн. рублей. </w:t>
      </w:r>
    </w:p>
    <w:p w:rsidR="00F245DF" w:rsidRPr="00503823" w:rsidRDefault="00F245DF" w:rsidP="00F245DF">
      <w:pPr>
        <w:ind w:firstLine="709"/>
        <w:jc w:val="both"/>
        <w:rPr>
          <w:sz w:val="20"/>
          <w:szCs w:val="20"/>
        </w:rPr>
      </w:pPr>
      <w:r w:rsidRPr="00503823">
        <w:rPr>
          <w:sz w:val="20"/>
          <w:szCs w:val="20"/>
        </w:rPr>
        <w:t xml:space="preserve">За выполненный комплекс мероприятий по обустройству поселения, укреплению и развитию жилищно-коммунального хозяйства Краснознаменское сельское поселение  заняло первое место в своей категории в открытом публичном конкурсе на звание «Лучшее муниципальное образование Воронежской области 2012 года», и третье место в открытом публичном конкурсе «Самый благоустроенный населенный пункт Воронежской области </w:t>
      </w:r>
      <w:r w:rsidRPr="00503823">
        <w:rPr>
          <w:color w:val="000000"/>
          <w:sz w:val="20"/>
          <w:szCs w:val="20"/>
        </w:rPr>
        <w:t>(«Чистый город»)» в номинации – лучшая игровая площадка</w:t>
      </w:r>
      <w:r w:rsidRPr="00503823">
        <w:rPr>
          <w:sz w:val="20"/>
          <w:szCs w:val="20"/>
        </w:rPr>
        <w:t xml:space="preserve">. </w:t>
      </w:r>
    </w:p>
    <w:p w:rsidR="00F245DF" w:rsidRPr="00503823" w:rsidRDefault="00F245DF" w:rsidP="00F245DF">
      <w:pPr>
        <w:ind w:firstLine="709"/>
        <w:jc w:val="both"/>
        <w:rPr>
          <w:sz w:val="20"/>
          <w:szCs w:val="20"/>
        </w:rPr>
      </w:pPr>
      <w:r w:rsidRPr="00503823">
        <w:rPr>
          <w:sz w:val="20"/>
          <w:szCs w:val="20"/>
        </w:rPr>
        <w:t>Капитальный ремонт многоквартирных домов будет продолжен в 2014 году.</w:t>
      </w:r>
    </w:p>
    <w:p w:rsidR="00F245DF" w:rsidRPr="00503823" w:rsidRDefault="00F245DF" w:rsidP="00F245DF">
      <w:pPr>
        <w:ind w:firstLine="709"/>
        <w:jc w:val="both"/>
        <w:rPr>
          <w:sz w:val="20"/>
          <w:szCs w:val="20"/>
        </w:rPr>
      </w:pPr>
    </w:p>
    <w:p w:rsidR="00F245DF" w:rsidRPr="00503823" w:rsidRDefault="00F245DF" w:rsidP="00F245DF">
      <w:pPr>
        <w:ind w:firstLine="426"/>
        <w:jc w:val="both"/>
        <w:rPr>
          <w:b/>
          <w:sz w:val="20"/>
          <w:szCs w:val="20"/>
        </w:rPr>
      </w:pPr>
      <w:r w:rsidRPr="00503823">
        <w:rPr>
          <w:b/>
          <w:sz w:val="20"/>
          <w:szCs w:val="20"/>
        </w:rPr>
        <w:t>Уважаемые депутаты!</w:t>
      </w:r>
    </w:p>
    <w:p w:rsidR="00E43E95" w:rsidRPr="004A7D67" w:rsidRDefault="00F245DF" w:rsidP="004A7D67">
      <w:pPr>
        <w:ind w:firstLine="426"/>
        <w:jc w:val="both"/>
        <w:rPr>
          <w:sz w:val="20"/>
          <w:szCs w:val="20"/>
        </w:rPr>
      </w:pPr>
      <w:r w:rsidRPr="00503823">
        <w:rPr>
          <w:sz w:val="20"/>
          <w:szCs w:val="20"/>
        </w:rPr>
        <w:t>Таковы основные итоги социально-экономического развития Лискинского муниципального района за  2013 год и  приоритетные задачи на 2014 год. Свою главную задачу администрация района видит в создании условий, привлекательных для инвесторов и благоприятных для развития всех отраслей хозяйственного комплекса района, не забывая при этом о социальных вопросах района. Решение этих задач обеспечит дальнейшее укрепление экономики,  расширение возможностей по развитию социальной сферы района и повышение качества жизни лискинцев.</w:t>
      </w:r>
    </w:p>
    <w:sectPr w:rsidR="00E43E95" w:rsidRPr="004A7D67" w:rsidSect="00E43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80A6C"/>
    <w:multiLevelType w:val="hybridMultilevel"/>
    <w:tmpl w:val="101EB98C"/>
    <w:lvl w:ilvl="0" w:tplc="7F904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111599"/>
    <w:multiLevelType w:val="hybridMultilevel"/>
    <w:tmpl w:val="410A936C"/>
    <w:lvl w:ilvl="0" w:tplc="38D4733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
    <w:nsid w:val="48372ED4"/>
    <w:multiLevelType w:val="hybridMultilevel"/>
    <w:tmpl w:val="EECE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48518B"/>
    <w:multiLevelType w:val="hybridMultilevel"/>
    <w:tmpl w:val="0688037C"/>
    <w:name w:val="RTF_Num 763"/>
    <w:lvl w:ilvl="0" w:tplc="4DECECE0">
      <w:start w:val="1"/>
      <w:numFmt w:val="bullet"/>
      <w:lvlText w:val=""/>
      <w:lvlJc w:val="left"/>
      <w:pPr>
        <w:tabs>
          <w:tab w:val="num" w:pos="644"/>
        </w:tabs>
        <w:ind w:left="36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4052A67"/>
    <w:multiLevelType w:val="hybridMultilevel"/>
    <w:tmpl w:val="4BAA34FA"/>
    <w:lvl w:ilvl="0" w:tplc="27EE2D84">
      <w:start w:val="1"/>
      <w:numFmt w:val="decimal"/>
      <w:lvlText w:val="%1)"/>
      <w:lvlJc w:val="left"/>
      <w:pPr>
        <w:tabs>
          <w:tab w:val="num" w:pos="810"/>
        </w:tabs>
        <w:ind w:left="810" w:hanging="450"/>
      </w:pPr>
      <w:rPr>
        <w:rFonts w:hint="default"/>
      </w:rPr>
    </w:lvl>
    <w:lvl w:ilvl="1" w:tplc="E5241204">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796"/>
        </w:tabs>
        <w:ind w:left="1796" w:hanging="180"/>
      </w:pPr>
    </w:lvl>
    <w:lvl w:ilvl="3" w:tplc="0419000F" w:tentative="1">
      <w:start w:val="1"/>
      <w:numFmt w:val="decimal"/>
      <w:lvlText w:val="%4."/>
      <w:lvlJc w:val="left"/>
      <w:pPr>
        <w:tabs>
          <w:tab w:val="num" w:pos="2516"/>
        </w:tabs>
        <w:ind w:left="2516" w:hanging="360"/>
      </w:pPr>
    </w:lvl>
    <w:lvl w:ilvl="4" w:tplc="04190019" w:tentative="1">
      <w:start w:val="1"/>
      <w:numFmt w:val="lowerLetter"/>
      <w:lvlText w:val="%5."/>
      <w:lvlJc w:val="left"/>
      <w:pPr>
        <w:tabs>
          <w:tab w:val="num" w:pos="3236"/>
        </w:tabs>
        <w:ind w:left="3236" w:hanging="360"/>
      </w:pPr>
    </w:lvl>
    <w:lvl w:ilvl="5" w:tplc="0419001B" w:tentative="1">
      <w:start w:val="1"/>
      <w:numFmt w:val="lowerRoman"/>
      <w:lvlText w:val="%6."/>
      <w:lvlJc w:val="right"/>
      <w:pPr>
        <w:tabs>
          <w:tab w:val="num" w:pos="3956"/>
        </w:tabs>
        <w:ind w:left="3956" w:hanging="180"/>
      </w:pPr>
    </w:lvl>
    <w:lvl w:ilvl="6" w:tplc="0419000F">
      <w:start w:val="1"/>
      <w:numFmt w:val="decimal"/>
      <w:lvlText w:val="%7."/>
      <w:lvlJc w:val="left"/>
      <w:pPr>
        <w:tabs>
          <w:tab w:val="num" w:pos="4676"/>
        </w:tabs>
        <w:ind w:left="4676" w:hanging="360"/>
      </w:pPr>
    </w:lvl>
    <w:lvl w:ilvl="7" w:tplc="04190019" w:tentative="1">
      <w:start w:val="1"/>
      <w:numFmt w:val="lowerLetter"/>
      <w:lvlText w:val="%8."/>
      <w:lvlJc w:val="left"/>
      <w:pPr>
        <w:tabs>
          <w:tab w:val="num" w:pos="5396"/>
        </w:tabs>
        <w:ind w:left="5396" w:hanging="360"/>
      </w:pPr>
    </w:lvl>
    <w:lvl w:ilvl="8" w:tplc="0419001B" w:tentative="1">
      <w:start w:val="1"/>
      <w:numFmt w:val="lowerRoman"/>
      <w:lvlText w:val="%9."/>
      <w:lvlJc w:val="right"/>
      <w:pPr>
        <w:tabs>
          <w:tab w:val="num" w:pos="6116"/>
        </w:tabs>
        <w:ind w:left="6116" w:hanging="180"/>
      </w:pPr>
    </w:lvl>
  </w:abstractNum>
  <w:abstractNum w:abstractNumId="5">
    <w:nsid w:val="78262276"/>
    <w:multiLevelType w:val="hybridMultilevel"/>
    <w:tmpl w:val="9C58715C"/>
    <w:lvl w:ilvl="0" w:tplc="EF0C2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EA30012"/>
    <w:multiLevelType w:val="hybridMultilevel"/>
    <w:tmpl w:val="CADE652C"/>
    <w:lvl w:ilvl="0" w:tplc="D80835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EE564C0"/>
    <w:multiLevelType w:val="hybridMultilevel"/>
    <w:tmpl w:val="2DEABDA0"/>
    <w:lvl w:ilvl="0" w:tplc="F0E40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4"/>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45DF"/>
    <w:rsid w:val="00217A67"/>
    <w:rsid w:val="004A7D67"/>
    <w:rsid w:val="00E43E95"/>
    <w:rsid w:val="00F24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5DF"/>
    <w:pPr>
      <w:ind w:left="720"/>
      <w:contextualSpacing/>
    </w:pPr>
  </w:style>
  <w:style w:type="paragraph" w:styleId="a4">
    <w:name w:val="Body Text"/>
    <w:basedOn w:val="a"/>
    <w:link w:val="a5"/>
    <w:rsid w:val="00F245DF"/>
    <w:pPr>
      <w:spacing w:after="120"/>
    </w:pPr>
  </w:style>
  <w:style w:type="character" w:customStyle="1" w:styleId="a5">
    <w:name w:val="Основной текст Знак"/>
    <w:basedOn w:val="a0"/>
    <w:link w:val="a4"/>
    <w:rsid w:val="00F245DF"/>
    <w:rPr>
      <w:rFonts w:ascii="Times New Roman" w:eastAsia="Times New Roman" w:hAnsi="Times New Roman" w:cs="Times New Roman"/>
      <w:sz w:val="24"/>
      <w:szCs w:val="24"/>
      <w:lang w:eastAsia="ru-RU"/>
    </w:rPr>
  </w:style>
  <w:style w:type="paragraph" w:styleId="a6">
    <w:name w:val="Title"/>
    <w:basedOn w:val="a"/>
    <w:link w:val="a7"/>
    <w:qFormat/>
    <w:rsid w:val="00F245DF"/>
    <w:pPr>
      <w:overflowPunct w:val="0"/>
      <w:autoSpaceDE w:val="0"/>
      <w:autoSpaceDN w:val="0"/>
      <w:adjustRightInd w:val="0"/>
      <w:jc w:val="center"/>
      <w:textAlignment w:val="baseline"/>
    </w:pPr>
    <w:rPr>
      <w:b/>
      <w:spacing w:val="100"/>
      <w:sz w:val="36"/>
      <w:szCs w:val="20"/>
    </w:rPr>
  </w:style>
  <w:style w:type="character" w:customStyle="1" w:styleId="a7">
    <w:name w:val="Название Знак"/>
    <w:basedOn w:val="a0"/>
    <w:link w:val="a6"/>
    <w:rsid w:val="00F245DF"/>
    <w:rPr>
      <w:rFonts w:ascii="Times New Roman" w:eastAsia="Times New Roman" w:hAnsi="Times New Roman" w:cs="Times New Roman"/>
      <w:b/>
      <w:spacing w:val="100"/>
      <w:sz w:val="36"/>
      <w:szCs w:val="20"/>
      <w:lang w:eastAsia="ru-RU"/>
    </w:rPr>
  </w:style>
  <w:style w:type="paragraph" w:styleId="a8">
    <w:name w:val="No Spacing"/>
    <w:link w:val="a9"/>
    <w:qFormat/>
    <w:rsid w:val="00F245DF"/>
    <w:pPr>
      <w:spacing w:after="0" w:line="240" w:lineRule="auto"/>
    </w:pPr>
    <w:rPr>
      <w:rFonts w:ascii="Times New Roman" w:eastAsia="Times New Roman" w:hAnsi="Times New Roman" w:cs="Times New Roman"/>
      <w:sz w:val="28"/>
      <w:szCs w:val="20"/>
      <w:lang w:eastAsia="ru-RU"/>
    </w:rPr>
  </w:style>
  <w:style w:type="character" w:customStyle="1" w:styleId="a9">
    <w:name w:val="Без интервала Знак"/>
    <w:link w:val="a8"/>
    <w:locked/>
    <w:rsid w:val="00F245DF"/>
    <w:rPr>
      <w:rFonts w:ascii="Times New Roman" w:eastAsia="Times New Roman" w:hAnsi="Times New Roman" w:cs="Times New Roman"/>
      <w:sz w:val="28"/>
      <w:szCs w:val="20"/>
      <w:lang w:eastAsia="ru-RU"/>
    </w:rPr>
  </w:style>
  <w:style w:type="paragraph" w:customStyle="1" w:styleId="Style30">
    <w:name w:val="Style30"/>
    <w:basedOn w:val="a"/>
    <w:rsid w:val="00F245DF"/>
    <w:pPr>
      <w:widowControl w:val="0"/>
      <w:autoSpaceDE w:val="0"/>
      <w:autoSpaceDN w:val="0"/>
      <w:adjustRightInd w:val="0"/>
      <w:spacing w:line="323" w:lineRule="exact"/>
      <w:ind w:firstLine="547"/>
      <w:jc w:val="both"/>
    </w:pPr>
    <w:rPr>
      <w:rFonts w:ascii="Calibri" w:eastAsia="Calibri" w:hAnsi="Calibri" w:cs="Calibri"/>
    </w:rPr>
  </w:style>
  <w:style w:type="character" w:customStyle="1" w:styleId="FontStyle30">
    <w:name w:val="Font Style30"/>
    <w:rsid w:val="00F245D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9203</Words>
  <Characters>52460</Characters>
  <Application>Microsoft Office Word</Application>
  <DocSecurity>0</DocSecurity>
  <Lines>437</Lines>
  <Paragraphs>123</Paragraphs>
  <ScaleCrop>false</ScaleCrop>
  <Company/>
  <LinksUpToDate>false</LinksUpToDate>
  <CharactersWithSpaces>61540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Лискинского района</dc:creator>
  <cp:keywords/>
  <dc:description/>
  <cp:lastModifiedBy>Администратор Лискинского района</cp:lastModifiedBy>
  <cp:revision>3</cp:revision>
  <dcterms:created xsi:type="dcterms:W3CDTF">2014-03-03T06:42:00Z</dcterms:created>
  <dcterms:modified xsi:type="dcterms:W3CDTF">2014-03-03T06:43:00Z</dcterms:modified>
</cp:coreProperties>
</file>